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787" w:rsidRDefault="00F36787" w:rsidP="00F36787">
      <w:pPr>
        <w:pStyle w:val="a5"/>
        <w:shd w:val="clear" w:color="auto" w:fill="FFFFFF"/>
        <w:spacing w:before="225" w:beforeAutospacing="0" w:after="225" w:afterAutospacing="0"/>
        <w:jc w:val="both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Государственное бюджетное учреждение Калужской области «Боровская районная станция по борьбе с болезнями животных» информирует о том, что 1 июня 2022 года на подведомственной территории в деревне Добрино был установлен факт не санкционированного ввоза крупного рогатого скота в количестве 25 голов. Данные животные были ввезены без согласования с государственной ветеринарной службой района и без ветеринарно-сопроводительных документов. 1 июня 2022 года был установлен внезапный падёж одной головы. В результате ветеринарные специалисты лаборатории провели отбор проб патологического материала, который был направлен в ГБУ </w:t>
      </w:r>
      <w:proofErr w:type="gramStart"/>
      <w:r>
        <w:rPr>
          <w:rFonts w:ascii="Arial" w:hAnsi="Arial" w:cs="Arial"/>
          <w:color w:val="444444"/>
        </w:rPr>
        <w:t>КО</w:t>
      </w:r>
      <w:proofErr w:type="gramEnd"/>
      <w:r>
        <w:rPr>
          <w:rFonts w:ascii="Arial" w:hAnsi="Arial" w:cs="Arial"/>
          <w:color w:val="444444"/>
        </w:rPr>
        <w:t xml:space="preserve"> «Областные СББЖ и ветлаборатория» для исключения сибирской язвы. 2 июня был получен отрицательный результат.</w:t>
      </w:r>
    </w:p>
    <w:p w:rsidR="00F36787" w:rsidRDefault="00F36787" w:rsidP="00F36787">
      <w:pPr>
        <w:pStyle w:val="a5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444444"/>
        </w:rPr>
        <w:drawing>
          <wp:inline distT="0" distB="0" distL="0" distR="0">
            <wp:extent cx="4857750" cy="2733871"/>
            <wp:effectExtent l="0" t="0" r="0" b="9525"/>
            <wp:docPr id="8" name="Рисунок 8" descr="http://borovsk-vet.ru/images/img-202206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rovsk-vet.ru/images/img-20220601-wa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3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787" w:rsidRDefault="00F36787" w:rsidP="00F36787">
      <w:pPr>
        <w:pStyle w:val="a5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444444"/>
        </w:rPr>
        <w:drawing>
          <wp:inline distT="0" distB="0" distL="0" distR="0">
            <wp:extent cx="5038725" cy="2835720"/>
            <wp:effectExtent l="0" t="0" r="0" b="3175"/>
            <wp:docPr id="7" name="Рисунок 7" descr="http://borovsk-vet.ru/images/img-202206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orovsk-vet.ru/images/img-20220601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3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787" w:rsidRDefault="00F36787" w:rsidP="00F36787">
      <w:pPr>
        <w:pStyle w:val="a5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444444"/>
        </w:rPr>
      </w:pPr>
      <w:bookmarkStart w:id="0" w:name="_GoBack"/>
      <w:r>
        <w:rPr>
          <w:rFonts w:ascii="Arial" w:hAnsi="Arial" w:cs="Arial"/>
          <w:noProof/>
          <w:color w:val="444444"/>
        </w:rPr>
        <w:lastRenderedPageBreak/>
        <w:drawing>
          <wp:inline distT="0" distB="0" distL="0" distR="0">
            <wp:extent cx="2183606" cy="3881967"/>
            <wp:effectExtent l="0" t="0" r="7620" b="4445"/>
            <wp:docPr id="6" name="Рисунок 6" descr="http://borovsk-vet.ru/images/img-202206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orovsk-vet.ru/images/img-20220601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14" cy="388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36787" w:rsidRDefault="00F36787" w:rsidP="00F36787">
      <w:pPr>
        <w:pStyle w:val="a5"/>
        <w:shd w:val="clear" w:color="auto" w:fill="FFFFFF"/>
        <w:spacing w:before="225" w:beforeAutospacing="0" w:after="225" w:afterAutospacing="0"/>
        <w:jc w:val="both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Труп животного был уничтожен путём сжигания на месте его падежа.</w:t>
      </w:r>
    </w:p>
    <w:p w:rsidR="00F36787" w:rsidRDefault="00F36787" w:rsidP="00F36787">
      <w:pPr>
        <w:pStyle w:val="a5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444444"/>
        </w:rPr>
        <w:drawing>
          <wp:inline distT="0" distB="0" distL="0" distR="0">
            <wp:extent cx="3190875" cy="4254500"/>
            <wp:effectExtent l="0" t="0" r="9525" b="0"/>
            <wp:docPr id="5" name="Рисунок 5" descr="http://borovsk-vet.ru/images/img-202206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orovsk-vet.ru/images/img-20220602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787" w:rsidRDefault="00F36787" w:rsidP="00F36787">
      <w:pPr>
        <w:pStyle w:val="a5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444444"/>
        </w:rPr>
        <w:lastRenderedPageBreak/>
        <w:drawing>
          <wp:inline distT="0" distB="0" distL="0" distR="0">
            <wp:extent cx="3143250" cy="4191000"/>
            <wp:effectExtent l="0" t="0" r="0" b="0"/>
            <wp:docPr id="4" name="Рисунок 4" descr="http://borovsk-vet.ru/images/img-202206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orovsk-vet.ru/images/img-20220602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787" w:rsidRDefault="00F36787" w:rsidP="00F36787">
      <w:pPr>
        <w:pStyle w:val="a5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444444"/>
        </w:rPr>
        <w:drawing>
          <wp:inline distT="0" distB="0" distL="0" distR="0">
            <wp:extent cx="3207544" cy="4276725"/>
            <wp:effectExtent l="0" t="0" r="0" b="0"/>
            <wp:docPr id="3" name="Рисунок 3" descr="http://borovsk-vet.ru/images/img-2022060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orovsk-vet.ru/images/img-20220602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44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787" w:rsidRDefault="00F36787" w:rsidP="00F36787">
      <w:pPr>
        <w:pStyle w:val="a5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444444"/>
        </w:rPr>
        <w:lastRenderedPageBreak/>
        <w:drawing>
          <wp:inline distT="0" distB="0" distL="0" distR="0">
            <wp:extent cx="3629025" cy="4838700"/>
            <wp:effectExtent l="0" t="0" r="9525" b="0"/>
            <wp:docPr id="2" name="Рисунок 2" descr="http://borovsk-vet.ru/images/img-2022060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orovsk-vet.ru/images/img-20220602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833" cy="484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787" w:rsidRDefault="00F36787" w:rsidP="00F36787">
      <w:pPr>
        <w:pStyle w:val="a5"/>
        <w:shd w:val="clear" w:color="auto" w:fill="FFFFFF"/>
        <w:spacing w:before="225" w:beforeAutospacing="0" w:after="225" w:afterAutospacing="0"/>
        <w:jc w:val="both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Все животные поставлены на вынужденный карантин, в котором они будут </w:t>
      </w:r>
      <w:proofErr w:type="spellStart"/>
      <w:r>
        <w:rPr>
          <w:rFonts w:ascii="Arial" w:hAnsi="Arial" w:cs="Arial"/>
          <w:color w:val="444444"/>
        </w:rPr>
        <w:t>происследованы</w:t>
      </w:r>
      <w:proofErr w:type="spellEnd"/>
      <w:r>
        <w:rPr>
          <w:rFonts w:ascii="Arial" w:hAnsi="Arial" w:cs="Arial"/>
          <w:color w:val="444444"/>
        </w:rPr>
        <w:t xml:space="preserve"> на туберкулёз, бруцеллёз и лейкоз. Так же будут </w:t>
      </w:r>
      <w:proofErr w:type="spellStart"/>
      <w:r>
        <w:rPr>
          <w:rFonts w:ascii="Arial" w:hAnsi="Arial" w:cs="Arial"/>
          <w:color w:val="444444"/>
        </w:rPr>
        <w:t>происследованы</w:t>
      </w:r>
      <w:proofErr w:type="spellEnd"/>
      <w:r>
        <w:rPr>
          <w:rFonts w:ascii="Arial" w:hAnsi="Arial" w:cs="Arial"/>
          <w:color w:val="444444"/>
        </w:rPr>
        <w:t xml:space="preserve"> на паразитарные заболевания.</w:t>
      </w:r>
    </w:p>
    <w:p w:rsidR="00F36787" w:rsidRDefault="00F36787" w:rsidP="00F36787">
      <w:pPr>
        <w:pStyle w:val="a5"/>
        <w:shd w:val="clear" w:color="auto" w:fill="FFFFFF"/>
        <w:spacing w:before="225" w:beforeAutospacing="0" w:after="0" w:afterAutospacing="0"/>
        <w:jc w:val="both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Уважаемые жители Боровского района и города Обнинска напоминаем Вам о том, что любое перемещение животных, в том числе кроликов, птиц и пчёл подлежит согласованию с государственной ветеринарной службой. Несанкционированное перемещение влечёт за собой неприятные последствия. В настоящее время наша территория благополучна по </w:t>
      </w:r>
      <w:proofErr w:type="spellStart"/>
      <w:r>
        <w:rPr>
          <w:rFonts w:ascii="Arial" w:hAnsi="Arial" w:cs="Arial"/>
          <w:color w:val="444444"/>
        </w:rPr>
        <w:t>особоопасным</w:t>
      </w:r>
      <w:proofErr w:type="spellEnd"/>
      <w:r>
        <w:rPr>
          <w:rFonts w:ascii="Arial" w:hAnsi="Arial" w:cs="Arial"/>
          <w:color w:val="444444"/>
        </w:rPr>
        <w:t xml:space="preserve"> и карантинным заболеваниям животных  и птиц это гарантия безопасности местности и продукции, которую получают на нашей земле. Всё это может измениться, стоит лишь сделать неверный шаг и привезти животных с заболеванием, которое в итоге может быть опасным не только для самого животного и для человека. Помните о том, что есть заболевания, которыми человек может заболеть от животных, к сожалению, среди них есть и те, что приводят к смерти. Ваше ответственное отношение – это Ваша безопасность. </w:t>
      </w:r>
    </w:p>
    <w:p w:rsidR="00F36787" w:rsidRPr="00754AE4" w:rsidRDefault="00F36787" w:rsidP="00830726">
      <w:pPr>
        <w:jc w:val="both"/>
        <w:rPr>
          <w:rFonts w:ascii="Times New Roman" w:hAnsi="Times New Roman" w:cs="Times New Roman"/>
          <w:sz w:val="24"/>
        </w:rPr>
      </w:pPr>
    </w:p>
    <w:sectPr w:rsidR="00F36787" w:rsidRPr="00754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726"/>
    <w:rsid w:val="00754AE4"/>
    <w:rsid w:val="00766146"/>
    <w:rsid w:val="0081111E"/>
    <w:rsid w:val="00830726"/>
    <w:rsid w:val="00F36787"/>
    <w:rsid w:val="00FE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78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36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78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36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4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2022-06-03T06:09:00Z</cp:lastPrinted>
  <dcterms:created xsi:type="dcterms:W3CDTF">2022-06-03T05:42:00Z</dcterms:created>
  <dcterms:modified xsi:type="dcterms:W3CDTF">2022-06-03T06:49:00Z</dcterms:modified>
</cp:coreProperties>
</file>