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F64410" w:rsidRPr="00F64410" w:rsidTr="008868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3" w:rsidRPr="00F64410" w:rsidRDefault="000275E3" w:rsidP="00886832">
            <w:pPr>
              <w:jc w:val="center"/>
              <w:rPr>
                <w:color w:val="000000" w:themeColor="text1"/>
                <w:sz w:val="18"/>
              </w:rPr>
            </w:pPr>
            <w:r w:rsidRPr="00F64410">
              <w:rPr>
                <w:b/>
                <w:color w:val="000000" w:themeColor="text1"/>
              </w:rPr>
              <w:br w:type="page"/>
            </w:r>
            <w:r w:rsidRPr="00F64410">
              <w:rPr>
                <w:noProof/>
                <w:color w:val="000000" w:themeColor="text1"/>
                <w:sz w:val="18"/>
                <w:lang w:eastAsia="ru-RU"/>
              </w:rPr>
              <w:drawing>
                <wp:inline distT="0" distB="0" distL="0" distR="0" wp14:anchorId="5462818B" wp14:editId="62109EF7">
                  <wp:extent cx="701675" cy="372110"/>
                  <wp:effectExtent l="0" t="0" r="317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5E3" w:rsidRPr="00F64410" w:rsidRDefault="000275E3" w:rsidP="00886832">
            <w:pPr>
              <w:jc w:val="center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jc w:val="center"/>
              <w:rPr>
                <w:b/>
                <w:color w:val="000000" w:themeColor="text1"/>
                <w:sz w:val="32"/>
                <w:szCs w:val="32"/>
                <w:lang w:val="en-US"/>
              </w:rPr>
            </w:pPr>
            <w:r w:rsidRPr="00F64410">
              <w:rPr>
                <w:b/>
                <w:color w:val="000000" w:themeColor="text1"/>
                <w:sz w:val="32"/>
                <w:szCs w:val="32"/>
              </w:rPr>
              <w:t>ООО «ПК ГЕО»</w:t>
            </w:r>
          </w:p>
          <w:p w:rsidR="000275E3" w:rsidRPr="00F64410" w:rsidRDefault="000275E3" w:rsidP="00886832">
            <w:pPr>
              <w:spacing w:after="120"/>
              <w:ind w:left="566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4410" w:rsidRPr="00F64410" w:rsidTr="00886832">
        <w:trPr>
          <w:trHeight w:val="1266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F61599" w:rsidRPr="00F64410" w:rsidRDefault="00F61599" w:rsidP="00F61599">
            <w:pPr>
              <w:jc w:val="right"/>
              <w:rPr>
                <w:i/>
                <w:color w:val="000000" w:themeColor="text1"/>
              </w:rPr>
            </w:pPr>
            <w:r w:rsidRPr="00F64410">
              <w:rPr>
                <w:i/>
                <w:color w:val="000000" w:themeColor="text1"/>
              </w:rPr>
              <w:t xml:space="preserve">Муниципальный контракт № </w:t>
            </w:r>
            <w:r w:rsidR="0083577B">
              <w:rPr>
                <w:i/>
                <w:color w:val="0D0D0D" w:themeColor="text1" w:themeTint="F2"/>
              </w:rPr>
              <w:t>22/2024</w:t>
            </w:r>
          </w:p>
          <w:p w:rsidR="000275E3" w:rsidRPr="00F64410" w:rsidRDefault="00F61599" w:rsidP="00F61599">
            <w:pPr>
              <w:jc w:val="right"/>
              <w:rPr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i/>
                <w:color w:val="000000" w:themeColor="text1"/>
              </w:rPr>
              <w:t xml:space="preserve">от </w:t>
            </w:r>
            <w:r w:rsidR="0083577B">
              <w:rPr>
                <w:i/>
                <w:color w:val="0D0D0D" w:themeColor="text1" w:themeTint="F2"/>
              </w:rPr>
              <w:t>05 июня 2024</w:t>
            </w:r>
            <w:r w:rsidR="0083577B" w:rsidRPr="008C54B7">
              <w:rPr>
                <w:i/>
                <w:color w:val="0D0D0D" w:themeColor="text1" w:themeTint="F2"/>
              </w:rPr>
              <w:t xml:space="preserve"> </w:t>
            </w:r>
            <w:r w:rsidRPr="00F64410">
              <w:rPr>
                <w:i/>
                <w:color w:val="000000" w:themeColor="text1"/>
              </w:rPr>
              <w:t>г.</w:t>
            </w:r>
          </w:p>
          <w:p w:rsidR="000275E3" w:rsidRPr="00F64410" w:rsidRDefault="000275E3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pStyle w:val="200"/>
              <w:rPr>
                <w:i/>
                <w:color w:val="000000" w:themeColor="text1"/>
              </w:rPr>
            </w:pPr>
          </w:p>
          <w:p w:rsidR="00F61599" w:rsidRPr="00F64410" w:rsidRDefault="00F61599" w:rsidP="00F61599">
            <w:pPr>
              <w:pStyle w:val="200"/>
              <w:rPr>
                <w:i/>
                <w:color w:val="000000" w:themeColor="text1"/>
              </w:rPr>
            </w:pPr>
            <w:r w:rsidRPr="00F64410">
              <w:rPr>
                <w:i/>
                <w:color w:val="000000" w:themeColor="text1"/>
              </w:rPr>
              <w:t>Внесение изменений и дополнений                                      в генеральный план</w:t>
            </w:r>
          </w:p>
          <w:p w:rsidR="00F61599" w:rsidRPr="00F64410" w:rsidRDefault="00F61599" w:rsidP="00F61599">
            <w:pPr>
              <w:pStyle w:val="200"/>
              <w:rPr>
                <w:i/>
                <w:color w:val="000000" w:themeColor="text1"/>
              </w:rPr>
            </w:pPr>
            <w:r w:rsidRPr="00F64410">
              <w:rPr>
                <w:i/>
                <w:color w:val="000000" w:themeColor="text1"/>
              </w:rPr>
              <w:t>муниципального образования</w:t>
            </w:r>
          </w:p>
          <w:p w:rsidR="00E936BE" w:rsidRPr="00F64410" w:rsidRDefault="00E936BE" w:rsidP="00F61599">
            <w:pPr>
              <w:pStyle w:val="ae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 xml:space="preserve">сельского поселения «Деревня </w:t>
            </w:r>
            <w:proofErr w:type="spellStart"/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>Совьяки</w:t>
            </w:r>
            <w:proofErr w:type="spellEnd"/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>»</w:t>
            </w:r>
          </w:p>
          <w:p w:rsidR="00F61599" w:rsidRPr="00F64410" w:rsidRDefault="00C42D27" w:rsidP="00F61599">
            <w:pPr>
              <w:pStyle w:val="ae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 xml:space="preserve">Боровского </w:t>
            </w:r>
            <w:r w:rsidR="00F61599" w:rsidRPr="00F64410">
              <w:rPr>
                <w:b/>
                <w:i/>
                <w:color w:val="000000" w:themeColor="text1"/>
                <w:sz w:val="40"/>
                <w:szCs w:val="40"/>
              </w:rPr>
              <w:t>района</w:t>
            </w:r>
          </w:p>
          <w:p w:rsidR="00F61599" w:rsidRPr="00F64410" w:rsidRDefault="00F61599" w:rsidP="00CE1F1C">
            <w:pPr>
              <w:spacing w:after="120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 xml:space="preserve"> Калужской области </w:t>
            </w:r>
          </w:p>
          <w:p w:rsidR="00F61599" w:rsidRPr="00F64410" w:rsidRDefault="00F61599" w:rsidP="00CE1F1C">
            <w:pPr>
              <w:spacing w:after="120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</w:p>
          <w:p w:rsidR="000275E3" w:rsidRPr="00F64410" w:rsidRDefault="00CE1F1C" w:rsidP="00CE1F1C">
            <w:pPr>
              <w:spacing w:after="120"/>
              <w:jc w:val="center"/>
              <w:rPr>
                <w:b/>
                <w:i/>
                <w:color w:val="000000" w:themeColor="text1"/>
                <w:sz w:val="36"/>
                <w:szCs w:val="3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36"/>
                <w:szCs w:val="36"/>
              </w:rPr>
              <w:t>Положени</w:t>
            </w:r>
            <w:r w:rsidR="00EF4A5C" w:rsidRPr="00F64410">
              <w:rPr>
                <w:b/>
                <w:i/>
                <w:color w:val="000000" w:themeColor="text1"/>
                <w:sz w:val="36"/>
                <w:szCs w:val="36"/>
              </w:rPr>
              <w:t>е</w:t>
            </w:r>
            <w:r w:rsidRPr="00F64410">
              <w:rPr>
                <w:b/>
                <w:i/>
                <w:color w:val="000000" w:themeColor="text1"/>
                <w:sz w:val="36"/>
                <w:szCs w:val="36"/>
              </w:rPr>
              <w:t xml:space="preserve"> </w:t>
            </w:r>
            <w:r w:rsidR="00F64B0F" w:rsidRPr="00F64410">
              <w:rPr>
                <w:b/>
                <w:i/>
                <w:color w:val="000000" w:themeColor="text1"/>
                <w:sz w:val="36"/>
                <w:szCs w:val="36"/>
              </w:rPr>
              <w:t>о</w:t>
            </w:r>
            <w:r w:rsidRPr="00F64410">
              <w:rPr>
                <w:b/>
                <w:i/>
                <w:color w:val="000000" w:themeColor="text1"/>
                <w:sz w:val="36"/>
                <w:szCs w:val="36"/>
              </w:rPr>
              <w:t xml:space="preserve"> территориальном планировани</w:t>
            </w:r>
            <w:r w:rsidR="00F64B0F" w:rsidRPr="00F64410">
              <w:rPr>
                <w:b/>
                <w:i/>
                <w:color w:val="000000" w:themeColor="text1"/>
                <w:sz w:val="36"/>
                <w:szCs w:val="36"/>
              </w:rPr>
              <w:t>и</w:t>
            </w:r>
          </w:p>
          <w:p w:rsidR="000275E3" w:rsidRPr="00F64410" w:rsidRDefault="000275E3" w:rsidP="00886832">
            <w:pPr>
              <w:spacing w:after="120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pStyle w:val="ae"/>
              <w:spacing w:line="240" w:lineRule="auto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pStyle w:val="ae"/>
              <w:spacing w:line="240" w:lineRule="auto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pStyle w:val="ae"/>
              <w:spacing w:line="240" w:lineRule="auto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    </w:t>
            </w:r>
          </w:p>
          <w:p w:rsidR="007A477F" w:rsidRPr="00F64410" w:rsidRDefault="007A477F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7A477F" w:rsidRPr="00F64410" w:rsidRDefault="007A477F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4876EC" w:rsidRPr="00F64410" w:rsidRDefault="004876EC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4876EC" w:rsidRPr="00F64410" w:rsidRDefault="004876EC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   Калуга</w:t>
            </w:r>
          </w:p>
          <w:p w:rsidR="000275E3" w:rsidRPr="00F64410" w:rsidRDefault="000275E3" w:rsidP="00886832">
            <w:pPr>
              <w:ind w:left="318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83577B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г.</w:t>
            </w:r>
            <w:r w:rsidR="00BD37C8"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0275E3" w:rsidRPr="00F64410" w:rsidRDefault="000275E3" w:rsidP="00886832">
            <w:pPr>
              <w:ind w:left="318"/>
              <w:rPr>
                <w:b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0275E3" w:rsidRPr="00F64410" w:rsidRDefault="00593922">
      <w:pPr>
        <w:suppressAutoHyphens w:val="0"/>
        <w:rPr>
          <w:b/>
          <w:color w:val="000000" w:themeColor="text1"/>
          <w:highlight w:val="yellow"/>
        </w:rPr>
      </w:pPr>
      <w:r w:rsidRPr="00F64410">
        <w:rPr>
          <w:b/>
          <w:i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83374" wp14:editId="0E8ABE56">
                <wp:simplePos x="0" y="0"/>
                <wp:positionH relativeFrom="column">
                  <wp:posOffset>5795158</wp:posOffset>
                </wp:positionH>
                <wp:positionV relativeFrom="paragraph">
                  <wp:posOffset>227965</wp:posOffset>
                </wp:positionV>
                <wp:extent cx="228600" cy="228600"/>
                <wp:effectExtent l="1270" t="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D5976" id="Прямоугольник 3" o:spid="_x0000_s1026" style="position:absolute;margin-left:456.3pt;margin-top:17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" stroked="f"/>
            </w:pict>
          </mc:Fallback>
        </mc:AlternateContent>
      </w:r>
    </w:p>
    <w:p w:rsidR="00E81ABC" w:rsidRPr="00F64410" w:rsidRDefault="00E81ABC" w:rsidP="007A477F">
      <w:pPr>
        <w:suppressAutoHyphens w:val="0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54662F" w:rsidRPr="00F64410" w:rsidRDefault="0054662F" w:rsidP="00E81ABC">
      <w:pPr>
        <w:pStyle w:val="ae"/>
        <w:spacing w:line="240" w:lineRule="auto"/>
        <w:jc w:val="center"/>
        <w:rPr>
          <w:b/>
          <w:color w:val="000000" w:themeColor="text1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</w:rPr>
      </w:pPr>
    </w:p>
    <w:p w:rsidR="00F61599" w:rsidRPr="00F64410" w:rsidRDefault="00F61599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>ГЕНЕРАЛЬНЫЙ ПЛАН</w:t>
      </w:r>
    </w:p>
    <w:p w:rsidR="00F61599" w:rsidRPr="00F64410" w:rsidRDefault="00F61599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 xml:space="preserve">муниципального образования </w:t>
      </w:r>
    </w:p>
    <w:p w:rsidR="00E936BE" w:rsidRPr="00F64410" w:rsidRDefault="00E936BE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 xml:space="preserve">сельского поселения «Деревня </w:t>
      </w:r>
      <w:proofErr w:type="spellStart"/>
      <w:r w:rsidRPr="00F64410">
        <w:rPr>
          <w:b/>
          <w:i/>
          <w:color w:val="000000" w:themeColor="text1"/>
          <w:sz w:val="40"/>
          <w:szCs w:val="40"/>
        </w:rPr>
        <w:t>Совьяки</w:t>
      </w:r>
      <w:proofErr w:type="spellEnd"/>
      <w:r w:rsidRPr="00F64410">
        <w:rPr>
          <w:b/>
          <w:i/>
          <w:color w:val="000000" w:themeColor="text1"/>
          <w:sz w:val="40"/>
          <w:szCs w:val="40"/>
        </w:rPr>
        <w:t>»</w:t>
      </w:r>
    </w:p>
    <w:p w:rsidR="00F61599" w:rsidRPr="00F64410" w:rsidRDefault="00C42D27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 xml:space="preserve">Боровского </w:t>
      </w:r>
      <w:r w:rsidR="00F61599" w:rsidRPr="00F64410">
        <w:rPr>
          <w:b/>
          <w:i/>
          <w:color w:val="000000" w:themeColor="text1"/>
          <w:sz w:val="40"/>
          <w:szCs w:val="40"/>
        </w:rPr>
        <w:t>района</w:t>
      </w:r>
    </w:p>
    <w:p w:rsidR="00F61599" w:rsidRPr="00F64410" w:rsidRDefault="00F61599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>Калужской области</w:t>
      </w: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</w:p>
    <w:p w:rsidR="0099739D" w:rsidRPr="00F64410" w:rsidRDefault="0099739D" w:rsidP="0099739D">
      <w:pPr>
        <w:spacing w:after="120"/>
        <w:jc w:val="center"/>
        <w:rPr>
          <w:b/>
          <w:i/>
          <w:color w:val="000000" w:themeColor="text1"/>
          <w:sz w:val="36"/>
          <w:szCs w:val="36"/>
          <w:lang w:eastAsia="ru-RU"/>
        </w:rPr>
      </w:pPr>
      <w:r w:rsidRPr="00F64410">
        <w:rPr>
          <w:b/>
          <w:i/>
          <w:color w:val="000000" w:themeColor="text1"/>
          <w:sz w:val="36"/>
          <w:szCs w:val="36"/>
        </w:rPr>
        <w:t>Положение о территориальном планировании</w:t>
      </w:r>
    </w:p>
    <w:p w:rsidR="00E81ABC" w:rsidRPr="00F64410" w:rsidRDefault="00E81ABC" w:rsidP="00E81ABC">
      <w:pPr>
        <w:pStyle w:val="ae"/>
        <w:spacing w:line="240" w:lineRule="auto"/>
        <w:jc w:val="center"/>
        <w:rPr>
          <w:color w:val="000000" w:themeColor="text1"/>
          <w:sz w:val="18"/>
        </w:rPr>
      </w:pPr>
    </w:p>
    <w:p w:rsidR="00E936BE" w:rsidRPr="00F64410" w:rsidRDefault="00E936BE" w:rsidP="00E936BE">
      <w:pPr>
        <w:suppressAutoHyphens w:val="0"/>
        <w:jc w:val="center"/>
        <w:rPr>
          <w:i/>
          <w:color w:val="000000" w:themeColor="text1"/>
          <w:sz w:val="28"/>
          <w:szCs w:val="28"/>
        </w:rPr>
      </w:pPr>
      <w:r w:rsidRPr="00F64410">
        <w:rPr>
          <w:i/>
          <w:color w:val="000000" w:themeColor="text1"/>
          <w:sz w:val="28"/>
          <w:szCs w:val="28"/>
        </w:rPr>
        <w:t>Утвержден решением Сельской Думы от 10.09.2014 № 3-1</w:t>
      </w:r>
    </w:p>
    <w:p w:rsidR="00E936BE" w:rsidRPr="00F64410" w:rsidRDefault="00E936BE" w:rsidP="00E936BE">
      <w:pPr>
        <w:suppressAutoHyphens w:val="0"/>
        <w:jc w:val="center"/>
        <w:rPr>
          <w:i/>
          <w:color w:val="000000" w:themeColor="text1"/>
          <w:sz w:val="28"/>
          <w:szCs w:val="28"/>
        </w:rPr>
      </w:pPr>
      <w:r w:rsidRPr="00F64410">
        <w:rPr>
          <w:i/>
          <w:color w:val="000000" w:themeColor="text1"/>
          <w:sz w:val="28"/>
          <w:szCs w:val="28"/>
        </w:rPr>
        <w:t>Утвержден решением Сельской Думы от 17.12.2018 № 51</w:t>
      </w:r>
    </w:p>
    <w:p w:rsidR="00C42D27" w:rsidRDefault="00C42D27" w:rsidP="00C42D27">
      <w:pPr>
        <w:suppressAutoHyphens w:val="0"/>
        <w:jc w:val="center"/>
        <w:rPr>
          <w:i/>
          <w:color w:val="000000" w:themeColor="text1"/>
          <w:sz w:val="28"/>
          <w:szCs w:val="28"/>
        </w:rPr>
      </w:pPr>
      <w:r w:rsidRPr="00F64410">
        <w:rPr>
          <w:i/>
          <w:color w:val="000000" w:themeColor="text1"/>
          <w:sz w:val="28"/>
          <w:szCs w:val="28"/>
        </w:rPr>
        <w:t>Утвержден решением Сельской Думы от 31.03.2022 № 17</w:t>
      </w:r>
    </w:p>
    <w:p w:rsidR="00551064" w:rsidRDefault="00551064" w:rsidP="00551064">
      <w:pPr>
        <w:suppressAutoHyphens w:val="0"/>
        <w:jc w:val="center"/>
        <w:rPr>
          <w:i/>
          <w:color w:val="0D0D0D" w:themeColor="text1" w:themeTint="F2"/>
          <w:sz w:val="28"/>
          <w:szCs w:val="28"/>
        </w:rPr>
      </w:pPr>
      <w:r w:rsidRPr="008C54B7">
        <w:rPr>
          <w:i/>
          <w:color w:val="0D0D0D" w:themeColor="text1" w:themeTint="F2"/>
          <w:sz w:val="28"/>
          <w:szCs w:val="28"/>
        </w:rPr>
        <w:t xml:space="preserve">Утвержден решением Сельской Думы от </w:t>
      </w:r>
      <w:r>
        <w:rPr>
          <w:i/>
          <w:color w:val="0D0D0D" w:themeColor="text1" w:themeTint="F2"/>
          <w:sz w:val="28"/>
          <w:szCs w:val="28"/>
        </w:rPr>
        <w:t>22</w:t>
      </w:r>
      <w:r w:rsidRPr="008C54B7">
        <w:rPr>
          <w:i/>
          <w:color w:val="0D0D0D" w:themeColor="text1" w:themeTint="F2"/>
          <w:sz w:val="28"/>
          <w:szCs w:val="28"/>
        </w:rPr>
        <w:t>.0</w:t>
      </w:r>
      <w:r>
        <w:rPr>
          <w:i/>
          <w:color w:val="0D0D0D" w:themeColor="text1" w:themeTint="F2"/>
          <w:sz w:val="28"/>
          <w:szCs w:val="28"/>
        </w:rPr>
        <w:t>6</w:t>
      </w:r>
      <w:r w:rsidRPr="008C54B7">
        <w:rPr>
          <w:i/>
          <w:color w:val="0D0D0D" w:themeColor="text1" w:themeTint="F2"/>
          <w:sz w:val="28"/>
          <w:szCs w:val="28"/>
        </w:rPr>
        <w:t>.202</w:t>
      </w:r>
      <w:r>
        <w:rPr>
          <w:i/>
          <w:color w:val="0D0D0D" w:themeColor="text1" w:themeTint="F2"/>
          <w:sz w:val="28"/>
          <w:szCs w:val="28"/>
        </w:rPr>
        <w:t>3</w:t>
      </w:r>
      <w:r w:rsidRPr="008C54B7">
        <w:rPr>
          <w:i/>
          <w:color w:val="0D0D0D" w:themeColor="text1" w:themeTint="F2"/>
          <w:sz w:val="28"/>
          <w:szCs w:val="28"/>
        </w:rPr>
        <w:t xml:space="preserve"> № </w:t>
      </w:r>
      <w:r>
        <w:rPr>
          <w:i/>
          <w:color w:val="0D0D0D" w:themeColor="text1" w:themeTint="F2"/>
          <w:sz w:val="28"/>
          <w:szCs w:val="28"/>
        </w:rPr>
        <w:t>23</w:t>
      </w:r>
    </w:p>
    <w:p w:rsidR="00DA1E4A" w:rsidRDefault="00DA1E4A" w:rsidP="00DA1E4A">
      <w:pPr>
        <w:suppressAutoHyphens w:val="0"/>
        <w:jc w:val="center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Утвержден решением Сельской Думы от 30.08.2023 № 43</w:t>
      </w:r>
    </w:p>
    <w:p w:rsidR="00E72653" w:rsidRDefault="00E72653" w:rsidP="00E72653">
      <w:pPr>
        <w:suppressAutoHyphens w:val="0"/>
        <w:jc w:val="center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Утвержден решением Сельской Думы от 23.10.2024 № 90</w:t>
      </w:r>
    </w:p>
    <w:p w:rsidR="004820D3" w:rsidRDefault="004820D3" w:rsidP="00551064">
      <w:pPr>
        <w:suppressAutoHyphens w:val="0"/>
        <w:jc w:val="center"/>
        <w:rPr>
          <w:i/>
          <w:color w:val="0D0D0D" w:themeColor="text1" w:themeTint="F2"/>
          <w:sz w:val="28"/>
          <w:szCs w:val="28"/>
        </w:rPr>
      </w:pPr>
    </w:p>
    <w:p w:rsidR="00551064" w:rsidRPr="00F64410" w:rsidRDefault="00551064" w:rsidP="00C42D27">
      <w:pPr>
        <w:suppressAutoHyphens w:val="0"/>
        <w:jc w:val="center"/>
        <w:rPr>
          <w:i/>
          <w:color w:val="000000" w:themeColor="text1"/>
          <w:sz w:val="28"/>
          <w:szCs w:val="28"/>
        </w:rPr>
      </w:pPr>
    </w:p>
    <w:p w:rsidR="00C42D27" w:rsidRPr="00F64410" w:rsidRDefault="00C42D27" w:rsidP="00E936BE">
      <w:pPr>
        <w:suppressAutoHyphens w:val="0"/>
        <w:jc w:val="center"/>
        <w:rPr>
          <w:i/>
          <w:color w:val="000000" w:themeColor="text1"/>
          <w:sz w:val="28"/>
          <w:szCs w:val="28"/>
        </w:rPr>
      </w:pPr>
    </w:p>
    <w:p w:rsidR="00E81ABC" w:rsidRPr="00F64410" w:rsidRDefault="00E81ABC" w:rsidP="00E81ABC">
      <w:pPr>
        <w:suppressAutoHyphens w:val="0"/>
        <w:jc w:val="center"/>
        <w:rPr>
          <w:i/>
          <w:color w:val="000000" w:themeColor="text1"/>
          <w:sz w:val="30"/>
          <w:szCs w:val="30"/>
        </w:rPr>
      </w:pPr>
    </w:p>
    <w:p w:rsidR="00B807B8" w:rsidRPr="00F64410" w:rsidRDefault="00B807B8">
      <w:pPr>
        <w:suppressAutoHyphens w:val="0"/>
        <w:rPr>
          <w:b/>
          <w:color w:val="000000" w:themeColor="text1"/>
        </w:rPr>
      </w:pPr>
    </w:p>
    <w:p w:rsidR="00E81ABC" w:rsidRPr="00F64410" w:rsidRDefault="00E81ABC">
      <w:pPr>
        <w:suppressAutoHyphens w:val="0"/>
        <w:rPr>
          <w:b/>
          <w:color w:val="000000" w:themeColor="text1"/>
        </w:rPr>
      </w:pPr>
      <w:r w:rsidRPr="00F64410">
        <w:rPr>
          <w:b/>
          <w:color w:val="000000" w:themeColor="text1"/>
        </w:rPr>
        <w:br w:type="page"/>
      </w:r>
    </w:p>
    <w:p w:rsidR="00B47857" w:rsidRPr="00F64410" w:rsidRDefault="001D5B0A" w:rsidP="00CA5A2F">
      <w:pPr>
        <w:spacing w:line="276" w:lineRule="auto"/>
        <w:ind w:left="-567"/>
        <w:jc w:val="center"/>
        <w:rPr>
          <w:b/>
          <w:color w:val="000000" w:themeColor="text1"/>
        </w:rPr>
      </w:pPr>
      <w:r w:rsidRPr="00F64410">
        <w:rPr>
          <w:b/>
          <w:color w:val="000000" w:themeColor="text1"/>
        </w:rPr>
        <w:lastRenderedPageBreak/>
        <w:t>ОГЛАВЛЕНИЕ</w:t>
      </w:r>
    </w:p>
    <w:p w:rsidR="00E25839" w:rsidRPr="00F64410" w:rsidRDefault="00D15AB5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b w:val="0"/>
          <w:color w:val="000000" w:themeColor="text1"/>
        </w:rPr>
        <w:fldChar w:fldCharType="begin"/>
      </w:r>
      <w:r w:rsidR="001D5B0A" w:rsidRPr="00F64410">
        <w:rPr>
          <w:b w:val="0"/>
          <w:color w:val="000000" w:themeColor="text1"/>
          <w:lang w:val="ru-RU"/>
        </w:rPr>
        <w:instrText xml:space="preserve"> </w:instrText>
      </w:r>
      <w:r w:rsidR="001D5B0A" w:rsidRPr="00F64410">
        <w:rPr>
          <w:b w:val="0"/>
          <w:color w:val="000000" w:themeColor="text1"/>
        </w:rPr>
        <w:instrText>TOC</w:instrText>
      </w:r>
      <w:r w:rsidR="001D5B0A" w:rsidRPr="00F64410">
        <w:rPr>
          <w:b w:val="0"/>
          <w:color w:val="000000" w:themeColor="text1"/>
          <w:lang w:val="ru-RU"/>
        </w:rPr>
        <w:instrText xml:space="preserve"> </w:instrText>
      </w:r>
      <w:r w:rsidRPr="00F64410">
        <w:rPr>
          <w:b w:val="0"/>
          <w:color w:val="000000" w:themeColor="text1"/>
        </w:rPr>
        <w:fldChar w:fldCharType="separate"/>
      </w:r>
      <w:r w:rsidR="00E25839" w:rsidRPr="00F64410">
        <w:rPr>
          <w:noProof/>
          <w:color w:val="000000" w:themeColor="text1"/>
          <w:lang w:val="ru-RU"/>
        </w:rPr>
        <w:t>СОСТАВ ПРОЕКТА</w:t>
      </w:r>
      <w:r w:rsidR="00E25839" w:rsidRPr="00F64410">
        <w:rPr>
          <w:noProof/>
          <w:color w:val="000000" w:themeColor="text1"/>
          <w:lang w:val="ru-RU"/>
        </w:rPr>
        <w:tab/>
      </w:r>
      <w:r w:rsidR="00E25839" w:rsidRPr="00F64410">
        <w:rPr>
          <w:noProof/>
          <w:color w:val="000000" w:themeColor="text1"/>
        </w:rPr>
        <w:fldChar w:fldCharType="begin"/>
      </w:r>
      <w:r w:rsidR="00E25839" w:rsidRPr="00F64410">
        <w:rPr>
          <w:noProof/>
          <w:color w:val="000000" w:themeColor="text1"/>
          <w:lang w:val="ru-RU"/>
        </w:rPr>
        <w:instrText xml:space="preserve"> </w:instrText>
      </w:r>
      <w:r w:rsidR="00E25839" w:rsidRPr="00F64410">
        <w:rPr>
          <w:noProof/>
          <w:color w:val="000000" w:themeColor="text1"/>
        </w:rPr>
        <w:instrText>PAGEREF</w:instrText>
      </w:r>
      <w:r w:rsidR="00E25839" w:rsidRPr="00F64410">
        <w:rPr>
          <w:noProof/>
          <w:color w:val="000000" w:themeColor="text1"/>
          <w:lang w:val="ru-RU"/>
        </w:rPr>
        <w:instrText xml:space="preserve"> _</w:instrText>
      </w:r>
      <w:r w:rsidR="00E25839" w:rsidRPr="00F64410">
        <w:rPr>
          <w:noProof/>
          <w:color w:val="000000" w:themeColor="text1"/>
        </w:rPr>
        <w:instrText>Toc</w:instrText>
      </w:r>
      <w:r w:rsidR="00E25839" w:rsidRPr="00F64410">
        <w:rPr>
          <w:noProof/>
          <w:color w:val="000000" w:themeColor="text1"/>
          <w:lang w:val="ru-RU"/>
        </w:rPr>
        <w:instrText>129254209 \</w:instrText>
      </w:r>
      <w:r w:rsidR="00E25839" w:rsidRPr="00F64410">
        <w:rPr>
          <w:noProof/>
          <w:color w:val="000000" w:themeColor="text1"/>
        </w:rPr>
        <w:instrText>h</w:instrText>
      </w:r>
      <w:r w:rsidR="00E25839" w:rsidRPr="00F64410">
        <w:rPr>
          <w:noProof/>
          <w:color w:val="000000" w:themeColor="text1"/>
          <w:lang w:val="ru-RU"/>
        </w:rPr>
        <w:instrText xml:space="preserve"> </w:instrText>
      </w:r>
      <w:r w:rsidR="00E25839" w:rsidRPr="00F64410">
        <w:rPr>
          <w:noProof/>
          <w:color w:val="000000" w:themeColor="text1"/>
        </w:rPr>
      </w:r>
      <w:r w:rsidR="00E25839" w:rsidRPr="00F64410">
        <w:rPr>
          <w:noProof/>
          <w:color w:val="000000" w:themeColor="text1"/>
        </w:rPr>
        <w:fldChar w:fldCharType="separate"/>
      </w:r>
      <w:r w:rsidR="009D354F" w:rsidRPr="003D0708">
        <w:rPr>
          <w:noProof/>
          <w:color w:val="000000" w:themeColor="text1"/>
          <w:lang w:val="ru-RU"/>
        </w:rPr>
        <w:t>4</w:t>
      </w:r>
      <w:r w:rsidR="00E25839"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  <w:lang w:val="ru-RU"/>
        </w:rPr>
        <w:t>Введение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129254210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9D354F" w:rsidRPr="009D354F">
        <w:rPr>
          <w:noProof/>
          <w:color w:val="000000" w:themeColor="text1"/>
          <w:lang w:val="ru-RU"/>
        </w:rPr>
        <w:t>5</w:t>
      </w:r>
      <w:r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</w:rPr>
        <w:t>I</w:t>
      </w:r>
      <w:r w:rsidRPr="00F64410">
        <w:rPr>
          <w:noProof/>
          <w:color w:val="000000" w:themeColor="text1"/>
          <w:lang w:val="ru-RU"/>
        </w:rPr>
        <w:t>. 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129254211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9D354F" w:rsidRPr="009D354F">
        <w:rPr>
          <w:noProof/>
          <w:color w:val="000000" w:themeColor="text1"/>
          <w:lang w:val="ru-RU"/>
        </w:rPr>
        <w:t>7</w:t>
      </w:r>
      <w:r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</w:rPr>
        <w:t>II</w:t>
      </w:r>
      <w:r w:rsidRPr="00F64410">
        <w:rPr>
          <w:noProof/>
          <w:color w:val="000000" w:themeColor="text1"/>
          <w:lang w:val="ru-RU"/>
        </w:rPr>
        <w:t>. 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129254212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9D354F" w:rsidRPr="009D354F">
        <w:rPr>
          <w:noProof/>
          <w:color w:val="000000" w:themeColor="text1"/>
          <w:lang w:val="ru-RU"/>
        </w:rPr>
        <w:t>8</w:t>
      </w:r>
      <w:r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26"/>
        <w:spacing w:line="240" w:lineRule="auto"/>
        <w:ind w:left="-567" w:firstLine="283"/>
        <w:jc w:val="both"/>
        <w:rPr>
          <w:rFonts w:asciiTheme="minorHAnsi" w:eastAsiaTheme="minorEastAsia" w:hAnsiTheme="minorHAnsi" w:cstheme="minorBidi"/>
          <w:i/>
          <w:noProof/>
          <w:color w:val="000000" w:themeColor="text1"/>
          <w:sz w:val="22"/>
          <w:szCs w:val="22"/>
          <w:lang w:eastAsia="ru-RU"/>
        </w:rPr>
      </w:pPr>
      <w:r w:rsidRPr="00F64410">
        <w:rPr>
          <w:i/>
          <w:noProof/>
          <w:color w:val="000000" w:themeColor="text1"/>
          <w:lang w:val="en-US"/>
        </w:rPr>
        <w:t>II</w:t>
      </w:r>
      <w:r w:rsidRPr="00F64410">
        <w:rPr>
          <w:i/>
          <w:noProof/>
          <w:color w:val="000000" w:themeColor="text1"/>
        </w:rPr>
        <w:t>.1. Параметры функциональных зон поселения</w:t>
      </w:r>
      <w:r w:rsidRPr="00F64410">
        <w:rPr>
          <w:i/>
          <w:noProof/>
          <w:color w:val="000000" w:themeColor="text1"/>
        </w:rPr>
        <w:tab/>
      </w:r>
      <w:r w:rsidRPr="00F64410">
        <w:rPr>
          <w:i/>
          <w:noProof/>
          <w:color w:val="000000" w:themeColor="text1"/>
        </w:rPr>
        <w:fldChar w:fldCharType="begin"/>
      </w:r>
      <w:r w:rsidRPr="00F64410">
        <w:rPr>
          <w:i/>
          <w:noProof/>
          <w:color w:val="000000" w:themeColor="text1"/>
        </w:rPr>
        <w:instrText xml:space="preserve"> PAGEREF _Toc129254213 \h </w:instrText>
      </w:r>
      <w:r w:rsidRPr="00F64410">
        <w:rPr>
          <w:i/>
          <w:noProof/>
          <w:color w:val="000000" w:themeColor="text1"/>
        </w:rPr>
      </w:r>
      <w:r w:rsidRPr="00F64410">
        <w:rPr>
          <w:i/>
          <w:noProof/>
          <w:color w:val="000000" w:themeColor="text1"/>
        </w:rPr>
        <w:fldChar w:fldCharType="separate"/>
      </w:r>
      <w:r w:rsidR="009D354F">
        <w:rPr>
          <w:i/>
          <w:noProof/>
          <w:color w:val="000000" w:themeColor="text1"/>
        </w:rPr>
        <w:t>8</w:t>
      </w:r>
      <w:r w:rsidRPr="00F64410">
        <w:rPr>
          <w:i/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26"/>
        <w:spacing w:line="240" w:lineRule="auto"/>
        <w:ind w:left="-567" w:firstLine="283"/>
        <w:jc w:val="both"/>
        <w:rPr>
          <w:rFonts w:asciiTheme="minorHAnsi" w:eastAsiaTheme="minorEastAsia" w:hAnsiTheme="minorHAnsi" w:cstheme="minorBidi"/>
          <w:i/>
          <w:noProof/>
          <w:color w:val="000000" w:themeColor="text1"/>
          <w:sz w:val="22"/>
          <w:szCs w:val="22"/>
          <w:lang w:eastAsia="ru-RU"/>
        </w:rPr>
      </w:pPr>
      <w:r w:rsidRPr="00F64410">
        <w:rPr>
          <w:i/>
          <w:noProof/>
          <w:color w:val="000000" w:themeColor="text1"/>
        </w:rPr>
        <w:t>II.2. Параметры распределения земель по категориям</w:t>
      </w:r>
      <w:r w:rsidRPr="00F64410">
        <w:rPr>
          <w:i/>
          <w:noProof/>
          <w:color w:val="000000" w:themeColor="text1"/>
        </w:rPr>
        <w:tab/>
      </w:r>
      <w:r w:rsidRPr="00F64410">
        <w:rPr>
          <w:i/>
          <w:noProof/>
          <w:color w:val="000000" w:themeColor="text1"/>
        </w:rPr>
        <w:fldChar w:fldCharType="begin"/>
      </w:r>
      <w:r w:rsidRPr="00F64410">
        <w:rPr>
          <w:i/>
          <w:noProof/>
          <w:color w:val="000000" w:themeColor="text1"/>
        </w:rPr>
        <w:instrText xml:space="preserve"> PAGEREF _Toc129254214 \h </w:instrText>
      </w:r>
      <w:r w:rsidRPr="00F64410">
        <w:rPr>
          <w:i/>
          <w:noProof/>
          <w:color w:val="000000" w:themeColor="text1"/>
        </w:rPr>
      </w:r>
      <w:r w:rsidRPr="00F64410">
        <w:rPr>
          <w:i/>
          <w:noProof/>
          <w:color w:val="000000" w:themeColor="text1"/>
        </w:rPr>
        <w:fldChar w:fldCharType="separate"/>
      </w:r>
      <w:r w:rsidR="009D354F">
        <w:rPr>
          <w:i/>
          <w:noProof/>
          <w:color w:val="000000" w:themeColor="text1"/>
        </w:rPr>
        <w:t>9</w:t>
      </w:r>
      <w:r w:rsidRPr="00F64410">
        <w:rPr>
          <w:i/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26"/>
        <w:spacing w:line="240" w:lineRule="auto"/>
        <w:ind w:left="-567" w:firstLine="283"/>
        <w:jc w:val="both"/>
        <w:rPr>
          <w:rFonts w:asciiTheme="minorHAnsi" w:eastAsiaTheme="minorEastAsia" w:hAnsiTheme="minorHAnsi" w:cstheme="minorBidi"/>
          <w:i/>
          <w:noProof/>
          <w:color w:val="000000" w:themeColor="text1"/>
          <w:sz w:val="22"/>
          <w:szCs w:val="22"/>
          <w:lang w:eastAsia="ru-RU"/>
        </w:rPr>
      </w:pPr>
      <w:r w:rsidRPr="00F64410">
        <w:rPr>
          <w:i/>
          <w:noProof/>
          <w:color w:val="000000" w:themeColor="text1"/>
          <w:lang w:val="en-US"/>
        </w:rPr>
        <w:t>II</w:t>
      </w:r>
      <w:r w:rsidRPr="00F64410">
        <w:rPr>
          <w:i/>
          <w:noProof/>
          <w:color w:val="000000" w:themeColor="text1"/>
        </w:rPr>
        <w:t>.3. 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</w:r>
      <w:r w:rsidRPr="00F64410">
        <w:rPr>
          <w:i/>
          <w:noProof/>
          <w:color w:val="000000" w:themeColor="text1"/>
        </w:rPr>
        <w:tab/>
      </w:r>
      <w:r w:rsidRPr="00F64410">
        <w:rPr>
          <w:i/>
          <w:noProof/>
          <w:color w:val="000000" w:themeColor="text1"/>
        </w:rPr>
        <w:fldChar w:fldCharType="begin"/>
      </w:r>
      <w:r w:rsidRPr="00F64410">
        <w:rPr>
          <w:i/>
          <w:noProof/>
          <w:color w:val="000000" w:themeColor="text1"/>
        </w:rPr>
        <w:instrText xml:space="preserve"> PAGEREF _Toc129254215 \h </w:instrText>
      </w:r>
      <w:r w:rsidRPr="00F64410">
        <w:rPr>
          <w:i/>
          <w:noProof/>
          <w:color w:val="000000" w:themeColor="text1"/>
        </w:rPr>
      </w:r>
      <w:r w:rsidRPr="00F64410">
        <w:rPr>
          <w:i/>
          <w:noProof/>
          <w:color w:val="000000" w:themeColor="text1"/>
        </w:rPr>
        <w:fldChar w:fldCharType="separate"/>
      </w:r>
      <w:r w:rsidR="009D354F">
        <w:rPr>
          <w:i/>
          <w:noProof/>
          <w:color w:val="000000" w:themeColor="text1"/>
        </w:rPr>
        <w:t>10</w:t>
      </w:r>
      <w:r w:rsidRPr="00F64410">
        <w:rPr>
          <w:i/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spacing w:before="0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</w:rPr>
        <w:t>III</w:t>
      </w:r>
      <w:r w:rsidRPr="00F64410">
        <w:rPr>
          <w:noProof/>
          <w:color w:val="000000" w:themeColor="text1"/>
          <w:lang w:val="ru-RU"/>
        </w:rPr>
        <w:t>. Перечень мероприятий по территориальному планированию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129254216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9D354F" w:rsidRPr="009D354F">
        <w:rPr>
          <w:noProof/>
          <w:color w:val="000000" w:themeColor="text1"/>
          <w:lang w:val="ru-RU"/>
        </w:rPr>
        <w:t>11</w:t>
      </w:r>
      <w:r w:rsidRPr="00F64410">
        <w:rPr>
          <w:noProof/>
          <w:color w:val="000000" w:themeColor="text1"/>
        </w:rPr>
        <w:fldChar w:fldCharType="end"/>
      </w:r>
    </w:p>
    <w:p w:rsidR="001D5B0A" w:rsidRPr="00F64410" w:rsidRDefault="00D15AB5" w:rsidP="00E25839">
      <w:pPr>
        <w:pStyle w:val="35"/>
        <w:tabs>
          <w:tab w:val="right" w:leader="dot" w:pos="9355"/>
        </w:tabs>
        <w:spacing w:line="276" w:lineRule="auto"/>
        <w:ind w:left="-567"/>
        <w:jc w:val="both"/>
        <w:rPr>
          <w:color w:val="000000" w:themeColor="text1"/>
          <w:highlight w:val="yellow"/>
        </w:rPr>
      </w:pPr>
      <w:r w:rsidRPr="00F64410">
        <w:rPr>
          <w:color w:val="000000" w:themeColor="text1"/>
        </w:rPr>
        <w:fldChar w:fldCharType="end"/>
      </w:r>
    </w:p>
    <w:p w:rsidR="00253006" w:rsidRPr="00F64410" w:rsidRDefault="00253006" w:rsidP="00253006">
      <w:pPr>
        <w:rPr>
          <w:color w:val="000000" w:themeColor="text1"/>
          <w:highlight w:val="yellow"/>
        </w:rPr>
      </w:pPr>
    </w:p>
    <w:p w:rsidR="00253006" w:rsidRPr="00F64410" w:rsidRDefault="00253006" w:rsidP="00253006">
      <w:pPr>
        <w:rPr>
          <w:color w:val="000000" w:themeColor="text1"/>
          <w:highlight w:val="yellow"/>
        </w:rPr>
        <w:sectPr w:rsidR="00253006" w:rsidRPr="00F64410" w:rsidSect="00AF5729">
          <w:footerReference w:type="default" r:id="rId9"/>
          <w:type w:val="continuous"/>
          <w:pgSz w:w="11906" w:h="16838"/>
          <w:pgMar w:top="677" w:right="850" w:bottom="899" w:left="1701" w:header="284" w:footer="708" w:gutter="0"/>
          <w:pgNumType w:start="1"/>
          <w:cols w:space="720"/>
          <w:docGrid w:linePitch="360"/>
        </w:sectPr>
      </w:pPr>
    </w:p>
    <w:p w:rsidR="00B31021" w:rsidRPr="00F64410" w:rsidRDefault="00B31021" w:rsidP="0055320C">
      <w:pPr>
        <w:pStyle w:val="1"/>
        <w:rPr>
          <w:color w:val="000000" w:themeColor="text1"/>
        </w:rPr>
      </w:pPr>
      <w:bookmarkStart w:id="0" w:name="__RefHeading__177_1422632707"/>
      <w:bookmarkStart w:id="1" w:name="__RefHeading__135_333650263"/>
      <w:bookmarkStart w:id="2" w:name="__RefHeading__3029_1234144540"/>
      <w:bookmarkStart w:id="3" w:name="__RefHeading__178_129062986"/>
      <w:bookmarkStart w:id="4" w:name="__RefHeading__267_2071042481"/>
      <w:bookmarkStart w:id="5" w:name="__RefHeading__88_1127792300"/>
      <w:bookmarkStart w:id="6" w:name="__RefHeading__126_670117999"/>
      <w:bookmarkStart w:id="7" w:name="__RefHeading__5_1966370391"/>
      <w:bookmarkStart w:id="8" w:name="__RefHeading__22_1240623701"/>
      <w:bookmarkStart w:id="9" w:name="__RefHeading__66_276625223"/>
      <w:bookmarkStart w:id="10" w:name="__RefHeading__110_607431301"/>
      <w:bookmarkStart w:id="11" w:name="__RefHeading__587_1612356966"/>
      <w:bookmarkStart w:id="12" w:name="__RefHeading__200_624402508"/>
      <w:bookmarkStart w:id="13" w:name="__RefHeading__486_1601168287"/>
      <w:bookmarkStart w:id="14" w:name="__RefHeading__678_375383293"/>
      <w:bookmarkStart w:id="15" w:name="__RefHeading__468_1734987361"/>
      <w:bookmarkStart w:id="16" w:name="__RefHeading__179_1422632707"/>
      <w:bookmarkStart w:id="17" w:name="__RefHeading__137_333650263"/>
      <w:bookmarkStart w:id="18" w:name="__RefHeading__3031_1234144540"/>
      <w:bookmarkStart w:id="19" w:name="__RefHeading__180_129062986"/>
      <w:bookmarkStart w:id="20" w:name="__RefHeading__269_2071042481"/>
      <w:bookmarkStart w:id="21" w:name="__RefHeading__90_1127792300"/>
      <w:bookmarkStart w:id="22" w:name="__RefHeading__128_670117999"/>
      <w:bookmarkStart w:id="23" w:name="__RefHeading__7_1966370391"/>
      <w:bookmarkStart w:id="24" w:name="__RefHeading__24_1240623701"/>
      <w:bookmarkStart w:id="25" w:name="__RefHeading__68_276625223"/>
      <w:bookmarkStart w:id="26" w:name="__RefHeading__112_607431301"/>
      <w:bookmarkStart w:id="27" w:name="__RefHeading__589_1612356966"/>
      <w:bookmarkStart w:id="28" w:name="__RefHeading__202_624402508"/>
      <w:bookmarkStart w:id="29" w:name="__RefHeading__488_1601168287"/>
      <w:bookmarkStart w:id="30" w:name="__RefHeading__680_375383293"/>
      <w:bookmarkStart w:id="31" w:name="__RefHeading__470_1734987361"/>
      <w:bookmarkStart w:id="32" w:name="__RefHeading__181_1422632707"/>
      <w:bookmarkStart w:id="33" w:name="__RefHeading__139_333650263"/>
      <w:bookmarkStart w:id="34" w:name="__RefHeading__3033_1234144540"/>
      <w:bookmarkStart w:id="35" w:name="__RefHeading__182_129062986"/>
      <w:bookmarkStart w:id="36" w:name="__RefHeading__271_2071042481"/>
      <w:bookmarkStart w:id="37" w:name="__RefHeading__92_1127792300"/>
      <w:bookmarkStart w:id="38" w:name="__RefHeading__130_670117999"/>
      <w:bookmarkStart w:id="39" w:name="__RefHeading__9_1966370391"/>
      <w:bookmarkStart w:id="40" w:name="__RefHeading__26_1240623701"/>
      <w:bookmarkStart w:id="41" w:name="__RefHeading__70_276625223"/>
      <w:bookmarkStart w:id="42" w:name="__RefHeading__114_607431301"/>
      <w:bookmarkStart w:id="43" w:name="__RefHeading__591_1612356966"/>
      <w:bookmarkStart w:id="44" w:name="__RefHeading__204_624402508"/>
      <w:bookmarkStart w:id="45" w:name="__RefHeading__682_375383293"/>
      <w:bookmarkStart w:id="46" w:name="__RefHeading__472_1734987361"/>
      <w:bookmarkStart w:id="47" w:name="__RefHeading__183_1422632707"/>
      <w:bookmarkStart w:id="48" w:name="__RefHeading__141_333650263"/>
      <w:bookmarkStart w:id="49" w:name="__RefHeading__3035_1234144540"/>
      <w:bookmarkStart w:id="50" w:name="__RefHeading__184_129062986"/>
      <w:bookmarkStart w:id="51" w:name="__RefHeading__273_2071042481"/>
      <w:bookmarkStart w:id="52" w:name="__RefHeading__94_1127792300"/>
      <w:bookmarkStart w:id="53" w:name="__RefHeading__132_670117999"/>
      <w:bookmarkStart w:id="54" w:name="__RefHeading__11_1966370391"/>
      <w:bookmarkStart w:id="55" w:name="__RefHeading__28_1240623701"/>
      <w:bookmarkStart w:id="56" w:name="__RefHeading__72_276625223"/>
      <w:bookmarkStart w:id="57" w:name="__RefHeading__116_607431301"/>
      <w:bookmarkStart w:id="58" w:name="__RefHeading__593_1612356966"/>
      <w:bookmarkStart w:id="59" w:name="__RefHeading__206_624402508"/>
      <w:bookmarkStart w:id="60" w:name="__RefHeading__492_1601168287"/>
      <w:bookmarkStart w:id="61" w:name="__RefHeading__684_375383293"/>
      <w:bookmarkStart w:id="62" w:name="__RefHeading__474_1734987361"/>
      <w:bookmarkStart w:id="63" w:name="_Toc45870554"/>
      <w:bookmarkStart w:id="64" w:name="_Toc12925420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F64410">
        <w:rPr>
          <w:color w:val="000000" w:themeColor="text1"/>
        </w:rPr>
        <w:lastRenderedPageBreak/>
        <w:t>СОСТАВ ПРОЕКТА</w:t>
      </w:r>
      <w:bookmarkEnd w:id="63"/>
      <w:bookmarkEnd w:id="64"/>
    </w:p>
    <w:p w:rsidR="00B31021" w:rsidRPr="00F64410" w:rsidRDefault="00B31021" w:rsidP="00B31021">
      <w:pPr>
        <w:pStyle w:val="aff0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446"/>
      </w:tblGrid>
      <w:tr w:rsidR="00F64410" w:rsidRPr="00F64410" w:rsidTr="00B31021">
        <w:trPr>
          <w:trHeight w:val="10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Наименование материалов</w:t>
            </w:r>
          </w:p>
        </w:tc>
      </w:tr>
      <w:tr w:rsidR="00F64410" w:rsidRPr="00F64410" w:rsidTr="00593922">
        <w:trPr>
          <w:trHeight w:val="4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593922" w:rsidRPr="00F64410" w:rsidTr="00593922">
        <w:trPr>
          <w:trHeight w:val="4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Материалы по обоснованию</w:t>
            </w:r>
          </w:p>
        </w:tc>
      </w:tr>
    </w:tbl>
    <w:p w:rsidR="00B31021" w:rsidRPr="00F64410" w:rsidRDefault="00B31021" w:rsidP="00B31021">
      <w:pPr>
        <w:rPr>
          <w:color w:val="000000" w:themeColor="text1"/>
          <w:sz w:val="26"/>
          <w:szCs w:val="26"/>
        </w:rPr>
      </w:pPr>
    </w:p>
    <w:p w:rsidR="00B31021" w:rsidRPr="00F64410" w:rsidRDefault="00B31021" w:rsidP="00B31021">
      <w:pPr>
        <w:rPr>
          <w:color w:val="000000" w:themeColor="text1"/>
          <w:sz w:val="26"/>
          <w:szCs w:val="26"/>
        </w:rPr>
      </w:pPr>
    </w:p>
    <w:p w:rsidR="00B31021" w:rsidRPr="00F64410" w:rsidRDefault="00B31021" w:rsidP="00B31021">
      <w:pPr>
        <w:rPr>
          <w:color w:val="000000" w:themeColor="text1"/>
          <w:sz w:val="26"/>
          <w:szCs w:val="26"/>
        </w:rPr>
      </w:pPr>
    </w:p>
    <w:p w:rsidR="00B31021" w:rsidRPr="00F64410" w:rsidRDefault="00B31021" w:rsidP="00B31021">
      <w:pPr>
        <w:pStyle w:val="aff0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II. 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516"/>
        <w:gridCol w:w="1798"/>
      </w:tblGrid>
      <w:tr w:rsidR="00F64410" w:rsidRPr="00F64410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Наименование картографического материала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Масштаб</w:t>
            </w:r>
          </w:p>
        </w:tc>
      </w:tr>
      <w:tr w:rsidR="00F64410" w:rsidRPr="00F64410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F64410" w:rsidRPr="00F64410" w:rsidTr="00593922">
        <w:trPr>
          <w:trHeight w:val="62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</w:t>
            </w:r>
            <w:r w:rsidR="00E936BE" w:rsidRPr="00F64410">
              <w:rPr>
                <w:color w:val="000000" w:themeColor="text1"/>
                <w:sz w:val="26"/>
                <w:szCs w:val="26"/>
              </w:rPr>
              <w:t>25</w:t>
            </w:r>
            <w:r w:rsidRPr="00F64410">
              <w:rPr>
                <w:color w:val="000000" w:themeColor="text1"/>
                <w:sz w:val="26"/>
                <w:szCs w:val="26"/>
              </w:rPr>
              <w:t>000</w:t>
            </w:r>
          </w:p>
        </w:tc>
      </w:tr>
      <w:tr w:rsidR="00F64410" w:rsidRPr="00F64410" w:rsidTr="00593922">
        <w:trPr>
          <w:trHeight w:val="62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Карта функциональных зон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593922">
        <w:trPr>
          <w:trHeight w:val="62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Материалы по обоснованию</w:t>
            </w:r>
          </w:p>
        </w:tc>
      </w:tr>
      <w:tr w:rsidR="00F64410" w:rsidRPr="00F64410" w:rsidTr="00593922">
        <w:trPr>
          <w:trHeight w:val="89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2.</w:t>
            </w:r>
            <w:r w:rsidRPr="00F64410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593922">
        <w:trPr>
          <w:trHeight w:val="89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593922">
        <w:trPr>
          <w:trHeight w:val="89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C51909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 xml:space="preserve">Местоположение существующих и </w:t>
            </w:r>
            <w:r w:rsidR="00593922" w:rsidRPr="00F64410">
              <w:rPr>
                <w:color w:val="000000" w:themeColor="text1"/>
                <w:sz w:val="26"/>
                <w:szCs w:val="26"/>
              </w:rPr>
              <w:t>строящихся объектов</w:t>
            </w:r>
            <w:r w:rsidRPr="00F64410">
              <w:rPr>
                <w:color w:val="000000" w:themeColor="text1"/>
                <w:sz w:val="26"/>
                <w:szCs w:val="26"/>
              </w:rPr>
              <w:t xml:space="preserve"> федерального, регионального и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</w:tbl>
    <w:p w:rsidR="00B31021" w:rsidRPr="00F64410" w:rsidRDefault="00B31021" w:rsidP="00B31021">
      <w:pPr>
        <w:suppressAutoHyphens w:val="0"/>
        <w:rPr>
          <w:b/>
          <w:bCs/>
          <w:color w:val="000000" w:themeColor="text1"/>
          <w:sz w:val="28"/>
          <w:szCs w:val="28"/>
        </w:rPr>
      </w:pPr>
      <w:r w:rsidRPr="00F64410">
        <w:rPr>
          <w:color w:val="000000" w:themeColor="text1"/>
          <w:sz w:val="28"/>
          <w:szCs w:val="28"/>
        </w:rPr>
        <w:br w:type="page"/>
      </w:r>
    </w:p>
    <w:p w:rsidR="00B31021" w:rsidRPr="00F64410" w:rsidRDefault="00B31021" w:rsidP="00B31021">
      <w:pPr>
        <w:pStyle w:val="1"/>
        <w:numPr>
          <w:ilvl w:val="0"/>
          <w:numId w:val="12"/>
        </w:numPr>
        <w:rPr>
          <w:color w:val="000000" w:themeColor="text1"/>
        </w:rPr>
      </w:pPr>
      <w:bookmarkStart w:id="65" w:name="_Toc45870555"/>
      <w:bookmarkStart w:id="66" w:name="_Toc129254210"/>
      <w:proofErr w:type="spellStart"/>
      <w:r w:rsidRPr="00F64410">
        <w:rPr>
          <w:color w:val="000000" w:themeColor="text1"/>
        </w:rPr>
        <w:lastRenderedPageBreak/>
        <w:t>Введение</w:t>
      </w:r>
      <w:bookmarkEnd w:id="65"/>
      <w:bookmarkEnd w:id="66"/>
      <w:proofErr w:type="spellEnd"/>
    </w:p>
    <w:p w:rsidR="00593922" w:rsidRPr="00F64410" w:rsidRDefault="00593922" w:rsidP="00593922">
      <w:pPr>
        <w:pStyle w:val="270"/>
        <w:suppressAutoHyphens/>
        <w:spacing w:line="276" w:lineRule="auto"/>
        <w:ind w:firstLine="709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 xml:space="preserve">Генеральный план муниципального образования сельского поселения «Деревня </w:t>
      </w:r>
      <w:proofErr w:type="spellStart"/>
      <w:r w:rsidRPr="00F64410">
        <w:rPr>
          <w:color w:val="000000" w:themeColor="text1"/>
          <w:sz w:val="26"/>
          <w:szCs w:val="26"/>
        </w:rPr>
        <w:t>Совьяки</w:t>
      </w:r>
      <w:proofErr w:type="spellEnd"/>
      <w:r w:rsidRPr="00F64410">
        <w:rPr>
          <w:color w:val="000000" w:themeColor="text1"/>
          <w:sz w:val="26"/>
          <w:szCs w:val="26"/>
        </w:rPr>
        <w:t>» Боровского муниципального района (далее по тексту – генеральный план) разработан ПК «ГЕО», утвержден решением Сельской Думы от 10.09.2014 № 3-1.</w:t>
      </w:r>
    </w:p>
    <w:p w:rsidR="0083577B" w:rsidRPr="00F64410" w:rsidRDefault="0083577B" w:rsidP="0083577B">
      <w:pPr>
        <w:pStyle w:val="2100"/>
        <w:suppressAutoHyphens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</w:rPr>
        <w:t xml:space="preserve">Внесение изменений и дополнений в Генеральный план муниципального образования сельское поселение «Деревня </w:t>
      </w:r>
      <w:proofErr w:type="spellStart"/>
      <w:r w:rsidRPr="00F64410">
        <w:rPr>
          <w:color w:val="000000" w:themeColor="text1"/>
          <w:sz w:val="26"/>
          <w:szCs w:val="26"/>
        </w:rPr>
        <w:t>Совьяки</w:t>
      </w:r>
      <w:proofErr w:type="spellEnd"/>
      <w:r w:rsidRPr="00F64410">
        <w:rPr>
          <w:color w:val="000000" w:themeColor="text1"/>
          <w:sz w:val="26"/>
          <w:szCs w:val="26"/>
        </w:rPr>
        <w:t xml:space="preserve">» Боровского муниципального района (далее по тексту – сельское поселение) выполняется по заказу Администрации (исполнительно-распорядительного органа) сельского поселения «Деревня </w:t>
      </w:r>
      <w:proofErr w:type="spellStart"/>
      <w:r w:rsidRPr="00F64410">
        <w:rPr>
          <w:color w:val="000000" w:themeColor="text1"/>
          <w:sz w:val="26"/>
          <w:szCs w:val="26"/>
        </w:rPr>
        <w:t>Совьяки</w:t>
      </w:r>
      <w:proofErr w:type="spellEnd"/>
      <w:r w:rsidRPr="00F64410">
        <w:rPr>
          <w:color w:val="000000" w:themeColor="text1"/>
          <w:sz w:val="26"/>
          <w:szCs w:val="26"/>
        </w:rPr>
        <w:t xml:space="preserve">», </w:t>
      </w:r>
      <w:r w:rsidRPr="00F64410">
        <w:rPr>
          <w:color w:val="000000" w:themeColor="text1"/>
          <w:sz w:val="26"/>
          <w:szCs w:val="26"/>
          <w:lang w:eastAsia="ar-SA"/>
        </w:rPr>
        <w:t xml:space="preserve">в соответствии с Муниципальным контрактом № </w:t>
      </w:r>
      <w:r>
        <w:rPr>
          <w:color w:val="000000" w:themeColor="text1"/>
          <w:sz w:val="26"/>
          <w:szCs w:val="26"/>
          <w:lang w:eastAsia="ar-SA"/>
        </w:rPr>
        <w:t>22/2024</w:t>
      </w:r>
      <w:r w:rsidRPr="00F64410">
        <w:rPr>
          <w:color w:val="000000" w:themeColor="text1"/>
          <w:sz w:val="26"/>
          <w:szCs w:val="26"/>
          <w:lang w:eastAsia="ar-SA"/>
        </w:rPr>
        <w:t xml:space="preserve"> от </w:t>
      </w:r>
      <w:r>
        <w:rPr>
          <w:color w:val="000000" w:themeColor="text1"/>
          <w:sz w:val="26"/>
          <w:szCs w:val="26"/>
          <w:lang w:eastAsia="ar-SA"/>
        </w:rPr>
        <w:t>05</w:t>
      </w:r>
      <w:r w:rsidRPr="00F64410">
        <w:rPr>
          <w:color w:val="000000" w:themeColor="text1"/>
          <w:sz w:val="26"/>
          <w:szCs w:val="26"/>
          <w:lang w:eastAsia="ar-SA"/>
        </w:rPr>
        <w:t> </w:t>
      </w:r>
      <w:r>
        <w:rPr>
          <w:color w:val="000000" w:themeColor="text1"/>
          <w:sz w:val="26"/>
          <w:szCs w:val="26"/>
          <w:lang w:eastAsia="ar-SA"/>
        </w:rPr>
        <w:t>июня 2024</w:t>
      </w:r>
      <w:r w:rsidRPr="00F64410">
        <w:rPr>
          <w:color w:val="000000" w:themeColor="text1"/>
          <w:sz w:val="26"/>
          <w:szCs w:val="26"/>
          <w:lang w:eastAsia="ar-SA"/>
        </w:rPr>
        <w:t xml:space="preserve"> г.</w:t>
      </w:r>
    </w:p>
    <w:p w:rsidR="00593922" w:rsidRPr="00F64410" w:rsidRDefault="00593922" w:rsidP="00593922">
      <w:pPr>
        <w:pStyle w:val="2100"/>
        <w:suppressAutoHyphens/>
        <w:spacing w:line="276" w:lineRule="auto"/>
        <w:ind w:firstLine="709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  <w:lang w:eastAsia="ar-SA"/>
        </w:rPr>
        <w:t xml:space="preserve">Необходимость </w:t>
      </w:r>
      <w:r w:rsidRPr="00F64410">
        <w:rPr>
          <w:color w:val="000000" w:themeColor="text1"/>
          <w:sz w:val="26"/>
          <w:szCs w:val="26"/>
        </w:rPr>
        <w:t>внесения изменений и дополнений в Генеральный план была вызвана перечнем изменений:</w:t>
      </w:r>
    </w:p>
    <w:p w:rsidR="00B6256A" w:rsidRPr="00F64410" w:rsidRDefault="00B6256A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переводом земельных участков из одной категории в другую.</w:t>
      </w:r>
    </w:p>
    <w:p w:rsidR="0083577B" w:rsidRPr="008C54B7" w:rsidRDefault="0083577B" w:rsidP="0083577B">
      <w:pPr>
        <w:spacing w:line="276" w:lineRule="auto"/>
        <w:ind w:firstLine="709"/>
        <w:jc w:val="both"/>
        <w:rPr>
          <w:color w:val="0D0D0D" w:themeColor="text1" w:themeTint="F2"/>
          <w:sz w:val="26"/>
          <w:szCs w:val="26"/>
          <w:lang w:eastAsia="ar-SA"/>
        </w:rPr>
      </w:pPr>
      <w:r w:rsidRPr="0020670E">
        <w:rPr>
          <w:color w:val="000000" w:themeColor="text1"/>
          <w:sz w:val="26"/>
          <w:szCs w:val="26"/>
          <w:lang w:eastAsia="ar-SA"/>
        </w:rPr>
        <w:t>Проект внесения изменений и дополнений в Генеральный план выполнен 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</w:t>
      </w:r>
      <w:r>
        <w:rPr>
          <w:color w:val="000000" w:themeColor="text1"/>
          <w:sz w:val="26"/>
          <w:szCs w:val="26"/>
          <w:lang w:eastAsia="ar-SA"/>
        </w:rPr>
        <w:t>, Приказ Минэкономразвития России от 06.10.2023</w:t>
      </w:r>
      <w:r w:rsidRPr="0020670E">
        <w:rPr>
          <w:color w:val="000000" w:themeColor="text1"/>
          <w:sz w:val="26"/>
          <w:szCs w:val="26"/>
          <w:lang w:eastAsia="ar-SA"/>
        </w:rPr>
        <w:t xml:space="preserve"> № </w:t>
      </w:r>
      <w:r>
        <w:rPr>
          <w:color w:val="000000" w:themeColor="text1"/>
          <w:sz w:val="26"/>
          <w:szCs w:val="26"/>
          <w:lang w:eastAsia="ar-SA"/>
        </w:rPr>
        <w:t>698 «О внесении изменений в Требования</w:t>
      </w:r>
      <w:r w:rsidRPr="0020670E">
        <w:rPr>
          <w:color w:val="000000" w:themeColor="text1"/>
          <w:sz w:val="26"/>
          <w:szCs w:val="26"/>
          <w:lang w:eastAsia="ar-SA"/>
        </w:rPr>
        <w:t xml:space="preserve">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r>
        <w:rPr>
          <w:color w:val="000000" w:themeColor="text1"/>
          <w:sz w:val="26"/>
          <w:szCs w:val="26"/>
          <w:lang w:eastAsia="ar-SA"/>
        </w:rPr>
        <w:t>, утвержденные приказом Минэкономразвития России от 09.01.2018 г. №10»; Приказ Минэкономразвития РФ от 06.05.2024</w:t>
      </w:r>
      <w:r w:rsidRPr="0020670E">
        <w:rPr>
          <w:color w:val="000000" w:themeColor="text1"/>
          <w:sz w:val="26"/>
          <w:szCs w:val="26"/>
          <w:lang w:eastAsia="ar-SA"/>
        </w:rPr>
        <w:t xml:space="preserve"> № </w:t>
      </w:r>
      <w:r>
        <w:rPr>
          <w:color w:val="000000" w:themeColor="text1"/>
          <w:sz w:val="26"/>
          <w:szCs w:val="26"/>
          <w:lang w:eastAsia="ar-SA"/>
        </w:rPr>
        <w:t>273 « 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документы)»;</w:t>
      </w:r>
      <w:r w:rsidRPr="0020670E">
        <w:rPr>
          <w:color w:val="000000" w:themeColor="text1"/>
          <w:sz w:val="26"/>
          <w:szCs w:val="26"/>
          <w:lang w:eastAsia="ar-SA"/>
        </w:rPr>
        <w:t xml:space="preserve"> </w:t>
      </w:r>
      <w:r w:rsidRPr="00536BE9">
        <w:rPr>
          <w:color w:val="000000" w:themeColor="text1"/>
          <w:sz w:val="26"/>
          <w:szCs w:val="26"/>
        </w:rPr>
        <w:t>Приказа Управления архитектуры и градостроительства Калужской обл. от 16.05.2023 № 18 «О внесении изменения в приказ Управления архитектуры и градостроительства Калужской области от 17.07.2015 № 59 "Об утверждении региональных нормативов градостроительного проектирования Калужской области" (в ред. приказов Управления архитектуры и градостроительства Калужской области от 29.11.2016 № 150, от 29.07.2020 № 26);</w:t>
      </w:r>
      <w:r>
        <w:rPr>
          <w:color w:val="000000" w:themeColor="text1"/>
          <w:sz w:val="26"/>
          <w:szCs w:val="26"/>
        </w:rPr>
        <w:t xml:space="preserve"> </w:t>
      </w:r>
      <w:r w:rsidRPr="008C54B7">
        <w:rPr>
          <w:color w:val="0D0D0D" w:themeColor="text1" w:themeTint="F2"/>
          <w:sz w:val="26"/>
          <w:szCs w:val="26"/>
          <w:lang w:eastAsia="ar-SA"/>
        </w:rPr>
        <w:t xml:space="preserve">с учетом Схемы территориального планирования Калужской области; местных нормативов градостроительного проектирования муниципального района «Боровский район» и иными законами и нормативными правовыми актами Российской Федерации и Калужской области. 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 xml:space="preserve">В соответствии со ст. 23 Градостроительного кодекса </w:t>
      </w:r>
      <w:r w:rsidR="00593922" w:rsidRPr="00F64410">
        <w:rPr>
          <w:color w:val="000000" w:themeColor="text1"/>
          <w:sz w:val="26"/>
          <w:szCs w:val="26"/>
          <w:lang w:eastAsia="ar-SA"/>
        </w:rPr>
        <w:t>РФ Генеральный</w:t>
      </w:r>
      <w:r w:rsidRPr="00F64410">
        <w:rPr>
          <w:color w:val="000000" w:themeColor="text1"/>
          <w:sz w:val="26"/>
          <w:szCs w:val="26"/>
          <w:lang w:eastAsia="ar-SA"/>
        </w:rPr>
        <w:t xml:space="preserve"> план содержит: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1) положение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 о территориальном планировании;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bookmarkStart w:id="67" w:name="Par7"/>
      <w:bookmarkEnd w:id="67"/>
      <w:r w:rsidRPr="00F64410">
        <w:rPr>
          <w:color w:val="000000" w:themeColor="text1"/>
          <w:sz w:val="26"/>
          <w:szCs w:val="26"/>
          <w:lang w:eastAsia="ar-SA"/>
        </w:rPr>
        <w:t>2) 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карту планируемого размещения объектов местного значения поселения или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 округа;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3)</w:t>
      </w:r>
      <w:r w:rsidR="00593922" w:rsidRPr="00F64410">
        <w:rPr>
          <w:color w:val="000000" w:themeColor="text1"/>
          <w:sz w:val="26"/>
          <w:szCs w:val="26"/>
          <w:lang w:eastAsia="ar-SA"/>
        </w:rPr>
        <w:t> </w:t>
      </w:r>
      <w:r w:rsidRPr="00F64410">
        <w:rPr>
          <w:color w:val="000000" w:themeColor="text1"/>
          <w:sz w:val="26"/>
          <w:szCs w:val="26"/>
          <w:lang w:eastAsia="ar-SA"/>
        </w:rPr>
        <w:t xml:space="preserve">карту границ населенных пунктов (в том числе границ образуемых населенных пунктов), входящих в состав поселения или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Pr="00F64410">
        <w:rPr>
          <w:color w:val="000000" w:themeColor="text1"/>
          <w:sz w:val="26"/>
          <w:szCs w:val="26"/>
          <w:lang w:eastAsia="ar-SA"/>
        </w:rPr>
        <w:t xml:space="preserve"> округа;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bookmarkStart w:id="68" w:name="Par9"/>
      <w:bookmarkEnd w:id="68"/>
      <w:r w:rsidRPr="00F64410">
        <w:rPr>
          <w:color w:val="000000" w:themeColor="text1"/>
          <w:sz w:val="26"/>
          <w:szCs w:val="26"/>
          <w:lang w:eastAsia="ar-SA"/>
        </w:rPr>
        <w:lastRenderedPageBreak/>
        <w:t>4)</w:t>
      </w:r>
      <w:r w:rsidR="00593922" w:rsidRPr="00F64410">
        <w:rPr>
          <w:color w:val="000000" w:themeColor="text1"/>
          <w:sz w:val="26"/>
          <w:szCs w:val="26"/>
          <w:lang w:eastAsia="ar-SA"/>
        </w:rPr>
        <w:t> </w:t>
      </w:r>
      <w:r w:rsidRPr="00F64410">
        <w:rPr>
          <w:color w:val="000000" w:themeColor="text1"/>
          <w:sz w:val="26"/>
          <w:szCs w:val="26"/>
          <w:lang w:eastAsia="ar-SA"/>
        </w:rPr>
        <w:t xml:space="preserve">карту функциональных зон поселения или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Pr="00F64410">
        <w:rPr>
          <w:color w:val="000000" w:themeColor="text1"/>
          <w:sz w:val="26"/>
          <w:szCs w:val="26"/>
          <w:lang w:eastAsia="ar-SA"/>
        </w:rPr>
        <w:t xml:space="preserve"> округа.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Положение о территориальном планировании включает в себя: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1) 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сведения о видах, назначении и наименованиях планируемых для размещения объектов местного значения поселения,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2) </w:t>
      </w:r>
      <w:r w:rsidR="0055320C" w:rsidRPr="00F64410">
        <w:rPr>
          <w:color w:val="000000" w:themeColor="text1"/>
          <w:sz w:val="26"/>
          <w:szCs w:val="26"/>
          <w:lang w:eastAsia="ar-SA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55320C" w:rsidRDefault="0055320C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 xml:space="preserve">Проект внесения </w:t>
      </w:r>
      <w:r w:rsidR="00593922" w:rsidRPr="00F64410">
        <w:rPr>
          <w:color w:val="000000" w:themeColor="text1"/>
          <w:sz w:val="26"/>
          <w:szCs w:val="26"/>
          <w:lang w:eastAsia="ar-SA"/>
        </w:rPr>
        <w:t>изменений выполнен</w:t>
      </w:r>
      <w:r w:rsidRPr="00F64410">
        <w:rPr>
          <w:color w:val="000000" w:themeColor="text1"/>
          <w:sz w:val="26"/>
          <w:szCs w:val="26"/>
          <w:lang w:eastAsia="ar-SA"/>
        </w:rPr>
        <w:t xml:space="preserve"> с использованием лицензионных программных продуктов MS </w:t>
      </w:r>
      <w:proofErr w:type="spellStart"/>
      <w:r w:rsidRPr="00F64410">
        <w:rPr>
          <w:color w:val="000000" w:themeColor="text1"/>
          <w:sz w:val="26"/>
          <w:szCs w:val="26"/>
          <w:lang w:eastAsia="ar-SA"/>
        </w:rPr>
        <w:t>Office</w:t>
      </w:r>
      <w:proofErr w:type="spellEnd"/>
      <w:r w:rsidRPr="00F64410">
        <w:rPr>
          <w:color w:val="000000" w:themeColor="text1"/>
          <w:sz w:val="26"/>
          <w:szCs w:val="26"/>
          <w:lang w:eastAsia="ar-SA"/>
        </w:rPr>
        <w:t xml:space="preserve">, ГИС </w:t>
      </w:r>
      <w:proofErr w:type="spellStart"/>
      <w:r w:rsidRPr="00F64410">
        <w:rPr>
          <w:color w:val="000000" w:themeColor="text1"/>
          <w:sz w:val="26"/>
          <w:szCs w:val="26"/>
          <w:lang w:eastAsia="ar-SA"/>
        </w:rPr>
        <w:t>Terra</w:t>
      </w:r>
      <w:proofErr w:type="spellEnd"/>
      <w:r w:rsidRPr="00F64410">
        <w:rPr>
          <w:color w:val="000000" w:themeColor="text1"/>
          <w:sz w:val="26"/>
          <w:szCs w:val="26"/>
          <w:lang w:eastAsia="ar-SA"/>
        </w:rPr>
        <w:t>.</w:t>
      </w:r>
    </w:p>
    <w:p w:rsidR="00C42827" w:rsidRDefault="00C42827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  <w:sectPr w:rsidR="00C42827" w:rsidSect="007723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77" w:right="850" w:bottom="1134" w:left="1701" w:header="454" w:footer="454" w:gutter="0"/>
          <w:cols w:space="720"/>
          <w:docGrid w:linePitch="360"/>
        </w:sectPr>
      </w:pPr>
    </w:p>
    <w:p w:rsidR="00653A21" w:rsidRDefault="00653A21" w:rsidP="00653A21">
      <w:pPr>
        <w:pStyle w:val="1"/>
        <w:spacing w:line="240" w:lineRule="auto"/>
        <w:ind w:left="431" w:hanging="431"/>
        <w:rPr>
          <w:color w:val="000000" w:themeColor="text1"/>
          <w:lang w:val="ru-RU"/>
        </w:rPr>
      </w:pPr>
      <w:bookmarkStart w:id="69" w:name="_Toc33604368"/>
      <w:bookmarkStart w:id="70" w:name="_Toc38016704"/>
      <w:bookmarkStart w:id="71" w:name="_Toc129254211"/>
      <w:r w:rsidRPr="00F64410">
        <w:rPr>
          <w:color w:val="000000" w:themeColor="text1"/>
        </w:rPr>
        <w:lastRenderedPageBreak/>
        <w:t>I</w:t>
      </w:r>
      <w:r w:rsidRPr="00F64410">
        <w:rPr>
          <w:color w:val="000000" w:themeColor="text1"/>
          <w:lang w:val="ru-RU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69"/>
      <w:r w:rsidRPr="00F64410">
        <w:rPr>
          <w:color w:val="000000" w:themeColor="text1"/>
          <w:lang w:val="ru-RU"/>
        </w:rPr>
        <w:t>.</w:t>
      </w:r>
      <w:bookmarkEnd w:id="70"/>
      <w:bookmarkEnd w:id="71"/>
    </w:p>
    <w:p w:rsidR="00A507FD" w:rsidRDefault="00A507FD" w:rsidP="00A507F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507FD" w:rsidRPr="00F64410" w:rsidRDefault="00A507FD" w:rsidP="00A507F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 xml:space="preserve">На территории сельского поселения </w:t>
      </w:r>
      <w:r w:rsidRPr="002035E0">
        <w:rPr>
          <w:b/>
          <w:color w:val="000000" w:themeColor="text1"/>
          <w:sz w:val="26"/>
          <w:szCs w:val="26"/>
        </w:rPr>
        <w:t>не планируется</w:t>
      </w:r>
      <w:r w:rsidRPr="00F64410">
        <w:rPr>
          <w:color w:val="000000" w:themeColor="text1"/>
          <w:sz w:val="26"/>
          <w:szCs w:val="26"/>
        </w:rPr>
        <w:t xml:space="preserve"> размещение объектов местного значения поселения.</w:t>
      </w:r>
    </w:p>
    <w:p w:rsidR="00C42827" w:rsidRPr="00371B9B" w:rsidRDefault="00C42827" w:rsidP="00C42827">
      <w:pPr>
        <w:rPr>
          <w:color w:val="000000" w:themeColor="text1"/>
        </w:rPr>
      </w:pPr>
    </w:p>
    <w:p w:rsidR="00C42827" w:rsidRPr="00371B9B" w:rsidRDefault="00C42827" w:rsidP="00C42827">
      <w:pPr>
        <w:rPr>
          <w:color w:val="000000" w:themeColor="text1"/>
        </w:rPr>
        <w:sectPr w:rsidR="00C42827" w:rsidRPr="00371B9B" w:rsidSect="00A507FD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376021" w:rsidRPr="00F64410" w:rsidRDefault="00376021" w:rsidP="00376021">
      <w:pPr>
        <w:pStyle w:val="1"/>
        <w:spacing w:line="240" w:lineRule="auto"/>
        <w:ind w:left="431" w:hanging="431"/>
        <w:rPr>
          <w:color w:val="000000" w:themeColor="text1"/>
          <w:lang w:val="ru-RU"/>
        </w:rPr>
      </w:pPr>
      <w:bookmarkStart w:id="72" w:name="_Toc129254212"/>
      <w:r w:rsidRPr="00F64410">
        <w:rPr>
          <w:color w:val="000000" w:themeColor="text1"/>
        </w:rPr>
        <w:lastRenderedPageBreak/>
        <w:t>II</w:t>
      </w:r>
      <w:r w:rsidRPr="00F64410">
        <w:rPr>
          <w:color w:val="000000" w:themeColor="text1"/>
          <w:lang w:val="ru-RU"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72"/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Жилые зоны.</w:t>
      </w:r>
      <w:r w:rsidRPr="00F64410">
        <w:rPr>
          <w:color w:val="000000" w:themeColor="text1"/>
          <w:sz w:val="26"/>
          <w:szCs w:val="26"/>
        </w:rPr>
        <w:t xml:space="preserve"> Зона размещения индивидуальной и малоэтажной застройки. В зону включены улично-дорожная и инженерная сети.</w:t>
      </w:r>
    </w:p>
    <w:p w:rsidR="004D1AA1" w:rsidRPr="00F64410" w:rsidRDefault="004D1AA1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Общественно-деловые зоны.</w:t>
      </w:r>
      <w:r w:rsidRPr="00F64410">
        <w:rPr>
          <w:color w:val="000000" w:themeColor="text1"/>
          <w:sz w:val="26"/>
          <w:szCs w:val="26"/>
        </w:rPr>
        <w:t xml:space="preserve"> Зона размещения объектов административного, образовательного, культурно-бытового обслуживания, и иной общественно-деловой деятельности.</w:t>
      </w:r>
    </w:p>
    <w:p w:rsidR="00706BE8" w:rsidRPr="00F64410" w:rsidRDefault="00706BE8" w:rsidP="00706BE8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Производственная зона, зона инженерной и транспортной инфраструктур. </w:t>
      </w:r>
      <w:r w:rsidRPr="00F64410">
        <w:rPr>
          <w:color w:val="000000" w:themeColor="text1"/>
          <w:sz w:val="26"/>
          <w:szCs w:val="26"/>
        </w:rPr>
        <w:t>Зоны размещения производственных объектов с различными нормативами воздействия на окружающую среду и объектов инженерной и транспортной инфраструктуры.</w:t>
      </w:r>
    </w:p>
    <w:p w:rsidR="00706BE8" w:rsidRPr="00F64410" w:rsidRDefault="00706BE8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Зоны сельскохозяйственного использования. </w:t>
      </w:r>
      <w:r w:rsidRPr="00F64410">
        <w:rPr>
          <w:color w:val="000000" w:themeColor="text1"/>
          <w:sz w:val="26"/>
          <w:szCs w:val="26"/>
        </w:rPr>
        <w:t>Зоны размещения сельскохозяйственных угодий, сельскохозяйственных объектов и производств.</w:t>
      </w:r>
    </w:p>
    <w:p w:rsidR="00AC5C3B" w:rsidRPr="00F64410" w:rsidRDefault="00AC5C3B" w:rsidP="00706BE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Производственная зона </w:t>
      </w:r>
      <w:r w:rsidR="00593922" w:rsidRPr="00F64410">
        <w:rPr>
          <w:b/>
          <w:color w:val="000000" w:themeColor="text1"/>
          <w:sz w:val="26"/>
          <w:szCs w:val="26"/>
        </w:rPr>
        <w:t>сельскохозяйственных предприятий</w:t>
      </w:r>
      <w:r w:rsidRPr="00F64410">
        <w:rPr>
          <w:b/>
          <w:color w:val="000000" w:themeColor="text1"/>
          <w:sz w:val="26"/>
          <w:szCs w:val="26"/>
        </w:rPr>
        <w:t>.</w:t>
      </w:r>
      <w:r w:rsidRPr="00F64410">
        <w:rPr>
          <w:color w:val="000000" w:themeColor="text1"/>
          <w:sz w:val="26"/>
          <w:szCs w:val="26"/>
        </w:rPr>
        <w:t xml:space="preserve"> Зоны, занятые объектами сельскохозяйственного назначения, предприятиями.</w:t>
      </w:r>
    </w:p>
    <w:p w:rsidR="008A6FDB" w:rsidRPr="00F64410" w:rsidRDefault="008A6FDB" w:rsidP="00706BE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F64410">
        <w:rPr>
          <w:b/>
          <w:color w:val="000000" w:themeColor="text1"/>
          <w:sz w:val="26"/>
          <w:szCs w:val="26"/>
        </w:rPr>
        <w:t>Зона садоводческих или огороднических некоммерческих товариществ.</w:t>
      </w:r>
      <w:r w:rsidRPr="00F64410">
        <w:rPr>
          <w:i/>
          <w:color w:val="000000" w:themeColor="text1"/>
          <w:sz w:val="26"/>
          <w:szCs w:val="26"/>
        </w:rPr>
        <w:t xml:space="preserve"> </w:t>
      </w:r>
      <w:r w:rsidRPr="00F64410">
        <w:rPr>
          <w:rStyle w:val="extended-textfull"/>
          <w:color w:val="000000" w:themeColor="text1"/>
          <w:sz w:val="26"/>
          <w:szCs w:val="26"/>
        </w:rPr>
        <w:t xml:space="preserve">Зоны, предназначенные для ведения гражданами </w:t>
      </w:r>
      <w:r w:rsidRPr="00F64410">
        <w:rPr>
          <w:rStyle w:val="extended-textfull"/>
          <w:bCs/>
          <w:color w:val="000000" w:themeColor="text1"/>
          <w:sz w:val="26"/>
          <w:szCs w:val="26"/>
        </w:rPr>
        <w:t>садоводства</w:t>
      </w:r>
      <w:r w:rsidRPr="00F64410">
        <w:rPr>
          <w:rStyle w:val="extended-textfull"/>
          <w:color w:val="000000" w:themeColor="text1"/>
          <w:sz w:val="26"/>
          <w:szCs w:val="26"/>
        </w:rPr>
        <w:t xml:space="preserve"> </w:t>
      </w:r>
      <w:r w:rsidRPr="00F64410">
        <w:rPr>
          <w:rStyle w:val="extended-textfull"/>
          <w:bCs/>
          <w:color w:val="000000" w:themeColor="text1"/>
          <w:sz w:val="26"/>
          <w:szCs w:val="26"/>
        </w:rPr>
        <w:t>и</w:t>
      </w:r>
      <w:r w:rsidRPr="00F64410">
        <w:rPr>
          <w:rStyle w:val="extended-textfull"/>
          <w:color w:val="000000" w:themeColor="text1"/>
          <w:sz w:val="26"/>
          <w:szCs w:val="26"/>
        </w:rPr>
        <w:t xml:space="preserve"> </w:t>
      </w:r>
      <w:r w:rsidRPr="00F64410">
        <w:rPr>
          <w:rStyle w:val="extended-textfull"/>
          <w:bCs/>
          <w:color w:val="000000" w:themeColor="text1"/>
          <w:sz w:val="26"/>
          <w:szCs w:val="26"/>
        </w:rPr>
        <w:t>огородничества</w:t>
      </w:r>
      <w:r w:rsidRPr="00F64410">
        <w:rPr>
          <w:rStyle w:val="extended-textfull"/>
          <w:color w:val="000000" w:themeColor="text1"/>
          <w:sz w:val="26"/>
          <w:szCs w:val="26"/>
        </w:rPr>
        <w:t>.</w:t>
      </w:r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Рекреационного назначения.</w:t>
      </w:r>
      <w:r w:rsidRPr="00F64410">
        <w:rPr>
          <w:color w:val="000000" w:themeColor="text1"/>
          <w:sz w:val="26"/>
          <w:szCs w:val="26"/>
        </w:rPr>
        <w:t xml:space="preserve"> Предназначены для организации массового отдыха населения, туризма и обеспечения благопр</w:t>
      </w:r>
      <w:r w:rsidR="00706BE8" w:rsidRPr="00F64410">
        <w:rPr>
          <w:color w:val="000000" w:themeColor="text1"/>
          <w:sz w:val="26"/>
          <w:szCs w:val="26"/>
        </w:rPr>
        <w:t>иятной экологической обстановки.</w:t>
      </w:r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Зона лесов.</w:t>
      </w:r>
      <w:r w:rsidRPr="00F64410">
        <w:rPr>
          <w:color w:val="000000" w:themeColor="text1"/>
          <w:sz w:val="26"/>
          <w:szCs w:val="26"/>
        </w:rPr>
        <w:t xml:space="preserve"> </w:t>
      </w:r>
      <w:r w:rsidR="00706BE8" w:rsidRPr="00F64410">
        <w:rPr>
          <w:color w:val="000000" w:themeColor="text1"/>
          <w:sz w:val="26"/>
          <w:szCs w:val="26"/>
        </w:rPr>
        <w:t>Зоны размещения лесного фонда.</w:t>
      </w:r>
    </w:p>
    <w:p w:rsidR="00AE5F0B" w:rsidRPr="00F64410" w:rsidRDefault="00706BE8" w:rsidP="00706BE8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Зона режимных территорий</w:t>
      </w:r>
      <w:r w:rsidR="00AE5F0B" w:rsidRPr="00F64410">
        <w:rPr>
          <w:b/>
          <w:color w:val="000000" w:themeColor="text1"/>
          <w:sz w:val="26"/>
          <w:szCs w:val="26"/>
        </w:rPr>
        <w:t>.</w:t>
      </w:r>
      <w:r w:rsidR="00AC5C3B" w:rsidRPr="00F64410">
        <w:rPr>
          <w:b/>
          <w:color w:val="000000" w:themeColor="text1"/>
          <w:sz w:val="26"/>
          <w:szCs w:val="26"/>
        </w:rPr>
        <w:t xml:space="preserve"> </w:t>
      </w:r>
      <w:r w:rsidRPr="00F64410">
        <w:rPr>
          <w:color w:val="000000" w:themeColor="text1"/>
          <w:sz w:val="26"/>
          <w:szCs w:val="26"/>
        </w:rPr>
        <w:t>Зоны размещения специальных объектов.</w:t>
      </w:r>
    </w:p>
    <w:p w:rsidR="00706BE8" w:rsidRPr="00F64410" w:rsidRDefault="00706BE8" w:rsidP="00706BE8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Зоны кладбищ. </w:t>
      </w:r>
      <w:r w:rsidRPr="00F64410">
        <w:rPr>
          <w:color w:val="000000" w:themeColor="text1"/>
          <w:sz w:val="26"/>
          <w:szCs w:val="26"/>
        </w:rPr>
        <w:t>Зона размещения объектов захоронения.</w:t>
      </w:r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Зона акваторий.</w:t>
      </w:r>
      <w:r w:rsidRPr="00F64410">
        <w:rPr>
          <w:color w:val="000000" w:themeColor="text1"/>
          <w:sz w:val="26"/>
          <w:szCs w:val="26"/>
        </w:rPr>
        <w:t xml:space="preserve">  </w:t>
      </w:r>
      <w:r w:rsidR="00706BE8" w:rsidRPr="00F64410">
        <w:rPr>
          <w:color w:val="000000" w:themeColor="text1"/>
          <w:sz w:val="26"/>
          <w:szCs w:val="26"/>
        </w:rPr>
        <w:t>Зоны размещения водных объектов.</w:t>
      </w:r>
    </w:p>
    <w:p w:rsidR="00706BE8" w:rsidRPr="00F64410" w:rsidRDefault="004E2505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Иные зоны. </w:t>
      </w:r>
      <w:r w:rsidRPr="00F64410">
        <w:rPr>
          <w:color w:val="000000" w:themeColor="text1"/>
          <w:sz w:val="26"/>
          <w:szCs w:val="26"/>
        </w:rPr>
        <w:t>Зона размещения</w:t>
      </w:r>
      <w:r w:rsidRPr="00F64410">
        <w:rPr>
          <w:i/>
          <w:color w:val="000000" w:themeColor="text1"/>
          <w:sz w:val="26"/>
          <w:szCs w:val="26"/>
        </w:rPr>
        <w:t xml:space="preserve"> </w:t>
      </w:r>
      <w:r w:rsidR="00230845" w:rsidRPr="00F64410">
        <w:rPr>
          <w:color w:val="000000" w:themeColor="text1"/>
          <w:sz w:val="26"/>
          <w:szCs w:val="26"/>
        </w:rPr>
        <w:t>объектов культурного наследия</w:t>
      </w:r>
      <w:r w:rsidRPr="00F64410">
        <w:rPr>
          <w:color w:val="000000" w:themeColor="text1"/>
          <w:sz w:val="26"/>
          <w:szCs w:val="26"/>
        </w:rPr>
        <w:t>.</w:t>
      </w:r>
    </w:p>
    <w:p w:rsidR="00035361" w:rsidRPr="00F64410" w:rsidRDefault="00706BE8" w:rsidP="00035361">
      <w:pPr>
        <w:pStyle w:val="2"/>
        <w:spacing w:before="120" w:after="120" w:line="240" w:lineRule="auto"/>
        <w:ind w:left="578" w:hanging="578"/>
        <w:rPr>
          <w:color w:val="000000" w:themeColor="text1"/>
          <w:sz w:val="28"/>
          <w:szCs w:val="28"/>
        </w:rPr>
      </w:pPr>
      <w:bookmarkStart w:id="73" w:name="_Toc129254213"/>
      <w:r w:rsidRPr="00F64410">
        <w:rPr>
          <w:color w:val="000000" w:themeColor="text1"/>
          <w:sz w:val="28"/>
          <w:szCs w:val="28"/>
          <w:lang w:val="en-US"/>
        </w:rPr>
        <w:t>II</w:t>
      </w:r>
      <w:r w:rsidRPr="00F64410">
        <w:rPr>
          <w:color w:val="000000" w:themeColor="text1"/>
          <w:sz w:val="28"/>
          <w:szCs w:val="28"/>
        </w:rPr>
        <w:t>.1</w:t>
      </w:r>
      <w:r w:rsidR="00CA5A2F" w:rsidRPr="00F64410">
        <w:rPr>
          <w:color w:val="000000" w:themeColor="text1"/>
          <w:sz w:val="28"/>
          <w:szCs w:val="28"/>
        </w:rPr>
        <w:t>.</w:t>
      </w:r>
      <w:r w:rsidRPr="00F64410">
        <w:rPr>
          <w:color w:val="000000" w:themeColor="text1"/>
          <w:sz w:val="28"/>
          <w:szCs w:val="28"/>
        </w:rPr>
        <w:t xml:space="preserve"> Параметры</w:t>
      </w:r>
      <w:r w:rsidR="00035361" w:rsidRPr="00F64410">
        <w:rPr>
          <w:color w:val="000000" w:themeColor="text1"/>
          <w:sz w:val="28"/>
          <w:szCs w:val="28"/>
        </w:rPr>
        <w:t xml:space="preserve"> функциональных зон поселения</w:t>
      </w:r>
      <w:bookmarkEnd w:id="73"/>
    </w:p>
    <w:p w:rsidR="007031CD" w:rsidRPr="00F64410" w:rsidRDefault="007031CD" w:rsidP="007031CD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F64410">
        <w:rPr>
          <w:i/>
          <w:color w:val="000000" w:themeColor="text1"/>
          <w:sz w:val="22"/>
          <w:szCs w:val="22"/>
        </w:rPr>
        <w:t>.1.1</w:t>
      </w:r>
    </w:p>
    <w:tbl>
      <w:tblPr>
        <w:tblW w:w="10135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350"/>
        <w:gridCol w:w="1985"/>
        <w:gridCol w:w="2126"/>
      </w:tblGrid>
      <w:tr w:rsidR="00F64410" w:rsidRPr="0077016E" w:rsidTr="00706BE8">
        <w:trPr>
          <w:trHeight w:val="420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BE8" w:rsidRPr="0077016E" w:rsidRDefault="00706BE8" w:rsidP="00706BE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706BE8" w:rsidRPr="0077016E" w:rsidRDefault="00706BE8" w:rsidP="00706BE8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3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864D8B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Название зоны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117811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Зонирование территории, га</w:t>
            </w:r>
          </w:p>
        </w:tc>
      </w:tr>
      <w:tr w:rsidR="00F64410" w:rsidRPr="0077016E" w:rsidTr="00706BE8">
        <w:trPr>
          <w:trHeight w:val="420"/>
          <w:tblHeader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BE8" w:rsidRPr="0077016E" w:rsidRDefault="00706BE8" w:rsidP="00864D8B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864D8B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706BE8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Существующее положение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706BE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Расчетный срок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Жилые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1287,9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7016E" w:rsidRDefault="002639AE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1332,60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Общественно-деловые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110,72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110,72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1293,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1265,53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4315,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7016E" w:rsidRDefault="002434C7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4279</w:t>
            </w:r>
            <w:r w:rsidR="000D2D2D">
              <w:rPr>
                <w:color w:val="000000" w:themeColor="text1"/>
                <w:sz w:val="22"/>
                <w:szCs w:val="22"/>
                <w:lang w:eastAsia="ru-RU"/>
              </w:rPr>
              <w:t>,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65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1381,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1381,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344,</w:t>
            </w:r>
            <w:r w:rsidRPr="00F21272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7016E" w:rsidRDefault="002434C7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348</w:t>
            </w:r>
            <w:r w:rsidR="000D2D2D">
              <w:rPr>
                <w:color w:val="000000" w:themeColor="text1"/>
                <w:sz w:val="22"/>
                <w:szCs w:val="22"/>
                <w:lang w:eastAsia="ru-RU"/>
              </w:rPr>
              <w:t>,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Зоны рекреационного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372,31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7016E" w:rsidRDefault="002639AE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387,33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лесов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11299,81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11299,81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06BE8" w:rsidRDefault="000D2D2D" w:rsidP="000D2D2D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12,24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06BE8" w:rsidRDefault="000D2D2D" w:rsidP="000D2D2D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12,24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режимных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06BE8" w:rsidRDefault="000D2D2D" w:rsidP="000D2D2D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656,06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06BE8" w:rsidRDefault="000D2D2D" w:rsidP="000D2D2D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656,06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акваторий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06BE8" w:rsidRDefault="000D2D2D" w:rsidP="000D2D2D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59,64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06BE8" w:rsidRDefault="000D2D2D" w:rsidP="000D2D2D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59,64</w:t>
            </w:r>
          </w:p>
        </w:tc>
      </w:tr>
      <w:tr w:rsidR="000D2D2D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Иные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2D" w:rsidRPr="00706BE8" w:rsidRDefault="000D2D2D" w:rsidP="000D2D2D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0,76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2D" w:rsidRPr="00706BE8" w:rsidRDefault="000D2D2D" w:rsidP="000D2D2D">
            <w:pPr>
              <w:suppressAutoHyphens w:val="0"/>
              <w:jc w:val="center"/>
              <w:rPr>
                <w:color w:val="0D0D0D" w:themeColor="text1" w:themeTint="F2"/>
                <w:lang w:eastAsia="ru-RU"/>
              </w:rPr>
            </w:pPr>
            <w:r w:rsidRPr="00706BE8">
              <w:rPr>
                <w:color w:val="0D0D0D" w:themeColor="text1" w:themeTint="F2"/>
                <w:lang w:eastAsia="ru-RU"/>
              </w:rPr>
              <w:t>0,76</w:t>
            </w:r>
          </w:p>
        </w:tc>
      </w:tr>
      <w:tr w:rsidR="00F21272" w:rsidRPr="0077016E" w:rsidTr="00435E47">
        <w:trPr>
          <w:trHeight w:val="552"/>
          <w:jc w:val="center"/>
        </w:trPr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F212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Общая площадь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272" w:rsidRPr="0077016E" w:rsidRDefault="00F21272" w:rsidP="00435E4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435E47">
              <w:rPr>
                <w:color w:val="0D0D0D" w:themeColor="text1" w:themeTint="F2"/>
              </w:rPr>
              <w:t>21133,71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272" w:rsidRPr="008C54B7" w:rsidRDefault="00F21272" w:rsidP="00435E47">
            <w:pPr>
              <w:pStyle w:val="aff7"/>
              <w:suppressAutoHyphens/>
              <w:rPr>
                <w:b w:val="0"/>
                <w:bCs w:val="0"/>
                <w:color w:val="0D0D0D" w:themeColor="text1" w:themeTint="F2"/>
              </w:rPr>
            </w:pPr>
            <w:r w:rsidRPr="008C54B7">
              <w:rPr>
                <w:color w:val="0D0D0D" w:themeColor="text1" w:themeTint="F2"/>
              </w:rPr>
              <w:t>21133,71</w:t>
            </w:r>
          </w:p>
        </w:tc>
      </w:tr>
    </w:tbl>
    <w:p w:rsidR="00CD5C43" w:rsidRPr="00F64410" w:rsidRDefault="00CD5C43" w:rsidP="001F206A">
      <w:pPr>
        <w:suppressAutoHyphens w:val="0"/>
        <w:spacing w:before="120" w:after="120"/>
        <w:jc w:val="right"/>
        <w:rPr>
          <w:bCs/>
          <w:color w:val="000000" w:themeColor="text1"/>
          <w:highlight w:val="yellow"/>
        </w:rPr>
      </w:pPr>
    </w:p>
    <w:p w:rsidR="00706BE8" w:rsidRPr="00F64410" w:rsidRDefault="00CA5A2F" w:rsidP="00706BE8">
      <w:pPr>
        <w:pStyle w:val="2"/>
        <w:rPr>
          <w:color w:val="000000" w:themeColor="text1"/>
          <w:sz w:val="26"/>
          <w:szCs w:val="26"/>
        </w:rPr>
      </w:pPr>
      <w:bookmarkStart w:id="74" w:name="_Toc128987111"/>
      <w:bookmarkStart w:id="75" w:name="_Toc129254214"/>
      <w:r w:rsidRPr="00F64410">
        <w:rPr>
          <w:color w:val="000000" w:themeColor="text1"/>
          <w:sz w:val="26"/>
          <w:szCs w:val="26"/>
        </w:rPr>
        <w:t>II.</w:t>
      </w:r>
      <w:r w:rsidR="00706BE8" w:rsidRPr="00F64410">
        <w:rPr>
          <w:color w:val="000000" w:themeColor="text1"/>
          <w:sz w:val="26"/>
          <w:szCs w:val="26"/>
        </w:rPr>
        <w:t>2. Параметры распределения земель по категориям</w:t>
      </w:r>
      <w:bookmarkEnd w:id="74"/>
      <w:bookmarkEnd w:id="75"/>
    </w:p>
    <w:p w:rsidR="007031CD" w:rsidRPr="00F64410" w:rsidRDefault="007031CD" w:rsidP="007031CD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F64410">
        <w:rPr>
          <w:i/>
          <w:color w:val="000000" w:themeColor="text1"/>
          <w:sz w:val="22"/>
          <w:szCs w:val="22"/>
        </w:rPr>
        <w:t>.</w:t>
      </w:r>
      <w:r w:rsidR="00CA5A2F" w:rsidRPr="00F64410">
        <w:rPr>
          <w:i/>
          <w:color w:val="000000" w:themeColor="text1"/>
          <w:sz w:val="22"/>
          <w:szCs w:val="22"/>
        </w:rPr>
        <w:t>2</w:t>
      </w:r>
      <w:r w:rsidRPr="00F64410">
        <w:rPr>
          <w:i/>
          <w:color w:val="000000" w:themeColor="text1"/>
          <w:sz w:val="22"/>
          <w:szCs w:val="22"/>
        </w:rPr>
        <w:t>.</w:t>
      </w:r>
      <w:r w:rsidR="00CA5A2F" w:rsidRPr="00F64410">
        <w:rPr>
          <w:i/>
          <w:color w:val="000000" w:themeColor="text1"/>
          <w:sz w:val="22"/>
          <w:szCs w:val="22"/>
        </w:rPr>
        <w:t>1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2069"/>
        <w:gridCol w:w="2069"/>
      </w:tblGrid>
      <w:tr w:rsidR="00F64410" w:rsidRPr="0077016E" w:rsidTr="00864D8B">
        <w:trPr>
          <w:trHeight w:val="8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Современное состояние, га</w:t>
            </w:r>
          </w:p>
        </w:tc>
        <w:tc>
          <w:tcPr>
            <w:tcW w:w="2069" w:type="dxa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Расчетный срок</w:t>
            </w:r>
          </w:p>
        </w:tc>
      </w:tr>
      <w:tr w:rsidR="00F21272" w:rsidRPr="0077016E" w:rsidTr="007031CD">
        <w:trPr>
          <w:trHeight w:val="435"/>
          <w:jc w:val="center"/>
        </w:trPr>
        <w:tc>
          <w:tcPr>
            <w:tcW w:w="5685" w:type="dxa"/>
            <w:gridSpan w:val="2"/>
            <w:shd w:val="clear" w:color="auto" w:fill="auto"/>
            <w:vAlign w:val="center"/>
          </w:tcPr>
          <w:p w:rsidR="00F21272" w:rsidRPr="0077016E" w:rsidRDefault="00F21272" w:rsidP="00F21272">
            <w:pPr>
              <w:pStyle w:val="28"/>
              <w:suppressAutoHyphens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Общая площадь территории сельского поселения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21272" w:rsidRPr="0077016E" w:rsidRDefault="00F21272" w:rsidP="00F21272">
            <w:pPr>
              <w:pStyle w:val="aff7"/>
              <w:suppressAutoHyphens/>
              <w:rPr>
                <w:color w:val="000000" w:themeColor="text1"/>
                <w:sz w:val="22"/>
                <w:szCs w:val="22"/>
              </w:rPr>
            </w:pPr>
            <w:r w:rsidRPr="00435E47">
              <w:rPr>
                <w:color w:val="0D0D0D" w:themeColor="text1" w:themeTint="F2"/>
              </w:rPr>
              <w:t>21133,71</w:t>
            </w:r>
          </w:p>
        </w:tc>
        <w:tc>
          <w:tcPr>
            <w:tcW w:w="2069" w:type="dxa"/>
            <w:vAlign w:val="center"/>
          </w:tcPr>
          <w:p w:rsidR="00F21272" w:rsidRPr="008C54B7" w:rsidRDefault="00F21272" w:rsidP="00F21272">
            <w:pPr>
              <w:pStyle w:val="aff7"/>
              <w:suppressAutoHyphens/>
              <w:rPr>
                <w:color w:val="0D0D0D" w:themeColor="text1" w:themeTint="F2"/>
              </w:rPr>
            </w:pPr>
            <w:r w:rsidRPr="008C54B7">
              <w:rPr>
                <w:color w:val="0D0D0D" w:themeColor="text1" w:themeTint="F2"/>
              </w:rPr>
              <w:t>21133,71</w:t>
            </w:r>
          </w:p>
        </w:tc>
      </w:tr>
      <w:tr w:rsidR="000D2D2D" w:rsidRPr="0077016E" w:rsidTr="00F21272">
        <w:trPr>
          <w:trHeight w:val="501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D2D2D" w:rsidRPr="0077016E" w:rsidRDefault="000D2D2D" w:rsidP="000D2D2D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6014,</w:t>
            </w:r>
            <w:r w:rsidRPr="00F21272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D2D" w:rsidRPr="0077016E" w:rsidRDefault="008B3209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5954,32</w:t>
            </w:r>
          </w:p>
        </w:tc>
      </w:tr>
      <w:tr w:rsidR="000D2D2D" w:rsidRPr="0077016E" w:rsidTr="00F21272">
        <w:trPr>
          <w:trHeight w:val="501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D2D2D" w:rsidRPr="0077016E" w:rsidRDefault="000D2D2D" w:rsidP="000D2D2D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1881,</w:t>
            </w:r>
            <w:r w:rsidRPr="00F21272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D2D" w:rsidRPr="0077016E" w:rsidRDefault="008B3209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1927</w:t>
            </w:r>
            <w:r w:rsidR="000D2D2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09</w:t>
            </w:r>
          </w:p>
        </w:tc>
      </w:tr>
      <w:tr w:rsidR="000D2D2D" w:rsidRPr="0077016E" w:rsidTr="00864D8B">
        <w:trPr>
          <w:trHeight w:val="615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D2D2D" w:rsidRPr="0077016E" w:rsidRDefault="000D2D2D" w:rsidP="000D2D2D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D2D2D" w:rsidRPr="0077016E" w:rsidRDefault="000D2D2D" w:rsidP="000D2D2D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1801,</w:t>
            </w:r>
            <w:r w:rsidRPr="00F21272">
              <w:rPr>
                <w:b w:val="0"/>
                <w:color w:val="000000" w:themeColor="text1"/>
                <w:sz w:val="22"/>
                <w:szCs w:val="22"/>
              </w:rPr>
              <w:t>3</w:t>
            </w:r>
            <w:r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D2D" w:rsidRPr="0077016E" w:rsidRDefault="000D2D2D" w:rsidP="000D2D2D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1801,</w:t>
            </w:r>
            <w:r w:rsidRPr="00F21272">
              <w:rPr>
                <w:b w:val="0"/>
                <w:color w:val="000000" w:themeColor="text1"/>
                <w:sz w:val="22"/>
                <w:szCs w:val="22"/>
              </w:rPr>
              <w:t>3</w:t>
            </w:r>
            <w:r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</w:tr>
      <w:tr w:rsidR="000D2D2D" w:rsidRPr="0077016E" w:rsidTr="00F21272">
        <w:trPr>
          <w:trHeight w:val="57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D2D2D" w:rsidRPr="0077016E" w:rsidRDefault="000D2D2D" w:rsidP="000D2D2D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D2D2D" w:rsidRPr="008C54B7" w:rsidRDefault="000D2D2D" w:rsidP="000D2D2D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79,06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D2D" w:rsidRPr="008C54B7" w:rsidRDefault="002639AE" w:rsidP="000D2D2D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>
              <w:rPr>
                <w:b w:val="0"/>
                <w:color w:val="0D0D0D" w:themeColor="text1" w:themeTint="F2"/>
                <w:lang w:val="en-US"/>
              </w:rPr>
              <w:t>94</w:t>
            </w:r>
            <w:proofErr w:type="gramStart"/>
            <w:r>
              <w:rPr>
                <w:b w:val="0"/>
                <w:color w:val="0D0D0D" w:themeColor="text1" w:themeTint="F2"/>
              </w:rPr>
              <w:t>,08</w:t>
            </w:r>
            <w:proofErr w:type="gramEnd"/>
          </w:p>
        </w:tc>
      </w:tr>
      <w:tr w:rsidR="000D2D2D" w:rsidRPr="0077016E" w:rsidTr="00F21272">
        <w:trPr>
          <w:trHeight w:val="57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D2D2D" w:rsidRPr="0077016E" w:rsidRDefault="000D2D2D" w:rsidP="000D2D2D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лесного фонда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D2D2D" w:rsidRPr="008C54B7" w:rsidRDefault="000D2D2D" w:rsidP="000D2D2D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11301,15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D2D" w:rsidRPr="008C54B7" w:rsidRDefault="000D2D2D" w:rsidP="000D2D2D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11301,15</w:t>
            </w:r>
          </w:p>
        </w:tc>
      </w:tr>
      <w:tr w:rsidR="000D2D2D" w:rsidRPr="0077016E" w:rsidTr="00F21272">
        <w:trPr>
          <w:trHeight w:val="57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D2D2D" w:rsidRPr="0077016E" w:rsidRDefault="000D2D2D" w:rsidP="000D2D2D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D2D2D" w:rsidRPr="0077016E" w:rsidRDefault="000D2D2D" w:rsidP="000D2D2D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водного фонда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D2D2D" w:rsidRPr="008C54B7" w:rsidRDefault="000D2D2D" w:rsidP="000D2D2D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55,73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D2D" w:rsidRPr="008C54B7" w:rsidRDefault="000D2D2D" w:rsidP="000D2D2D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 w:rsidRPr="008C54B7">
              <w:rPr>
                <w:b w:val="0"/>
                <w:color w:val="0D0D0D" w:themeColor="text1" w:themeTint="F2"/>
              </w:rPr>
              <w:t>55,73</w:t>
            </w:r>
          </w:p>
        </w:tc>
      </w:tr>
      <w:tr w:rsidR="000D2D2D" w:rsidRPr="0077016E" w:rsidTr="00F21272">
        <w:trPr>
          <w:trHeight w:val="57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D2D2D" w:rsidRPr="0077016E" w:rsidRDefault="000D2D2D" w:rsidP="000D2D2D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D2D2D" w:rsidRPr="0077016E" w:rsidRDefault="000D2D2D" w:rsidP="000D2D2D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запаса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D2D2D" w:rsidRPr="008C54B7" w:rsidRDefault="000D2D2D" w:rsidP="000D2D2D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>
              <w:rPr>
                <w:b w:val="0"/>
                <w:color w:val="0D0D0D" w:themeColor="text1" w:themeTint="F2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D2D" w:rsidRPr="008C54B7" w:rsidRDefault="000D2D2D" w:rsidP="000D2D2D">
            <w:pPr>
              <w:pStyle w:val="aff7"/>
              <w:suppressAutoHyphens/>
              <w:rPr>
                <w:b w:val="0"/>
                <w:color w:val="0D0D0D" w:themeColor="text1" w:themeTint="F2"/>
              </w:rPr>
            </w:pPr>
            <w:r>
              <w:rPr>
                <w:b w:val="0"/>
                <w:color w:val="0D0D0D" w:themeColor="text1" w:themeTint="F2"/>
              </w:rPr>
              <w:t>0</w:t>
            </w:r>
          </w:p>
        </w:tc>
      </w:tr>
    </w:tbl>
    <w:p w:rsidR="007031CD" w:rsidRPr="00F64410" w:rsidRDefault="007031CD" w:rsidP="001F206A">
      <w:pPr>
        <w:suppressAutoHyphens w:val="0"/>
        <w:spacing w:before="120" w:after="120"/>
        <w:jc w:val="right"/>
        <w:rPr>
          <w:bCs/>
          <w:color w:val="000000" w:themeColor="text1"/>
          <w:highlight w:val="yellow"/>
        </w:rPr>
        <w:sectPr w:rsidR="007031CD" w:rsidRPr="00F64410" w:rsidSect="007723C1">
          <w:pgSz w:w="11906" w:h="16838"/>
          <w:pgMar w:top="677" w:right="850" w:bottom="1134" w:left="1701" w:header="454" w:footer="454" w:gutter="0"/>
          <w:cols w:space="720"/>
          <w:docGrid w:linePitch="360"/>
        </w:sectPr>
      </w:pPr>
    </w:p>
    <w:p w:rsidR="001F206A" w:rsidRPr="00F64410" w:rsidRDefault="00706BE8" w:rsidP="00AC2A2F">
      <w:pPr>
        <w:pStyle w:val="2"/>
        <w:spacing w:before="120" w:after="120" w:line="240" w:lineRule="auto"/>
        <w:ind w:left="578" w:hanging="578"/>
        <w:rPr>
          <w:color w:val="000000" w:themeColor="text1"/>
          <w:sz w:val="28"/>
          <w:szCs w:val="28"/>
        </w:rPr>
      </w:pPr>
      <w:bookmarkStart w:id="76" w:name="OLE_LINK1"/>
      <w:bookmarkStart w:id="77" w:name="OLE_LINK2"/>
      <w:bookmarkStart w:id="78" w:name="OLE_LINK3"/>
      <w:bookmarkStart w:id="79" w:name="OLE_LINK4"/>
      <w:bookmarkStart w:id="80" w:name="_Toc129254215"/>
      <w:bookmarkEnd w:id="76"/>
      <w:bookmarkEnd w:id="77"/>
      <w:bookmarkEnd w:id="78"/>
      <w:bookmarkEnd w:id="79"/>
      <w:r w:rsidRPr="00F64410">
        <w:rPr>
          <w:color w:val="000000" w:themeColor="text1"/>
          <w:sz w:val="28"/>
          <w:szCs w:val="28"/>
          <w:lang w:val="en-US"/>
        </w:rPr>
        <w:lastRenderedPageBreak/>
        <w:t>II</w:t>
      </w:r>
      <w:r w:rsidRPr="00F64410">
        <w:rPr>
          <w:color w:val="000000" w:themeColor="text1"/>
          <w:sz w:val="28"/>
          <w:szCs w:val="28"/>
        </w:rPr>
        <w:t>.</w:t>
      </w:r>
      <w:r w:rsidR="00CA5A2F" w:rsidRPr="00F64410">
        <w:rPr>
          <w:color w:val="000000" w:themeColor="text1"/>
          <w:sz w:val="28"/>
          <w:szCs w:val="28"/>
        </w:rPr>
        <w:t>3.</w:t>
      </w:r>
      <w:r w:rsidRPr="00F64410">
        <w:rPr>
          <w:color w:val="000000" w:themeColor="text1"/>
          <w:sz w:val="28"/>
          <w:szCs w:val="28"/>
        </w:rPr>
        <w:t xml:space="preserve"> </w:t>
      </w:r>
      <w:r w:rsidR="00000B26" w:rsidRPr="00F64410">
        <w:rPr>
          <w:color w:val="000000" w:themeColor="text1"/>
          <w:sz w:val="28"/>
          <w:szCs w:val="28"/>
        </w:rPr>
        <w:t>Сведения</w:t>
      </w:r>
      <w:r w:rsidR="001F206A" w:rsidRPr="00F64410">
        <w:rPr>
          <w:color w:val="000000" w:themeColor="text1"/>
          <w:sz w:val="28"/>
          <w:szCs w:val="28"/>
        </w:rPr>
        <w:t xml:space="preserve"> о планируемых для </w:t>
      </w:r>
      <w:r w:rsidRPr="00F64410">
        <w:rPr>
          <w:color w:val="000000" w:themeColor="text1"/>
          <w:sz w:val="28"/>
          <w:szCs w:val="28"/>
        </w:rPr>
        <w:t>размещения объектах</w:t>
      </w:r>
      <w:r w:rsidR="00807B7D" w:rsidRPr="00F64410">
        <w:rPr>
          <w:color w:val="000000" w:themeColor="text1"/>
          <w:sz w:val="28"/>
          <w:szCs w:val="28"/>
        </w:rPr>
        <w:t xml:space="preserve"> федерального </w:t>
      </w:r>
      <w:r w:rsidR="001F206A" w:rsidRPr="00F64410">
        <w:rPr>
          <w:color w:val="000000" w:themeColor="text1"/>
          <w:sz w:val="28"/>
          <w:szCs w:val="28"/>
        </w:rPr>
        <w:t>значения, объектах региональн</w:t>
      </w:r>
      <w:r w:rsidR="00807B7D" w:rsidRPr="00F64410">
        <w:rPr>
          <w:color w:val="000000" w:themeColor="text1"/>
          <w:sz w:val="28"/>
          <w:szCs w:val="28"/>
        </w:rPr>
        <w:t xml:space="preserve">ого значения, объектах местного </w:t>
      </w:r>
      <w:r w:rsidR="001F206A" w:rsidRPr="00F64410">
        <w:rPr>
          <w:color w:val="000000" w:themeColor="text1"/>
          <w:sz w:val="28"/>
          <w:szCs w:val="28"/>
        </w:rPr>
        <w:t>значения, за исключением линейных объектов</w:t>
      </w:r>
      <w:bookmarkEnd w:id="80"/>
    </w:p>
    <w:p w:rsidR="007031CD" w:rsidRPr="00F64410" w:rsidRDefault="007031CD" w:rsidP="007031CD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  <w:lang w:val="en-US"/>
        </w:rPr>
        <w:t>C</w:t>
      </w:r>
      <w:r w:rsidRPr="00F64410">
        <w:rPr>
          <w:b/>
          <w:color w:val="000000" w:themeColor="text1"/>
          <w:sz w:val="26"/>
          <w:szCs w:val="26"/>
        </w:rPr>
        <w:t>ведения о планируемых для размещения в функциональных зонах объектов федерального значения, за исключением линейных объектов.</w:t>
      </w:r>
    </w:p>
    <w:p w:rsidR="007031CD" w:rsidRPr="00F64410" w:rsidRDefault="007031CD" w:rsidP="007031C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 xml:space="preserve">На территории сельского поселения не планируется размещение в функциональных зонах объектов федерального значения. Согласно Схемы территориального планирования Российской Федерации на территории поселения планируется реконструкция только линейных объектов федерального значения (см. том «Материалы по обоснованию» раздел </w:t>
      </w:r>
      <w:r w:rsidRPr="00F64410">
        <w:rPr>
          <w:color w:val="000000" w:themeColor="text1"/>
          <w:sz w:val="26"/>
          <w:szCs w:val="26"/>
          <w:lang w:val="en-US"/>
        </w:rPr>
        <w:t>IV</w:t>
      </w:r>
      <w:r w:rsidRPr="00F64410">
        <w:rPr>
          <w:color w:val="000000" w:themeColor="text1"/>
          <w:sz w:val="26"/>
          <w:szCs w:val="26"/>
        </w:rPr>
        <w:t>.)</w:t>
      </w:r>
    </w:p>
    <w:p w:rsidR="007031CD" w:rsidRPr="00F64410" w:rsidRDefault="007031CD" w:rsidP="007031CD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  <w:lang w:val="en-US"/>
        </w:rPr>
        <w:t>C</w:t>
      </w:r>
      <w:r w:rsidRPr="00F64410">
        <w:rPr>
          <w:b/>
          <w:color w:val="000000" w:themeColor="text1"/>
          <w:sz w:val="26"/>
          <w:szCs w:val="26"/>
        </w:rPr>
        <w:t>ведения о планируемых для размещения в функциональных зонах объектов регионального значения, за исключением линейных объектов.</w:t>
      </w:r>
    </w:p>
    <w:p w:rsidR="007031CD" w:rsidRPr="00F64410" w:rsidRDefault="007031CD" w:rsidP="007031C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На территории сельского поселения планируется размещение в функциональных зонах следующих объектов регионального значения</w:t>
      </w:r>
      <w:r w:rsidR="007244B8" w:rsidRPr="00F64410">
        <w:rPr>
          <w:color w:val="000000" w:themeColor="text1"/>
          <w:sz w:val="26"/>
          <w:szCs w:val="26"/>
        </w:rPr>
        <w:t xml:space="preserve"> (за исключением линейных объектов)</w:t>
      </w:r>
      <w:r w:rsidRPr="00F64410">
        <w:rPr>
          <w:color w:val="000000" w:themeColor="text1"/>
          <w:sz w:val="26"/>
          <w:szCs w:val="26"/>
        </w:rPr>
        <w:t>:</w:t>
      </w:r>
    </w:p>
    <w:p w:rsidR="007031CD" w:rsidRPr="00F64410" w:rsidRDefault="007031CD" w:rsidP="007031CD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F64410">
        <w:rPr>
          <w:i/>
          <w:color w:val="000000" w:themeColor="text1"/>
          <w:sz w:val="22"/>
          <w:szCs w:val="22"/>
        </w:rPr>
        <w:t>.2.1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2693"/>
        <w:gridCol w:w="1353"/>
        <w:gridCol w:w="3013"/>
      </w:tblGrid>
      <w:tr w:rsidR="00F64410" w:rsidRPr="00C5119C" w:rsidTr="00807B7D">
        <w:trPr>
          <w:jc w:val="center"/>
        </w:trPr>
        <w:tc>
          <w:tcPr>
            <w:tcW w:w="2594" w:type="dxa"/>
            <w:vAlign w:val="center"/>
          </w:tcPr>
          <w:p w:rsidR="007031CD" w:rsidRPr="00C5119C" w:rsidRDefault="007031CD" w:rsidP="00864D8B">
            <w:pPr>
              <w:spacing w:line="259" w:lineRule="auto"/>
              <w:ind w:left="86"/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b/>
                <w:color w:val="000000" w:themeColor="text1"/>
                <w:sz w:val="22"/>
                <w:szCs w:val="22"/>
              </w:rPr>
              <w:t>Местоположение</w:t>
            </w:r>
          </w:p>
        </w:tc>
        <w:tc>
          <w:tcPr>
            <w:tcW w:w="2693" w:type="dxa"/>
            <w:vAlign w:val="center"/>
          </w:tcPr>
          <w:p w:rsidR="007031CD" w:rsidRPr="00C5119C" w:rsidRDefault="00C5119C" w:rsidP="00864D8B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Название зоны расположения объекта и ее характеристика</w:t>
            </w:r>
          </w:p>
        </w:tc>
        <w:tc>
          <w:tcPr>
            <w:tcW w:w="1353" w:type="dxa"/>
            <w:vAlign w:val="center"/>
          </w:tcPr>
          <w:p w:rsidR="007031CD" w:rsidRPr="00C5119C" w:rsidRDefault="007031CD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19C">
              <w:rPr>
                <w:b/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3013" w:type="dxa"/>
            <w:vAlign w:val="center"/>
          </w:tcPr>
          <w:p w:rsidR="007031CD" w:rsidRPr="00C5119C" w:rsidRDefault="007031CD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19C">
              <w:rPr>
                <w:b/>
                <w:color w:val="000000" w:themeColor="text1"/>
                <w:sz w:val="22"/>
                <w:szCs w:val="22"/>
              </w:rPr>
              <w:t>Тип объекта</w:t>
            </w:r>
          </w:p>
        </w:tc>
      </w:tr>
      <w:tr w:rsidR="00F64410" w:rsidRPr="00C5119C" w:rsidTr="00807B7D">
        <w:trPr>
          <w:trHeight w:val="1898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 xml:space="preserve">Боровский район, автодорога </w:t>
            </w: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Боровск - </w:t>
            </w:r>
            <w:proofErr w:type="spellStart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Федорино</w:t>
            </w:r>
            <w:proofErr w:type="spellEnd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 - «Верея -Медынь» на участке с км 5+700 по км 6+000 (АПВГК «</w:t>
            </w:r>
            <w:proofErr w:type="spellStart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Бутовка</w:t>
            </w:r>
            <w:proofErr w:type="spellEnd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31CD" w:rsidRDefault="007031CD" w:rsidP="00864D8B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Производственные зоны, зоны инженерной и транспортной инфраструктур</w:t>
            </w:r>
            <w:r w:rsidR="00C5119C">
              <w:rPr>
                <w:rFonts w:eastAsia="SimSun"/>
                <w:color w:val="000000" w:themeColor="text1"/>
                <w:sz w:val="22"/>
                <w:szCs w:val="22"/>
              </w:rPr>
              <w:t>;</w:t>
            </w:r>
          </w:p>
          <w:p w:rsidR="00C5119C" w:rsidRPr="00C33DB5" w:rsidRDefault="00C5119C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C33DB5">
              <w:rPr>
                <w:color w:val="000000" w:themeColor="text1"/>
                <w:sz w:val="22"/>
                <w:szCs w:val="22"/>
              </w:rPr>
              <w:t>аксимальный процент застройки – 80 %,</w:t>
            </w:r>
          </w:p>
          <w:p w:rsidR="00C5119C" w:rsidRPr="00C5119C" w:rsidRDefault="00C5119C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редельное </w:t>
            </w:r>
            <w:r>
              <w:rPr>
                <w:color w:val="000000" w:themeColor="text1"/>
                <w:sz w:val="22"/>
                <w:szCs w:val="22"/>
              </w:rPr>
              <w:t>высота застройки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(м)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>4,89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Устройство автоматизированного пункта (автоматизированной системы) весового и габаритного контроля транспортных средств)</w:t>
            </w:r>
          </w:p>
        </w:tc>
      </w:tr>
      <w:tr w:rsidR="00F64410" w:rsidRPr="00C5119C" w:rsidTr="00807B7D">
        <w:trPr>
          <w:trHeight w:val="274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Боровский район</w:t>
            </w:r>
            <w:r w:rsidR="000A7187" w:rsidRPr="00C5119C">
              <w:rPr>
                <w:rFonts w:eastAsia="SimSun"/>
                <w:color w:val="000000" w:themeColor="text1"/>
                <w:sz w:val="22"/>
                <w:szCs w:val="22"/>
              </w:rPr>
              <w:t>, МО </w:t>
            </w: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СП «Деревня </w:t>
            </w:r>
            <w:proofErr w:type="spellStart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Совьяки</w:t>
            </w:r>
            <w:proofErr w:type="spellEnd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», дер. </w:t>
            </w:r>
            <w:proofErr w:type="spellStart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Совьяки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Зоны рекреационного назначения</w:t>
            </w:r>
            <w:r w:rsidR="00C5119C" w:rsidRPr="00C5119C">
              <w:rPr>
                <w:rFonts w:eastAsia="SimSun"/>
                <w:color w:val="000000" w:themeColor="text1"/>
                <w:sz w:val="22"/>
                <w:szCs w:val="22"/>
              </w:rPr>
              <w:t>;</w:t>
            </w:r>
          </w:p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максимальный процент застройки – не устанавливается;</w:t>
            </w:r>
          </w:p>
          <w:p w:rsidR="00C5119C" w:rsidRPr="00C5119C" w:rsidRDefault="0005142F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редельное </w:t>
            </w:r>
            <w:r>
              <w:rPr>
                <w:color w:val="000000" w:themeColor="text1"/>
                <w:sz w:val="22"/>
                <w:szCs w:val="22"/>
              </w:rPr>
              <w:t>высота застройки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(м)</w:t>
            </w:r>
            <w:r w:rsidR="00C5119C"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 - не устанавливается.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31CD" w:rsidRPr="00C5119C" w:rsidRDefault="00541A53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>11,68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031CD" w:rsidRPr="00C5119C" w:rsidRDefault="00541A53" w:rsidP="00541A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Строительство </w:t>
            </w:r>
            <w:r w:rsidR="007031CD" w:rsidRPr="00C5119C">
              <w:rPr>
                <w:rFonts w:eastAsia="SimSun"/>
                <w:color w:val="000000" w:themeColor="text1"/>
                <w:sz w:val="22"/>
                <w:szCs w:val="22"/>
              </w:rPr>
              <w:t>очистных сооружений хозяйственно бытовых сточных вод</w:t>
            </w:r>
          </w:p>
        </w:tc>
      </w:tr>
      <w:tr w:rsidR="007031CD" w:rsidRPr="00C5119C" w:rsidTr="00807B7D">
        <w:trPr>
          <w:trHeight w:val="1358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7031CD" w:rsidRPr="00C5119C" w:rsidRDefault="00541A53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Калужская область, Боровский район, СП «Деревня </w:t>
            </w:r>
            <w:proofErr w:type="spellStart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Совьяки</w:t>
            </w:r>
            <w:proofErr w:type="spellEnd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», д. Митяево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Жилые зоны;</w:t>
            </w:r>
          </w:p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максимальный процент застройки – 68 %;</w:t>
            </w:r>
          </w:p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предельное высота застройки (м) – 19;</w:t>
            </w:r>
          </w:p>
          <w:p w:rsidR="007031CD" w:rsidRPr="00C5119C" w:rsidRDefault="00C5119C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рекомендуемая плотность населения - 15-45 </w:t>
            </w:r>
            <w:r w:rsidR="002035E0" w:rsidRPr="00C5119C">
              <w:rPr>
                <w:rFonts w:eastAsia="SimSun"/>
                <w:color w:val="000000" w:themeColor="text1"/>
                <w:sz w:val="22"/>
                <w:szCs w:val="22"/>
              </w:rPr>
              <w:t>чел.</w:t>
            </w: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/га.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31CD" w:rsidRPr="00C5119C" w:rsidRDefault="00541A53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>26,39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541A53" w:rsidRPr="00C5119C" w:rsidRDefault="00541A53" w:rsidP="00541A53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ГБУЗ КО "Центральная районная больница Боровского района" </w:t>
            </w:r>
            <w:proofErr w:type="spellStart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Митяевский</w:t>
            </w:r>
            <w:proofErr w:type="spellEnd"/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 ФАП</w:t>
            </w:r>
          </w:p>
          <w:p w:rsidR="00541A53" w:rsidRPr="00C5119C" w:rsidRDefault="00541A53" w:rsidP="00541A53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(новое строительство) </w:t>
            </w:r>
          </w:p>
        </w:tc>
      </w:tr>
    </w:tbl>
    <w:p w:rsidR="00541A53" w:rsidRPr="00F64410" w:rsidRDefault="00541A53" w:rsidP="002E488A">
      <w:pPr>
        <w:spacing w:before="120" w:line="276" w:lineRule="auto"/>
        <w:ind w:firstLine="426"/>
        <w:jc w:val="both"/>
        <w:rPr>
          <w:color w:val="000000" w:themeColor="text1"/>
          <w:sz w:val="26"/>
          <w:szCs w:val="26"/>
        </w:rPr>
      </w:pPr>
    </w:p>
    <w:p w:rsidR="00541A53" w:rsidRPr="00F64410" w:rsidRDefault="00541A53" w:rsidP="00541A53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  <w:lang w:val="en-US"/>
        </w:rPr>
        <w:t>C</w:t>
      </w:r>
      <w:r w:rsidRPr="00F64410">
        <w:rPr>
          <w:b/>
          <w:color w:val="000000" w:themeColor="text1"/>
          <w:sz w:val="26"/>
          <w:szCs w:val="26"/>
        </w:rPr>
        <w:t>ведения о планируемых для размещения в функциональных зонах объектов местного (районного) значения, за исключением линейных объектов.</w:t>
      </w:r>
    </w:p>
    <w:p w:rsidR="00541A53" w:rsidRPr="00F64410" w:rsidRDefault="00541A53" w:rsidP="00541A5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На территории сельского поселения не планируется</w:t>
      </w:r>
      <w:r w:rsidRPr="00F64410">
        <w:rPr>
          <w:b/>
          <w:i/>
          <w:color w:val="000000" w:themeColor="text1"/>
          <w:sz w:val="26"/>
          <w:szCs w:val="26"/>
        </w:rPr>
        <w:t xml:space="preserve"> </w:t>
      </w:r>
      <w:r w:rsidRPr="00F64410">
        <w:rPr>
          <w:color w:val="000000" w:themeColor="text1"/>
          <w:sz w:val="26"/>
          <w:szCs w:val="26"/>
        </w:rPr>
        <w:t>размещения объектов местного значения района в функциональных зонах в соответствии с утвержденными документами территориального планирования муниципального района Боровский район.</w:t>
      </w:r>
    </w:p>
    <w:p w:rsidR="00541A53" w:rsidRPr="00F64410" w:rsidRDefault="00541A53" w:rsidP="00541A5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41A53" w:rsidRPr="00F64410" w:rsidRDefault="00541A53" w:rsidP="00541A5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  <w:sectPr w:rsidR="00541A53" w:rsidRPr="00F64410" w:rsidSect="00864D8B">
          <w:pgSz w:w="11906" w:h="16838"/>
          <w:pgMar w:top="851" w:right="424" w:bottom="851" w:left="1644" w:header="709" w:footer="367" w:gutter="0"/>
          <w:cols w:space="720"/>
          <w:docGrid w:linePitch="360"/>
        </w:sectPr>
      </w:pPr>
    </w:p>
    <w:p w:rsidR="0079051B" w:rsidRPr="00F64410" w:rsidRDefault="0079051B" w:rsidP="0079051B">
      <w:pPr>
        <w:pStyle w:val="1"/>
        <w:spacing w:line="240" w:lineRule="auto"/>
        <w:ind w:left="431" w:hanging="431"/>
        <w:rPr>
          <w:color w:val="000000" w:themeColor="text1"/>
          <w:sz w:val="32"/>
          <w:szCs w:val="32"/>
          <w:lang w:val="ru-RU"/>
        </w:rPr>
      </w:pPr>
      <w:bookmarkStart w:id="81" w:name="_Toc129254216"/>
      <w:r w:rsidRPr="00F64410">
        <w:rPr>
          <w:color w:val="000000" w:themeColor="text1"/>
          <w:sz w:val="32"/>
          <w:szCs w:val="32"/>
        </w:rPr>
        <w:lastRenderedPageBreak/>
        <w:t>III</w:t>
      </w:r>
      <w:r w:rsidRPr="00F64410">
        <w:rPr>
          <w:color w:val="000000" w:themeColor="text1"/>
          <w:sz w:val="32"/>
          <w:szCs w:val="32"/>
          <w:lang w:val="ru-RU"/>
        </w:rPr>
        <w:t>. Перечень мероприятий по территориальному планированию</w:t>
      </w:r>
      <w:bookmarkEnd w:id="81"/>
    </w:p>
    <w:p w:rsidR="007244B8" w:rsidRDefault="007244B8" w:rsidP="007244B8">
      <w:pPr>
        <w:ind w:left="-142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Таблица площадей планируемого перевода земель из категории «земли сельскохозяйственного назначения» в категорию «земли населенных пунктов»</w:t>
      </w:r>
    </w:p>
    <w:p w:rsidR="002035E0" w:rsidRPr="00435E47" w:rsidRDefault="002035E0" w:rsidP="007244B8">
      <w:pPr>
        <w:ind w:left="-142"/>
        <w:jc w:val="center"/>
        <w:rPr>
          <w:b/>
          <w:color w:val="000000" w:themeColor="text1"/>
          <w:sz w:val="22"/>
          <w:szCs w:val="22"/>
        </w:rPr>
      </w:pPr>
      <w:r w:rsidRPr="00435E47">
        <w:rPr>
          <w:i/>
          <w:color w:val="0D0D0D" w:themeColor="text1" w:themeTint="F2"/>
          <w:sz w:val="22"/>
          <w:szCs w:val="22"/>
        </w:rPr>
        <w:t xml:space="preserve">(утв. </w:t>
      </w:r>
      <w:proofErr w:type="spellStart"/>
      <w:r w:rsidRPr="00435E47">
        <w:rPr>
          <w:i/>
          <w:color w:val="0D0D0D" w:themeColor="text1" w:themeTint="F2"/>
          <w:sz w:val="22"/>
          <w:szCs w:val="22"/>
        </w:rPr>
        <w:t>Реш</w:t>
      </w:r>
      <w:proofErr w:type="spellEnd"/>
      <w:r w:rsidRPr="00435E47">
        <w:rPr>
          <w:i/>
          <w:color w:val="0D0D0D" w:themeColor="text1" w:themeTint="F2"/>
          <w:sz w:val="22"/>
          <w:szCs w:val="22"/>
        </w:rPr>
        <w:t>. Сельской думы от 22.06.2023 г. № 23)</w:t>
      </w:r>
    </w:p>
    <w:p w:rsidR="007244B8" w:rsidRPr="00F64410" w:rsidRDefault="007244B8" w:rsidP="007244B8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III</w:t>
      </w:r>
      <w:r w:rsidRPr="00F64410">
        <w:rPr>
          <w:i/>
          <w:color w:val="000000" w:themeColor="text1"/>
          <w:sz w:val="22"/>
          <w:szCs w:val="22"/>
        </w:rPr>
        <w:t>.1</w:t>
      </w:r>
    </w:p>
    <w:tbl>
      <w:tblPr>
        <w:tblW w:w="10089" w:type="dxa"/>
        <w:jc w:val="right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789"/>
        <w:gridCol w:w="2458"/>
        <w:gridCol w:w="1872"/>
      </w:tblGrid>
      <w:tr w:rsidR="00F64410" w:rsidRPr="00F64410" w:rsidTr="00864D8B">
        <w:trPr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4B8" w:rsidRPr="00F64410" w:rsidRDefault="007244B8" w:rsidP="00864D8B">
            <w:pPr>
              <w:ind w:left="34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4B8" w:rsidRPr="00F64410" w:rsidRDefault="007244B8" w:rsidP="00864D8B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Площадь, га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Форма собственности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4B8" w:rsidRPr="00F64410" w:rsidRDefault="007244B8" w:rsidP="00864D8B">
            <w:pPr>
              <w:ind w:left="-186" w:right="-109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Предполагаемое использование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4B8" w:rsidRPr="00F64410" w:rsidRDefault="007244B8" w:rsidP="00864D8B">
            <w:pPr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Срок реализации</w:t>
            </w:r>
          </w:p>
        </w:tc>
      </w:tr>
      <w:tr w:rsidR="00F64410" w:rsidRPr="00F64410" w:rsidTr="00864D8B">
        <w:trPr>
          <w:trHeight w:val="333"/>
          <w:jc w:val="right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65D1F" w:rsidP="00864D8B">
            <w:pPr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д</w:t>
            </w:r>
            <w:r w:rsidR="007244B8" w:rsidRPr="00F64410">
              <w:rPr>
                <w:b/>
                <w:color w:val="000000" w:themeColor="text1"/>
              </w:rPr>
              <w:t xml:space="preserve">ер. </w:t>
            </w:r>
            <w:proofErr w:type="spellStart"/>
            <w:r w:rsidR="007244B8" w:rsidRPr="00F64410">
              <w:rPr>
                <w:b/>
                <w:color w:val="000000" w:themeColor="text1"/>
              </w:rPr>
              <w:t>Лучны</w:t>
            </w:r>
            <w:proofErr w:type="spellEnd"/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59,16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Частная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Строительство сафари-парка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Первая очередь</w:t>
            </w: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13,30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1,92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84,96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34,81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244B8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8" w:rsidRPr="00F64410" w:rsidRDefault="007244B8" w:rsidP="00864D8B">
            <w:pPr>
              <w:snapToGrid w:val="0"/>
              <w:ind w:right="-108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8" w:rsidRPr="00F64410" w:rsidRDefault="007244B8" w:rsidP="00864D8B">
            <w:pPr>
              <w:snapToGrid w:val="0"/>
              <w:ind w:left="-113" w:right="-108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194,15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8" w:rsidRPr="00F64410" w:rsidRDefault="007244B8" w:rsidP="00864D8B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</w:p>
        </w:tc>
      </w:tr>
    </w:tbl>
    <w:p w:rsidR="007244B8" w:rsidRDefault="007244B8" w:rsidP="007244B8">
      <w:pPr>
        <w:rPr>
          <w:color w:val="000000" w:themeColor="text1"/>
        </w:rPr>
      </w:pPr>
    </w:p>
    <w:p w:rsidR="0083577B" w:rsidRDefault="0083577B" w:rsidP="0083577B">
      <w:pPr>
        <w:jc w:val="center"/>
        <w:rPr>
          <w:b/>
          <w:color w:val="000000" w:themeColor="text1"/>
          <w:sz w:val="26"/>
          <w:szCs w:val="26"/>
        </w:rPr>
      </w:pPr>
      <w:r w:rsidRPr="0020670E">
        <w:rPr>
          <w:b/>
          <w:color w:val="000000" w:themeColor="text1"/>
          <w:sz w:val="26"/>
          <w:szCs w:val="26"/>
        </w:rPr>
        <w:t>Перечень земельных участков, планируемых к переводу из категории «земли сельскохозяйственного назначения» в категорию «</w:t>
      </w:r>
      <w:r>
        <w:rPr>
          <w:b/>
          <w:color w:val="000000" w:themeColor="text1"/>
          <w:sz w:val="26"/>
          <w:szCs w:val="26"/>
        </w:rPr>
        <w:t>земли населенных пунктов</w:t>
      </w:r>
      <w:r w:rsidRPr="0020670E">
        <w:rPr>
          <w:b/>
          <w:color w:val="000000" w:themeColor="text1"/>
          <w:sz w:val="26"/>
          <w:szCs w:val="26"/>
        </w:rPr>
        <w:t xml:space="preserve">» </w:t>
      </w:r>
    </w:p>
    <w:p w:rsidR="0083577B" w:rsidRPr="00C71EF1" w:rsidRDefault="0083577B" w:rsidP="00C71EF1">
      <w:pPr>
        <w:suppressAutoHyphens w:val="0"/>
        <w:jc w:val="center"/>
        <w:rPr>
          <w:i/>
          <w:color w:val="0D0D0D" w:themeColor="text1" w:themeTint="F2"/>
          <w:sz w:val="22"/>
          <w:szCs w:val="22"/>
        </w:rPr>
      </w:pPr>
      <w:r w:rsidRPr="00BE7E2D">
        <w:rPr>
          <w:i/>
          <w:color w:val="000000" w:themeColor="text1"/>
          <w:sz w:val="26"/>
          <w:szCs w:val="26"/>
        </w:rPr>
        <w:t>(</w:t>
      </w:r>
      <w:r w:rsidR="00C71EF1" w:rsidRPr="00435E47">
        <w:rPr>
          <w:i/>
          <w:color w:val="0D0D0D" w:themeColor="text1" w:themeTint="F2"/>
          <w:sz w:val="22"/>
          <w:szCs w:val="22"/>
        </w:rPr>
        <w:t xml:space="preserve">утв. </w:t>
      </w:r>
      <w:proofErr w:type="spellStart"/>
      <w:r w:rsidR="00C71EF1" w:rsidRPr="00435E47">
        <w:rPr>
          <w:i/>
          <w:color w:val="0D0D0D" w:themeColor="text1" w:themeTint="F2"/>
          <w:sz w:val="22"/>
          <w:szCs w:val="22"/>
        </w:rPr>
        <w:t>Реш</w:t>
      </w:r>
      <w:proofErr w:type="spellEnd"/>
      <w:r w:rsidR="00C71EF1" w:rsidRPr="00435E47">
        <w:rPr>
          <w:i/>
          <w:color w:val="0D0D0D" w:themeColor="text1" w:themeTint="F2"/>
          <w:sz w:val="22"/>
          <w:szCs w:val="22"/>
        </w:rPr>
        <w:t xml:space="preserve">. Сельской думы </w:t>
      </w:r>
      <w:r w:rsidR="00C71EF1" w:rsidRPr="00C71EF1">
        <w:rPr>
          <w:i/>
          <w:color w:val="0D0D0D" w:themeColor="text1" w:themeTint="F2"/>
          <w:sz w:val="22"/>
          <w:szCs w:val="22"/>
        </w:rPr>
        <w:t>от 23.10.2024 № 90</w:t>
      </w:r>
      <w:r w:rsidRPr="00C71EF1">
        <w:rPr>
          <w:i/>
          <w:color w:val="000000" w:themeColor="text1"/>
          <w:sz w:val="22"/>
          <w:szCs w:val="22"/>
        </w:rPr>
        <w:t>)</w:t>
      </w:r>
    </w:p>
    <w:p w:rsidR="0083577B" w:rsidRPr="008C54B7" w:rsidRDefault="0083577B" w:rsidP="0083577B">
      <w:pPr>
        <w:jc w:val="right"/>
        <w:rPr>
          <w:i/>
          <w:color w:val="0D0D0D" w:themeColor="text1" w:themeTint="F2"/>
          <w:sz w:val="22"/>
          <w:szCs w:val="22"/>
        </w:rPr>
      </w:pPr>
      <w:r w:rsidRPr="008C54B7">
        <w:rPr>
          <w:i/>
          <w:color w:val="0D0D0D" w:themeColor="text1" w:themeTint="F2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8C54B7">
        <w:rPr>
          <w:i/>
          <w:color w:val="0D0D0D" w:themeColor="text1" w:themeTint="F2"/>
          <w:sz w:val="22"/>
          <w:szCs w:val="22"/>
          <w:lang w:val="en-US"/>
        </w:rPr>
        <w:t>I</w:t>
      </w:r>
      <w:r w:rsidRPr="008C54B7">
        <w:rPr>
          <w:i/>
          <w:color w:val="0D0D0D" w:themeColor="text1" w:themeTint="F2"/>
          <w:sz w:val="22"/>
          <w:szCs w:val="22"/>
        </w:rPr>
        <w:t>.</w:t>
      </w:r>
      <w:r>
        <w:rPr>
          <w:i/>
          <w:color w:val="0D0D0D" w:themeColor="text1" w:themeTint="F2"/>
          <w:sz w:val="22"/>
          <w:szCs w:val="22"/>
        </w:rPr>
        <w:t>2</w:t>
      </w:r>
    </w:p>
    <w:tbl>
      <w:tblPr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3527"/>
        <w:gridCol w:w="1331"/>
        <w:gridCol w:w="2786"/>
        <w:gridCol w:w="2126"/>
      </w:tblGrid>
      <w:tr w:rsidR="00AA1AA0" w:rsidRPr="0020670E" w:rsidTr="002926F2">
        <w:trPr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AA0" w:rsidRPr="0020670E" w:rsidRDefault="00AA1AA0" w:rsidP="002926F2">
            <w:pPr>
              <w:ind w:left="34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Кадастровый номер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A0" w:rsidRPr="0020670E" w:rsidRDefault="00AA1AA0" w:rsidP="002926F2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Площадь, га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AA0" w:rsidRPr="0020670E" w:rsidRDefault="00AA1AA0" w:rsidP="002926F2">
            <w:pPr>
              <w:ind w:left="-186" w:right="-109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Предполагаемое использование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0" w:rsidRPr="0020670E" w:rsidRDefault="00AA1AA0" w:rsidP="002926F2">
            <w:pPr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Срок реализации</w:t>
            </w:r>
          </w:p>
        </w:tc>
      </w:tr>
      <w:tr w:rsidR="00AA1AA0" w:rsidRPr="0020670E" w:rsidTr="002926F2">
        <w:trPr>
          <w:trHeight w:val="70"/>
          <w:jc w:val="center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1AA0" w:rsidRPr="00FA18BF" w:rsidRDefault="00AA1AA0" w:rsidP="002926F2">
            <w:pPr>
              <w:snapToGrid w:val="0"/>
              <w:ind w:left="-89" w:right="-108"/>
              <w:jc w:val="center"/>
              <w:rPr>
                <w:b/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 xml:space="preserve">дер. </w:t>
            </w:r>
            <w:proofErr w:type="spellStart"/>
            <w:r>
              <w:rPr>
                <w:b/>
                <w:color w:val="000000" w:themeColor="text1"/>
              </w:rPr>
              <w:t>Лучны</w:t>
            </w:r>
            <w:proofErr w:type="spellEnd"/>
          </w:p>
        </w:tc>
      </w:tr>
      <w:tr w:rsidR="00AA1AA0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F66E9">
              <w:rPr>
                <w:color w:val="000000" w:themeColor="text1"/>
              </w:rPr>
              <w:t>40:03:000000:5133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23,83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Жилая застройка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AA1AA0" w:rsidRPr="0020670E" w:rsidTr="002926F2">
        <w:trPr>
          <w:trHeight w:val="307"/>
          <w:jc w:val="center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1AA0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дер. Рязанцево</w:t>
            </w:r>
          </w:p>
        </w:tc>
      </w:tr>
      <w:tr w:rsidR="00AA1AA0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BE7E2D" w:rsidRDefault="00AA1AA0" w:rsidP="002926F2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1F66E9">
              <w:rPr>
                <w:color w:val="000000" w:themeColor="text1"/>
              </w:rPr>
              <w:t>40:03:000000:2478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Default="00AA1AA0" w:rsidP="002926F2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3,73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Жилая застройка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F37D2C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F37D2C" w:rsidRPr="001F66E9" w:rsidRDefault="00F37D2C" w:rsidP="00F37D2C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F37D2C">
              <w:rPr>
                <w:color w:val="000000" w:themeColor="text1"/>
              </w:rPr>
              <w:t>40:03:020801:99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7D2C" w:rsidRDefault="00F37D2C" w:rsidP="00F37D2C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F37D2C" w:rsidRPr="0020670E" w:rsidRDefault="00F37D2C" w:rsidP="00F37D2C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Жилая застройка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7D2C" w:rsidRPr="0020670E" w:rsidRDefault="00F37D2C" w:rsidP="00F37D2C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AA1AA0" w:rsidRPr="0020670E" w:rsidTr="002926F2">
        <w:trPr>
          <w:trHeight w:val="293"/>
          <w:jc w:val="center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1AA0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 xml:space="preserve">дер. </w:t>
            </w:r>
            <w:r>
              <w:rPr>
                <w:b/>
                <w:color w:val="000000" w:themeColor="text1"/>
              </w:rPr>
              <w:t>Беницы</w:t>
            </w:r>
          </w:p>
        </w:tc>
      </w:tr>
      <w:tr w:rsidR="00AA1AA0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1F66E9" w:rsidRDefault="00AA1AA0" w:rsidP="002926F2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40:03:021503:164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Default="00AA1AA0" w:rsidP="002926F2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Жилая застройка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AA1AA0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1F66E9" w:rsidRDefault="00AA1AA0" w:rsidP="002926F2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40:03:021503:165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Default="00AA1AA0" w:rsidP="002926F2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5,13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Жилая застройка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AA1AA0" w:rsidRPr="0020670E" w:rsidTr="002926F2">
        <w:trPr>
          <w:trHeight w:val="299"/>
          <w:jc w:val="center"/>
        </w:trPr>
        <w:tc>
          <w:tcPr>
            <w:tcW w:w="977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1AA0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 w:rsidRPr="000B3D9D">
              <w:rPr>
                <w:b/>
                <w:color w:val="000000" w:themeColor="text1"/>
              </w:rPr>
              <w:t xml:space="preserve">дер. </w:t>
            </w:r>
            <w:proofErr w:type="spellStart"/>
            <w:r>
              <w:rPr>
                <w:b/>
                <w:color w:val="000000" w:themeColor="text1"/>
              </w:rPr>
              <w:t>Сатино</w:t>
            </w:r>
            <w:proofErr w:type="spellEnd"/>
          </w:p>
        </w:tc>
      </w:tr>
      <w:tr w:rsidR="00AA1AA0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1F66E9" w:rsidRDefault="00AA1AA0" w:rsidP="002926F2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40:03:000000:1926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Default="00AA1AA0" w:rsidP="002926F2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16,88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Жилая застройка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AA1AA0" w:rsidRPr="0020670E" w:rsidTr="002926F2">
        <w:trPr>
          <w:trHeight w:val="9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Pr="0020670E" w:rsidRDefault="00AA1AA0" w:rsidP="002926F2">
            <w:pPr>
              <w:snapToGrid w:val="0"/>
              <w:ind w:right="-108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A1AA0" w:rsidRPr="0020670E" w:rsidRDefault="00F37D2C" w:rsidP="002926F2">
            <w:pPr>
              <w:snapToGrid w:val="0"/>
              <w:ind w:left="-192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50,14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</w:p>
        </w:tc>
      </w:tr>
    </w:tbl>
    <w:p w:rsidR="00435E47" w:rsidRDefault="00435E47" w:rsidP="007244B8">
      <w:pPr>
        <w:rPr>
          <w:color w:val="000000" w:themeColor="text1"/>
        </w:rPr>
      </w:pPr>
    </w:p>
    <w:p w:rsidR="00361BF9" w:rsidRDefault="00361BF9" w:rsidP="007244B8">
      <w:pPr>
        <w:rPr>
          <w:color w:val="000000" w:themeColor="text1"/>
        </w:rPr>
      </w:pPr>
    </w:p>
    <w:p w:rsidR="00361BF9" w:rsidRDefault="00361BF9" w:rsidP="007244B8">
      <w:pPr>
        <w:rPr>
          <w:color w:val="000000" w:themeColor="text1"/>
        </w:rPr>
      </w:pPr>
    </w:p>
    <w:p w:rsidR="00361BF9" w:rsidRDefault="00361BF9" w:rsidP="007244B8">
      <w:pPr>
        <w:rPr>
          <w:color w:val="000000" w:themeColor="text1"/>
        </w:rPr>
      </w:pPr>
    </w:p>
    <w:p w:rsidR="00361BF9" w:rsidRDefault="00361BF9" w:rsidP="007244B8">
      <w:pPr>
        <w:rPr>
          <w:color w:val="000000" w:themeColor="text1"/>
        </w:rPr>
      </w:pPr>
    </w:p>
    <w:p w:rsidR="00361BF9" w:rsidRDefault="00361BF9" w:rsidP="007244B8">
      <w:pPr>
        <w:rPr>
          <w:color w:val="000000" w:themeColor="text1"/>
        </w:rPr>
      </w:pPr>
    </w:p>
    <w:p w:rsidR="00361BF9" w:rsidRDefault="00361BF9" w:rsidP="007244B8">
      <w:pPr>
        <w:rPr>
          <w:color w:val="000000" w:themeColor="text1"/>
        </w:rPr>
      </w:pPr>
    </w:p>
    <w:p w:rsidR="00361BF9" w:rsidRDefault="00361BF9" w:rsidP="007244B8">
      <w:pPr>
        <w:rPr>
          <w:color w:val="000000" w:themeColor="text1"/>
        </w:rPr>
      </w:pPr>
    </w:p>
    <w:p w:rsidR="00361BF9" w:rsidRPr="00F76600" w:rsidRDefault="00361BF9" w:rsidP="007244B8">
      <w:pPr>
        <w:rPr>
          <w:color w:val="000000" w:themeColor="text1"/>
          <w:lang w:val="en-US"/>
        </w:rPr>
      </w:pPr>
    </w:p>
    <w:p w:rsidR="00AA1AA0" w:rsidRDefault="00AA1AA0" w:rsidP="00AA1AA0">
      <w:pPr>
        <w:jc w:val="center"/>
        <w:rPr>
          <w:b/>
          <w:color w:val="000000" w:themeColor="text1"/>
          <w:sz w:val="26"/>
          <w:szCs w:val="26"/>
        </w:rPr>
      </w:pPr>
      <w:r w:rsidRPr="0020670E">
        <w:rPr>
          <w:b/>
          <w:color w:val="000000" w:themeColor="text1"/>
          <w:sz w:val="26"/>
          <w:szCs w:val="26"/>
        </w:rPr>
        <w:lastRenderedPageBreak/>
        <w:t>Перечень земельных участков, планируемых к переводу из категории «земли сельскохозяйственного назначения» в категорию «</w:t>
      </w:r>
      <w:r w:rsidRPr="00637E66">
        <w:rPr>
          <w:b/>
          <w:sz w:val="26"/>
          <w:szCs w:val="26"/>
        </w:rPr>
        <w:t>земли особо охраняемых территорий и объектов</w:t>
      </w:r>
      <w:r w:rsidRPr="0020670E">
        <w:rPr>
          <w:b/>
          <w:color w:val="000000" w:themeColor="text1"/>
          <w:sz w:val="26"/>
          <w:szCs w:val="26"/>
        </w:rPr>
        <w:t xml:space="preserve">» </w:t>
      </w:r>
    </w:p>
    <w:p w:rsidR="00C71EF1" w:rsidRPr="00C71EF1" w:rsidRDefault="00C71EF1" w:rsidP="00C71EF1">
      <w:pPr>
        <w:suppressAutoHyphens w:val="0"/>
        <w:jc w:val="center"/>
        <w:rPr>
          <w:i/>
          <w:color w:val="0D0D0D" w:themeColor="text1" w:themeTint="F2"/>
          <w:sz w:val="22"/>
          <w:szCs w:val="22"/>
        </w:rPr>
      </w:pPr>
      <w:r w:rsidRPr="00BE7E2D">
        <w:rPr>
          <w:i/>
          <w:color w:val="000000" w:themeColor="text1"/>
          <w:sz w:val="26"/>
          <w:szCs w:val="26"/>
        </w:rPr>
        <w:t>(</w:t>
      </w:r>
      <w:r w:rsidRPr="00435E47">
        <w:rPr>
          <w:i/>
          <w:color w:val="0D0D0D" w:themeColor="text1" w:themeTint="F2"/>
          <w:sz w:val="22"/>
          <w:szCs w:val="22"/>
        </w:rPr>
        <w:t xml:space="preserve">утв. </w:t>
      </w:r>
      <w:proofErr w:type="spellStart"/>
      <w:r w:rsidRPr="00435E47">
        <w:rPr>
          <w:i/>
          <w:color w:val="0D0D0D" w:themeColor="text1" w:themeTint="F2"/>
          <w:sz w:val="22"/>
          <w:szCs w:val="22"/>
        </w:rPr>
        <w:t>Реш</w:t>
      </w:r>
      <w:proofErr w:type="spellEnd"/>
      <w:r w:rsidRPr="00435E47">
        <w:rPr>
          <w:i/>
          <w:color w:val="0D0D0D" w:themeColor="text1" w:themeTint="F2"/>
          <w:sz w:val="22"/>
          <w:szCs w:val="22"/>
        </w:rPr>
        <w:t xml:space="preserve">. Сельской думы </w:t>
      </w:r>
      <w:r w:rsidRPr="00C71EF1">
        <w:rPr>
          <w:i/>
          <w:color w:val="0D0D0D" w:themeColor="text1" w:themeTint="F2"/>
          <w:sz w:val="22"/>
          <w:szCs w:val="22"/>
        </w:rPr>
        <w:t>от 23.10.2024 № 90</w:t>
      </w:r>
      <w:r w:rsidRPr="00C71EF1">
        <w:rPr>
          <w:i/>
          <w:color w:val="000000" w:themeColor="text1"/>
          <w:sz w:val="22"/>
          <w:szCs w:val="22"/>
        </w:rPr>
        <w:t>)</w:t>
      </w:r>
    </w:p>
    <w:p w:rsidR="00AA1AA0" w:rsidRPr="008C54B7" w:rsidRDefault="00AA1AA0" w:rsidP="00AA1AA0">
      <w:pPr>
        <w:jc w:val="right"/>
        <w:rPr>
          <w:i/>
          <w:color w:val="0D0D0D" w:themeColor="text1" w:themeTint="F2"/>
          <w:sz w:val="22"/>
          <w:szCs w:val="22"/>
        </w:rPr>
      </w:pPr>
      <w:bookmarkStart w:id="82" w:name="_GoBack"/>
      <w:bookmarkEnd w:id="82"/>
      <w:r w:rsidRPr="008C54B7">
        <w:rPr>
          <w:i/>
          <w:color w:val="0D0D0D" w:themeColor="text1" w:themeTint="F2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8C54B7">
        <w:rPr>
          <w:i/>
          <w:color w:val="0D0D0D" w:themeColor="text1" w:themeTint="F2"/>
          <w:sz w:val="22"/>
          <w:szCs w:val="22"/>
          <w:lang w:val="en-US"/>
        </w:rPr>
        <w:t>I</w:t>
      </w:r>
      <w:r w:rsidRPr="008C54B7">
        <w:rPr>
          <w:i/>
          <w:color w:val="0D0D0D" w:themeColor="text1" w:themeTint="F2"/>
          <w:sz w:val="22"/>
          <w:szCs w:val="22"/>
        </w:rPr>
        <w:t>.</w:t>
      </w:r>
      <w:r>
        <w:rPr>
          <w:i/>
          <w:color w:val="0D0D0D" w:themeColor="text1" w:themeTint="F2"/>
          <w:sz w:val="22"/>
          <w:szCs w:val="22"/>
        </w:rPr>
        <w:t>3</w:t>
      </w:r>
    </w:p>
    <w:tbl>
      <w:tblPr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3527"/>
        <w:gridCol w:w="1331"/>
        <w:gridCol w:w="2786"/>
        <w:gridCol w:w="2126"/>
      </w:tblGrid>
      <w:tr w:rsidR="00AA1AA0" w:rsidRPr="0020670E" w:rsidTr="002926F2">
        <w:trPr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AA0" w:rsidRPr="0020670E" w:rsidRDefault="00AA1AA0" w:rsidP="002926F2">
            <w:pPr>
              <w:ind w:left="34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Кадастровый номер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A0" w:rsidRPr="0020670E" w:rsidRDefault="00AA1AA0" w:rsidP="002926F2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Площадь, га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AA0" w:rsidRPr="0020670E" w:rsidRDefault="00AA1AA0" w:rsidP="002926F2">
            <w:pPr>
              <w:ind w:left="-186" w:right="-109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Предполагаемое использование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0" w:rsidRPr="0020670E" w:rsidRDefault="00AA1AA0" w:rsidP="002926F2">
            <w:pPr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Срок реализации</w:t>
            </w:r>
          </w:p>
        </w:tc>
      </w:tr>
      <w:tr w:rsidR="00AA1AA0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6A2D2D">
              <w:rPr>
                <w:color w:val="000000" w:themeColor="text1"/>
              </w:rPr>
              <w:t>40:03:020303:1048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7,40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рекреация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AA1AA0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BE7E2D" w:rsidRDefault="00AA1AA0" w:rsidP="002926F2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6A2D2D">
              <w:rPr>
                <w:color w:val="000000" w:themeColor="text1"/>
              </w:rPr>
              <w:t>40:03:020303:1049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Default="00AA1AA0" w:rsidP="002926F2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3,83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рекреация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AA1AA0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1F66E9" w:rsidRDefault="00AA1AA0" w:rsidP="002926F2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6A2D2D">
              <w:rPr>
                <w:color w:val="000000" w:themeColor="text1"/>
              </w:rPr>
              <w:t>40:03:000000:5266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Default="00AA1AA0" w:rsidP="002926F2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рекреация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AA1AA0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1F66E9" w:rsidRDefault="00AA1AA0" w:rsidP="002926F2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6A2D2D">
              <w:rPr>
                <w:color w:val="000000" w:themeColor="text1"/>
              </w:rPr>
              <w:t>40:03:029894:262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Default="00AA1AA0" w:rsidP="002926F2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2,00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рекреация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AA1AA0" w:rsidRPr="0020670E" w:rsidTr="002926F2">
        <w:trPr>
          <w:trHeight w:val="545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6A2D2D" w:rsidRDefault="00AA1AA0" w:rsidP="002926F2">
            <w:pPr>
              <w:snapToGrid w:val="0"/>
              <w:ind w:left="-186" w:right="-108"/>
              <w:jc w:val="center"/>
              <w:rPr>
                <w:color w:val="000000" w:themeColor="text1"/>
              </w:rPr>
            </w:pPr>
            <w:r w:rsidRPr="006A2D2D">
              <w:rPr>
                <w:color w:val="000000" w:themeColor="text1"/>
              </w:rPr>
              <w:t>40:03:040103:21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Default="00AA1AA0" w:rsidP="002926F2">
            <w:pPr>
              <w:snapToGrid w:val="0"/>
              <w:ind w:left="-13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spacing w:line="192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рекреация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очередь</w:t>
            </w:r>
          </w:p>
        </w:tc>
      </w:tr>
      <w:tr w:rsidR="00AA1AA0" w:rsidRPr="0020670E" w:rsidTr="002926F2">
        <w:trPr>
          <w:trHeight w:val="9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A0" w:rsidRPr="0020670E" w:rsidRDefault="00AA1AA0" w:rsidP="002926F2">
            <w:pPr>
              <w:snapToGrid w:val="0"/>
              <w:ind w:right="-108"/>
              <w:jc w:val="center"/>
              <w:rPr>
                <w:b/>
                <w:color w:val="000000" w:themeColor="text1"/>
              </w:rPr>
            </w:pPr>
            <w:r w:rsidRPr="0020670E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192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15,02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1AA0" w:rsidRPr="0020670E" w:rsidRDefault="00AA1AA0" w:rsidP="002926F2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</w:p>
        </w:tc>
      </w:tr>
    </w:tbl>
    <w:p w:rsidR="00AA1AA0" w:rsidRDefault="00AA1AA0" w:rsidP="00AA1AA0">
      <w:pPr>
        <w:jc w:val="center"/>
        <w:rPr>
          <w:b/>
          <w:color w:val="000000" w:themeColor="text1"/>
          <w:sz w:val="26"/>
          <w:szCs w:val="26"/>
        </w:rPr>
      </w:pPr>
    </w:p>
    <w:p w:rsidR="00864D8B" w:rsidRPr="00F64410" w:rsidRDefault="00864D8B" w:rsidP="0098213F">
      <w:pPr>
        <w:rPr>
          <w:rFonts w:cs="Tahoma"/>
          <w:b/>
          <w:color w:val="000000" w:themeColor="text1"/>
          <w:sz w:val="26"/>
          <w:szCs w:val="26"/>
        </w:rPr>
      </w:pPr>
    </w:p>
    <w:sectPr w:rsidR="00864D8B" w:rsidRPr="00F64410" w:rsidSect="007723C1">
      <w:pgSz w:w="11906" w:h="16838"/>
      <w:pgMar w:top="677" w:right="850" w:bottom="113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27" w:rsidRDefault="00336F27">
      <w:r>
        <w:separator/>
      </w:r>
    </w:p>
  </w:endnote>
  <w:endnote w:type="continuationSeparator" w:id="0">
    <w:p w:rsidR="00336F27" w:rsidRDefault="0033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Pr="0013171F" w:rsidRDefault="00FB412F" w:rsidP="003F6150">
    <w:pPr>
      <w:tabs>
        <w:tab w:val="center" w:pos="709"/>
      </w:tabs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fldChar w:fldCharType="begin"/>
    </w:r>
    <w:r>
      <w:instrText>PAGE   \* MERGEFORMAT</w:instrText>
    </w:r>
    <w:r>
      <w:fldChar w:fldCharType="separate"/>
    </w:r>
    <w:r w:rsidR="00C71EF1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Default="00FB41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Pr="0078626D" w:rsidRDefault="00FB412F" w:rsidP="00473353">
    <w:pPr>
      <w:pStyle w:val="af5"/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>
      <w:fldChar w:fldCharType="begin"/>
    </w:r>
    <w:r>
      <w:instrText>PAGE   \* MERGEFORMAT</w:instrText>
    </w:r>
    <w:r>
      <w:fldChar w:fldCharType="separate"/>
    </w:r>
    <w:r w:rsidR="00C71EF1">
      <w:rPr>
        <w:noProof/>
      </w:rPr>
      <w:t>12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Default="00FB41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27" w:rsidRDefault="00336F27">
      <w:r>
        <w:separator/>
      </w:r>
    </w:p>
  </w:footnote>
  <w:footnote w:type="continuationSeparator" w:id="0">
    <w:p w:rsidR="00336F27" w:rsidRDefault="0033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Default="00FB41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Pr="00593922" w:rsidRDefault="00FB412F" w:rsidP="0059392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2F" w:rsidRDefault="00FB41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4BED2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hAnsi="Times New Roman"/>
        <w:color w:val="auto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4D47CA"/>
    <w:multiLevelType w:val="hybridMultilevel"/>
    <w:tmpl w:val="4808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B64D0"/>
    <w:multiLevelType w:val="hybridMultilevel"/>
    <w:tmpl w:val="79506DF8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2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C0"/>
    <w:rsid w:val="00000B26"/>
    <w:rsid w:val="00001B3C"/>
    <w:rsid w:val="000040A1"/>
    <w:rsid w:val="000057CB"/>
    <w:rsid w:val="000111B1"/>
    <w:rsid w:val="000118AE"/>
    <w:rsid w:val="00013BF2"/>
    <w:rsid w:val="0002268B"/>
    <w:rsid w:val="000251FF"/>
    <w:rsid w:val="000271D2"/>
    <w:rsid w:val="000275E3"/>
    <w:rsid w:val="00030D3C"/>
    <w:rsid w:val="0003291B"/>
    <w:rsid w:val="00033F4B"/>
    <w:rsid w:val="0003493C"/>
    <w:rsid w:val="00035361"/>
    <w:rsid w:val="00035F4E"/>
    <w:rsid w:val="0004665B"/>
    <w:rsid w:val="000468E6"/>
    <w:rsid w:val="0005142F"/>
    <w:rsid w:val="00053594"/>
    <w:rsid w:val="00056BDA"/>
    <w:rsid w:val="00060658"/>
    <w:rsid w:val="0006330D"/>
    <w:rsid w:val="00064F48"/>
    <w:rsid w:val="0006544E"/>
    <w:rsid w:val="000672D6"/>
    <w:rsid w:val="00071DA5"/>
    <w:rsid w:val="00072643"/>
    <w:rsid w:val="00073496"/>
    <w:rsid w:val="00085E51"/>
    <w:rsid w:val="00093BDE"/>
    <w:rsid w:val="00095247"/>
    <w:rsid w:val="000A218C"/>
    <w:rsid w:val="000A5BBB"/>
    <w:rsid w:val="000A5F0B"/>
    <w:rsid w:val="000A7187"/>
    <w:rsid w:val="000B1236"/>
    <w:rsid w:val="000C1B7A"/>
    <w:rsid w:val="000C241A"/>
    <w:rsid w:val="000C55BD"/>
    <w:rsid w:val="000C6617"/>
    <w:rsid w:val="000D2D2D"/>
    <w:rsid w:val="000F25CD"/>
    <w:rsid w:val="000F38CA"/>
    <w:rsid w:val="000F401E"/>
    <w:rsid w:val="000F47E6"/>
    <w:rsid w:val="000F5C0C"/>
    <w:rsid w:val="001024D1"/>
    <w:rsid w:val="001063A8"/>
    <w:rsid w:val="00106625"/>
    <w:rsid w:val="0010706D"/>
    <w:rsid w:val="00113E97"/>
    <w:rsid w:val="00116D72"/>
    <w:rsid w:val="00116E73"/>
    <w:rsid w:val="0011701F"/>
    <w:rsid w:val="0011725E"/>
    <w:rsid w:val="00117811"/>
    <w:rsid w:val="00124A10"/>
    <w:rsid w:val="0013171F"/>
    <w:rsid w:val="00137373"/>
    <w:rsid w:val="00144950"/>
    <w:rsid w:val="00147119"/>
    <w:rsid w:val="001602B7"/>
    <w:rsid w:val="00160404"/>
    <w:rsid w:val="00161FC0"/>
    <w:rsid w:val="00167980"/>
    <w:rsid w:val="00167E42"/>
    <w:rsid w:val="001725CD"/>
    <w:rsid w:val="0017584B"/>
    <w:rsid w:val="0018150E"/>
    <w:rsid w:val="001868FB"/>
    <w:rsid w:val="00190613"/>
    <w:rsid w:val="00191039"/>
    <w:rsid w:val="0019417F"/>
    <w:rsid w:val="001B1D44"/>
    <w:rsid w:val="001B28BC"/>
    <w:rsid w:val="001B54E9"/>
    <w:rsid w:val="001C229F"/>
    <w:rsid w:val="001C655B"/>
    <w:rsid w:val="001D3110"/>
    <w:rsid w:val="001D5B0A"/>
    <w:rsid w:val="001E00A0"/>
    <w:rsid w:val="001E0501"/>
    <w:rsid w:val="001E125E"/>
    <w:rsid w:val="001F206A"/>
    <w:rsid w:val="001F3898"/>
    <w:rsid w:val="001F5148"/>
    <w:rsid w:val="002035E0"/>
    <w:rsid w:val="00204DCE"/>
    <w:rsid w:val="00207012"/>
    <w:rsid w:val="002127B1"/>
    <w:rsid w:val="00214275"/>
    <w:rsid w:val="00216F3D"/>
    <w:rsid w:val="002176AE"/>
    <w:rsid w:val="002242F3"/>
    <w:rsid w:val="00225942"/>
    <w:rsid w:val="00230845"/>
    <w:rsid w:val="002320D8"/>
    <w:rsid w:val="0023215D"/>
    <w:rsid w:val="00233F5E"/>
    <w:rsid w:val="0023492C"/>
    <w:rsid w:val="002354E9"/>
    <w:rsid w:val="00240333"/>
    <w:rsid w:val="00240DBE"/>
    <w:rsid w:val="00241589"/>
    <w:rsid w:val="002434C7"/>
    <w:rsid w:val="00245960"/>
    <w:rsid w:val="00252407"/>
    <w:rsid w:val="00253006"/>
    <w:rsid w:val="00260AC1"/>
    <w:rsid w:val="00261A85"/>
    <w:rsid w:val="00261B8F"/>
    <w:rsid w:val="002639AE"/>
    <w:rsid w:val="002665D1"/>
    <w:rsid w:val="00267ABE"/>
    <w:rsid w:val="0028068A"/>
    <w:rsid w:val="002815D1"/>
    <w:rsid w:val="00283715"/>
    <w:rsid w:val="002843E3"/>
    <w:rsid w:val="0028778B"/>
    <w:rsid w:val="002A26C0"/>
    <w:rsid w:val="002A7228"/>
    <w:rsid w:val="002C0C77"/>
    <w:rsid w:val="002C2060"/>
    <w:rsid w:val="002C3924"/>
    <w:rsid w:val="002C5009"/>
    <w:rsid w:val="002C6550"/>
    <w:rsid w:val="002D111D"/>
    <w:rsid w:val="002D1604"/>
    <w:rsid w:val="002D4CFB"/>
    <w:rsid w:val="002E4847"/>
    <w:rsid w:val="002E488A"/>
    <w:rsid w:val="002E6551"/>
    <w:rsid w:val="002F1299"/>
    <w:rsid w:val="002F388D"/>
    <w:rsid w:val="002F427A"/>
    <w:rsid w:val="002F5888"/>
    <w:rsid w:val="002F736D"/>
    <w:rsid w:val="0030328B"/>
    <w:rsid w:val="00303917"/>
    <w:rsid w:val="0030394A"/>
    <w:rsid w:val="003045B8"/>
    <w:rsid w:val="00305DEE"/>
    <w:rsid w:val="00306156"/>
    <w:rsid w:val="003070CA"/>
    <w:rsid w:val="00307AC7"/>
    <w:rsid w:val="00307C95"/>
    <w:rsid w:val="00313605"/>
    <w:rsid w:val="00313DF6"/>
    <w:rsid w:val="00314D37"/>
    <w:rsid w:val="00315A5E"/>
    <w:rsid w:val="00316174"/>
    <w:rsid w:val="0032132E"/>
    <w:rsid w:val="00326DF6"/>
    <w:rsid w:val="00327F3A"/>
    <w:rsid w:val="003311A5"/>
    <w:rsid w:val="00332726"/>
    <w:rsid w:val="003332CB"/>
    <w:rsid w:val="00336F27"/>
    <w:rsid w:val="00350ACD"/>
    <w:rsid w:val="00354FE4"/>
    <w:rsid w:val="00361685"/>
    <w:rsid w:val="00361BF9"/>
    <w:rsid w:val="0036399A"/>
    <w:rsid w:val="0036426B"/>
    <w:rsid w:val="003644A5"/>
    <w:rsid w:val="0036671F"/>
    <w:rsid w:val="00376021"/>
    <w:rsid w:val="00376E55"/>
    <w:rsid w:val="0037768C"/>
    <w:rsid w:val="00377993"/>
    <w:rsid w:val="0038405F"/>
    <w:rsid w:val="00391154"/>
    <w:rsid w:val="00391C02"/>
    <w:rsid w:val="003928A4"/>
    <w:rsid w:val="003940E8"/>
    <w:rsid w:val="00394889"/>
    <w:rsid w:val="00396127"/>
    <w:rsid w:val="00397B6D"/>
    <w:rsid w:val="003A1D10"/>
    <w:rsid w:val="003B0926"/>
    <w:rsid w:val="003C13B2"/>
    <w:rsid w:val="003C644D"/>
    <w:rsid w:val="003D0708"/>
    <w:rsid w:val="003D1C12"/>
    <w:rsid w:val="003E32BE"/>
    <w:rsid w:val="003E6653"/>
    <w:rsid w:val="003E7B6D"/>
    <w:rsid w:val="003F4A82"/>
    <w:rsid w:val="003F573E"/>
    <w:rsid w:val="003F5A1F"/>
    <w:rsid w:val="003F6150"/>
    <w:rsid w:val="003F7115"/>
    <w:rsid w:val="003F75A7"/>
    <w:rsid w:val="00401115"/>
    <w:rsid w:val="00406F71"/>
    <w:rsid w:val="004164BA"/>
    <w:rsid w:val="00432265"/>
    <w:rsid w:val="00435B4A"/>
    <w:rsid w:val="00435E47"/>
    <w:rsid w:val="004410A2"/>
    <w:rsid w:val="004426DA"/>
    <w:rsid w:val="00450F66"/>
    <w:rsid w:val="0045257F"/>
    <w:rsid w:val="00456FEF"/>
    <w:rsid w:val="004624AE"/>
    <w:rsid w:val="004721DC"/>
    <w:rsid w:val="00473353"/>
    <w:rsid w:val="004742B5"/>
    <w:rsid w:val="00474C8A"/>
    <w:rsid w:val="00477955"/>
    <w:rsid w:val="004820D3"/>
    <w:rsid w:val="00487217"/>
    <w:rsid w:val="00487685"/>
    <w:rsid w:val="004876EC"/>
    <w:rsid w:val="004914C7"/>
    <w:rsid w:val="00494D4F"/>
    <w:rsid w:val="00497A20"/>
    <w:rsid w:val="004A15DB"/>
    <w:rsid w:val="004A16E3"/>
    <w:rsid w:val="004A6935"/>
    <w:rsid w:val="004A7234"/>
    <w:rsid w:val="004B1BB4"/>
    <w:rsid w:val="004B2E30"/>
    <w:rsid w:val="004B5A08"/>
    <w:rsid w:val="004B731D"/>
    <w:rsid w:val="004B7474"/>
    <w:rsid w:val="004B79B8"/>
    <w:rsid w:val="004C3BFB"/>
    <w:rsid w:val="004C3F4E"/>
    <w:rsid w:val="004C5628"/>
    <w:rsid w:val="004D0754"/>
    <w:rsid w:val="004D1AA1"/>
    <w:rsid w:val="004D7635"/>
    <w:rsid w:val="004E2505"/>
    <w:rsid w:val="004F169B"/>
    <w:rsid w:val="004F2A6D"/>
    <w:rsid w:val="00501317"/>
    <w:rsid w:val="0050443A"/>
    <w:rsid w:val="00505EC9"/>
    <w:rsid w:val="005066E7"/>
    <w:rsid w:val="005134CD"/>
    <w:rsid w:val="00513F8E"/>
    <w:rsid w:val="005148B8"/>
    <w:rsid w:val="00514E99"/>
    <w:rsid w:val="00521BB9"/>
    <w:rsid w:val="00527916"/>
    <w:rsid w:val="00541A53"/>
    <w:rsid w:val="00543574"/>
    <w:rsid w:val="00544331"/>
    <w:rsid w:val="0054516F"/>
    <w:rsid w:val="0054662F"/>
    <w:rsid w:val="00551064"/>
    <w:rsid w:val="00551527"/>
    <w:rsid w:val="00551FB2"/>
    <w:rsid w:val="0055320C"/>
    <w:rsid w:val="00554DDA"/>
    <w:rsid w:val="00560190"/>
    <w:rsid w:val="0056541C"/>
    <w:rsid w:val="005736CF"/>
    <w:rsid w:val="005857A0"/>
    <w:rsid w:val="005904FE"/>
    <w:rsid w:val="00593922"/>
    <w:rsid w:val="005A0A2B"/>
    <w:rsid w:val="005A0AFF"/>
    <w:rsid w:val="005A0E6F"/>
    <w:rsid w:val="005A777D"/>
    <w:rsid w:val="005B0B5E"/>
    <w:rsid w:val="005B3D17"/>
    <w:rsid w:val="005B6B5C"/>
    <w:rsid w:val="005C0C6F"/>
    <w:rsid w:val="005C2DFB"/>
    <w:rsid w:val="005D0BC3"/>
    <w:rsid w:val="005D2F9D"/>
    <w:rsid w:val="005D655C"/>
    <w:rsid w:val="005E6909"/>
    <w:rsid w:val="006031C6"/>
    <w:rsid w:val="00606613"/>
    <w:rsid w:val="00610580"/>
    <w:rsid w:val="00611331"/>
    <w:rsid w:val="006125E8"/>
    <w:rsid w:val="00613CEE"/>
    <w:rsid w:val="00616F72"/>
    <w:rsid w:val="00620089"/>
    <w:rsid w:val="00624912"/>
    <w:rsid w:val="00627FDD"/>
    <w:rsid w:val="006307A7"/>
    <w:rsid w:val="00630D7F"/>
    <w:rsid w:val="006324FC"/>
    <w:rsid w:val="006370F6"/>
    <w:rsid w:val="0063725D"/>
    <w:rsid w:val="00642104"/>
    <w:rsid w:val="00642CC1"/>
    <w:rsid w:val="00643C10"/>
    <w:rsid w:val="00646190"/>
    <w:rsid w:val="006531EE"/>
    <w:rsid w:val="00653A21"/>
    <w:rsid w:val="00654737"/>
    <w:rsid w:val="00657F3C"/>
    <w:rsid w:val="00673E51"/>
    <w:rsid w:val="006771AA"/>
    <w:rsid w:val="00680D7A"/>
    <w:rsid w:val="00683191"/>
    <w:rsid w:val="0068336B"/>
    <w:rsid w:val="00684DAA"/>
    <w:rsid w:val="0068522A"/>
    <w:rsid w:val="00691674"/>
    <w:rsid w:val="00696759"/>
    <w:rsid w:val="006B00CF"/>
    <w:rsid w:val="006B0ADF"/>
    <w:rsid w:val="006B0B6F"/>
    <w:rsid w:val="006B174B"/>
    <w:rsid w:val="006B367D"/>
    <w:rsid w:val="006B3956"/>
    <w:rsid w:val="006C0E13"/>
    <w:rsid w:val="006D0FF3"/>
    <w:rsid w:val="006D1155"/>
    <w:rsid w:val="006D1209"/>
    <w:rsid w:val="006D126E"/>
    <w:rsid w:val="006D213C"/>
    <w:rsid w:val="006D23A3"/>
    <w:rsid w:val="006D718E"/>
    <w:rsid w:val="006E3605"/>
    <w:rsid w:val="006E66F1"/>
    <w:rsid w:val="006E74A8"/>
    <w:rsid w:val="006F0604"/>
    <w:rsid w:val="006F37BB"/>
    <w:rsid w:val="006F4E08"/>
    <w:rsid w:val="0070139F"/>
    <w:rsid w:val="00702328"/>
    <w:rsid w:val="007031CD"/>
    <w:rsid w:val="00706BE8"/>
    <w:rsid w:val="00711103"/>
    <w:rsid w:val="00711106"/>
    <w:rsid w:val="00713531"/>
    <w:rsid w:val="007152E6"/>
    <w:rsid w:val="00715431"/>
    <w:rsid w:val="007232FC"/>
    <w:rsid w:val="007244B8"/>
    <w:rsid w:val="00724F6C"/>
    <w:rsid w:val="00732ACA"/>
    <w:rsid w:val="007334B6"/>
    <w:rsid w:val="0074015E"/>
    <w:rsid w:val="0074117A"/>
    <w:rsid w:val="0074226C"/>
    <w:rsid w:val="00742C18"/>
    <w:rsid w:val="007524C6"/>
    <w:rsid w:val="007578F2"/>
    <w:rsid w:val="00762F61"/>
    <w:rsid w:val="00765440"/>
    <w:rsid w:val="00765D1F"/>
    <w:rsid w:val="00766083"/>
    <w:rsid w:val="0077016E"/>
    <w:rsid w:val="0077062C"/>
    <w:rsid w:val="007723C1"/>
    <w:rsid w:val="0078626D"/>
    <w:rsid w:val="007868FF"/>
    <w:rsid w:val="0079051B"/>
    <w:rsid w:val="00790F1D"/>
    <w:rsid w:val="007A1347"/>
    <w:rsid w:val="007A41DB"/>
    <w:rsid w:val="007A477F"/>
    <w:rsid w:val="007B58EB"/>
    <w:rsid w:val="007C0C0F"/>
    <w:rsid w:val="007C1387"/>
    <w:rsid w:val="007C347B"/>
    <w:rsid w:val="007C4F3F"/>
    <w:rsid w:val="007E7AE0"/>
    <w:rsid w:val="007F69C7"/>
    <w:rsid w:val="008000C2"/>
    <w:rsid w:val="008029A4"/>
    <w:rsid w:val="00807B7D"/>
    <w:rsid w:val="00820234"/>
    <w:rsid w:val="0082103F"/>
    <w:rsid w:val="00822C12"/>
    <w:rsid w:val="00822D11"/>
    <w:rsid w:val="00827D8B"/>
    <w:rsid w:val="008339C2"/>
    <w:rsid w:val="0083577B"/>
    <w:rsid w:val="008524E1"/>
    <w:rsid w:val="0085586A"/>
    <w:rsid w:val="0086229B"/>
    <w:rsid w:val="00864D8B"/>
    <w:rsid w:val="00865151"/>
    <w:rsid w:val="00866466"/>
    <w:rsid w:val="008701AD"/>
    <w:rsid w:val="008737AE"/>
    <w:rsid w:val="00875E81"/>
    <w:rsid w:val="00876586"/>
    <w:rsid w:val="00876F4E"/>
    <w:rsid w:val="00880184"/>
    <w:rsid w:val="0088520D"/>
    <w:rsid w:val="00886832"/>
    <w:rsid w:val="00890E52"/>
    <w:rsid w:val="008A6FDB"/>
    <w:rsid w:val="008A730D"/>
    <w:rsid w:val="008A7733"/>
    <w:rsid w:val="008B05A4"/>
    <w:rsid w:val="008B3209"/>
    <w:rsid w:val="008B429C"/>
    <w:rsid w:val="008B7078"/>
    <w:rsid w:val="008B71A2"/>
    <w:rsid w:val="008C5389"/>
    <w:rsid w:val="008D0E79"/>
    <w:rsid w:val="008D3902"/>
    <w:rsid w:val="008D4AB8"/>
    <w:rsid w:val="008D5DFF"/>
    <w:rsid w:val="008D6551"/>
    <w:rsid w:val="008D7244"/>
    <w:rsid w:val="008D7E6F"/>
    <w:rsid w:val="008E2776"/>
    <w:rsid w:val="008E40A2"/>
    <w:rsid w:val="008E77EE"/>
    <w:rsid w:val="008E7E6B"/>
    <w:rsid w:val="008F3D82"/>
    <w:rsid w:val="008F3ECE"/>
    <w:rsid w:val="009039F6"/>
    <w:rsid w:val="009067B0"/>
    <w:rsid w:val="009116FB"/>
    <w:rsid w:val="009157D3"/>
    <w:rsid w:val="0091617B"/>
    <w:rsid w:val="009168F3"/>
    <w:rsid w:val="009205CD"/>
    <w:rsid w:val="0093027C"/>
    <w:rsid w:val="00931B3C"/>
    <w:rsid w:val="009336E6"/>
    <w:rsid w:val="00933E5F"/>
    <w:rsid w:val="0093549D"/>
    <w:rsid w:val="00936D02"/>
    <w:rsid w:val="00937D1B"/>
    <w:rsid w:val="00941224"/>
    <w:rsid w:val="00942019"/>
    <w:rsid w:val="00943867"/>
    <w:rsid w:val="00945ED1"/>
    <w:rsid w:val="009479C5"/>
    <w:rsid w:val="00952659"/>
    <w:rsid w:val="009558F3"/>
    <w:rsid w:val="00970FC8"/>
    <w:rsid w:val="00973934"/>
    <w:rsid w:val="0098213F"/>
    <w:rsid w:val="00985974"/>
    <w:rsid w:val="00986C71"/>
    <w:rsid w:val="009944A9"/>
    <w:rsid w:val="00994734"/>
    <w:rsid w:val="00994C2B"/>
    <w:rsid w:val="00996139"/>
    <w:rsid w:val="0099739D"/>
    <w:rsid w:val="009A0293"/>
    <w:rsid w:val="009A3EA0"/>
    <w:rsid w:val="009A6B89"/>
    <w:rsid w:val="009C1D50"/>
    <w:rsid w:val="009C1ED2"/>
    <w:rsid w:val="009D1F8B"/>
    <w:rsid w:val="009D354F"/>
    <w:rsid w:val="009D366C"/>
    <w:rsid w:val="009D5F04"/>
    <w:rsid w:val="009E07BC"/>
    <w:rsid w:val="009E6936"/>
    <w:rsid w:val="009F0566"/>
    <w:rsid w:val="009F1691"/>
    <w:rsid w:val="009F2F00"/>
    <w:rsid w:val="009F620E"/>
    <w:rsid w:val="00A054E7"/>
    <w:rsid w:val="00A07CBE"/>
    <w:rsid w:val="00A07F93"/>
    <w:rsid w:val="00A13315"/>
    <w:rsid w:val="00A17AEA"/>
    <w:rsid w:val="00A20F01"/>
    <w:rsid w:val="00A24137"/>
    <w:rsid w:val="00A24DF8"/>
    <w:rsid w:val="00A254AA"/>
    <w:rsid w:val="00A25954"/>
    <w:rsid w:val="00A33B39"/>
    <w:rsid w:val="00A34C52"/>
    <w:rsid w:val="00A34C83"/>
    <w:rsid w:val="00A36362"/>
    <w:rsid w:val="00A40B0C"/>
    <w:rsid w:val="00A45F00"/>
    <w:rsid w:val="00A47A49"/>
    <w:rsid w:val="00A507FD"/>
    <w:rsid w:val="00A5206C"/>
    <w:rsid w:val="00A53529"/>
    <w:rsid w:val="00A556C9"/>
    <w:rsid w:val="00A6023A"/>
    <w:rsid w:val="00A61BCE"/>
    <w:rsid w:val="00A64833"/>
    <w:rsid w:val="00A765DA"/>
    <w:rsid w:val="00A76DBE"/>
    <w:rsid w:val="00A77002"/>
    <w:rsid w:val="00A8011E"/>
    <w:rsid w:val="00A959A7"/>
    <w:rsid w:val="00A96840"/>
    <w:rsid w:val="00A97774"/>
    <w:rsid w:val="00AA1AA0"/>
    <w:rsid w:val="00AC1C9D"/>
    <w:rsid w:val="00AC2A2F"/>
    <w:rsid w:val="00AC3B1D"/>
    <w:rsid w:val="00AC5C3B"/>
    <w:rsid w:val="00AC6E34"/>
    <w:rsid w:val="00AC7140"/>
    <w:rsid w:val="00AD118F"/>
    <w:rsid w:val="00AD1666"/>
    <w:rsid w:val="00AD5E56"/>
    <w:rsid w:val="00AD62B8"/>
    <w:rsid w:val="00AE0AEA"/>
    <w:rsid w:val="00AE0C86"/>
    <w:rsid w:val="00AE5F0B"/>
    <w:rsid w:val="00AE7EE1"/>
    <w:rsid w:val="00AF4E7A"/>
    <w:rsid w:val="00AF5729"/>
    <w:rsid w:val="00AF5787"/>
    <w:rsid w:val="00B02105"/>
    <w:rsid w:val="00B0537E"/>
    <w:rsid w:val="00B06666"/>
    <w:rsid w:val="00B11DD0"/>
    <w:rsid w:val="00B154F7"/>
    <w:rsid w:val="00B175FA"/>
    <w:rsid w:val="00B226E2"/>
    <w:rsid w:val="00B2448A"/>
    <w:rsid w:val="00B31021"/>
    <w:rsid w:val="00B46452"/>
    <w:rsid w:val="00B47857"/>
    <w:rsid w:val="00B47A3D"/>
    <w:rsid w:val="00B5088F"/>
    <w:rsid w:val="00B5539E"/>
    <w:rsid w:val="00B60FA3"/>
    <w:rsid w:val="00B60FD5"/>
    <w:rsid w:val="00B6256A"/>
    <w:rsid w:val="00B630DD"/>
    <w:rsid w:val="00B70D22"/>
    <w:rsid w:val="00B7247D"/>
    <w:rsid w:val="00B807B8"/>
    <w:rsid w:val="00B82AEE"/>
    <w:rsid w:val="00B8506E"/>
    <w:rsid w:val="00B855E4"/>
    <w:rsid w:val="00B90A50"/>
    <w:rsid w:val="00B948B4"/>
    <w:rsid w:val="00BA1310"/>
    <w:rsid w:val="00BA150F"/>
    <w:rsid w:val="00BA1ED2"/>
    <w:rsid w:val="00BA5F68"/>
    <w:rsid w:val="00BA6583"/>
    <w:rsid w:val="00BB20E4"/>
    <w:rsid w:val="00BB3619"/>
    <w:rsid w:val="00BC3AC4"/>
    <w:rsid w:val="00BC40FF"/>
    <w:rsid w:val="00BC42E3"/>
    <w:rsid w:val="00BD1465"/>
    <w:rsid w:val="00BD333B"/>
    <w:rsid w:val="00BD37C8"/>
    <w:rsid w:val="00BD5858"/>
    <w:rsid w:val="00BE02C0"/>
    <w:rsid w:val="00BF0129"/>
    <w:rsid w:val="00BF456D"/>
    <w:rsid w:val="00BF5C77"/>
    <w:rsid w:val="00BF7457"/>
    <w:rsid w:val="00C000BB"/>
    <w:rsid w:val="00C0521F"/>
    <w:rsid w:val="00C1090C"/>
    <w:rsid w:val="00C13C14"/>
    <w:rsid w:val="00C14B82"/>
    <w:rsid w:val="00C17C44"/>
    <w:rsid w:val="00C21531"/>
    <w:rsid w:val="00C27304"/>
    <w:rsid w:val="00C378C7"/>
    <w:rsid w:val="00C42827"/>
    <w:rsid w:val="00C42D27"/>
    <w:rsid w:val="00C5119C"/>
    <w:rsid w:val="00C518FA"/>
    <w:rsid w:val="00C51909"/>
    <w:rsid w:val="00C539B1"/>
    <w:rsid w:val="00C55DEF"/>
    <w:rsid w:val="00C60AB5"/>
    <w:rsid w:val="00C62484"/>
    <w:rsid w:val="00C7125C"/>
    <w:rsid w:val="00C71EF1"/>
    <w:rsid w:val="00C71F55"/>
    <w:rsid w:val="00C739FC"/>
    <w:rsid w:val="00C76D33"/>
    <w:rsid w:val="00C81EF0"/>
    <w:rsid w:val="00C82AD2"/>
    <w:rsid w:val="00C85581"/>
    <w:rsid w:val="00C85F96"/>
    <w:rsid w:val="00C8656A"/>
    <w:rsid w:val="00CA3C7A"/>
    <w:rsid w:val="00CA5A2F"/>
    <w:rsid w:val="00CB1058"/>
    <w:rsid w:val="00CB208B"/>
    <w:rsid w:val="00CB7905"/>
    <w:rsid w:val="00CD5C43"/>
    <w:rsid w:val="00CD6D20"/>
    <w:rsid w:val="00CD74A9"/>
    <w:rsid w:val="00CD7A9D"/>
    <w:rsid w:val="00CE0879"/>
    <w:rsid w:val="00CE08A1"/>
    <w:rsid w:val="00CE1F1C"/>
    <w:rsid w:val="00CE62BD"/>
    <w:rsid w:val="00CF01AD"/>
    <w:rsid w:val="00CF4B15"/>
    <w:rsid w:val="00D02E33"/>
    <w:rsid w:val="00D06533"/>
    <w:rsid w:val="00D0681D"/>
    <w:rsid w:val="00D121FB"/>
    <w:rsid w:val="00D12FA5"/>
    <w:rsid w:val="00D14DF6"/>
    <w:rsid w:val="00D15AB5"/>
    <w:rsid w:val="00D216DE"/>
    <w:rsid w:val="00D27379"/>
    <w:rsid w:val="00D30264"/>
    <w:rsid w:val="00D32D01"/>
    <w:rsid w:val="00D35357"/>
    <w:rsid w:val="00D40B45"/>
    <w:rsid w:val="00D413A5"/>
    <w:rsid w:val="00D4687D"/>
    <w:rsid w:val="00D62225"/>
    <w:rsid w:val="00D627BE"/>
    <w:rsid w:val="00D62D77"/>
    <w:rsid w:val="00D77AE3"/>
    <w:rsid w:val="00D83CD9"/>
    <w:rsid w:val="00D83E67"/>
    <w:rsid w:val="00DA04CA"/>
    <w:rsid w:val="00DA0742"/>
    <w:rsid w:val="00DA12AC"/>
    <w:rsid w:val="00DA1E4A"/>
    <w:rsid w:val="00DA3AD8"/>
    <w:rsid w:val="00DA528B"/>
    <w:rsid w:val="00DA5D8C"/>
    <w:rsid w:val="00DC4E6B"/>
    <w:rsid w:val="00DC5C6E"/>
    <w:rsid w:val="00DD04E3"/>
    <w:rsid w:val="00DD6CBB"/>
    <w:rsid w:val="00DE41BB"/>
    <w:rsid w:val="00DE5D27"/>
    <w:rsid w:val="00DE6104"/>
    <w:rsid w:val="00DF02D0"/>
    <w:rsid w:val="00DF1B16"/>
    <w:rsid w:val="00DF372C"/>
    <w:rsid w:val="00DF64EF"/>
    <w:rsid w:val="00DF7AED"/>
    <w:rsid w:val="00E04D90"/>
    <w:rsid w:val="00E0628A"/>
    <w:rsid w:val="00E10955"/>
    <w:rsid w:val="00E12CD2"/>
    <w:rsid w:val="00E12F84"/>
    <w:rsid w:val="00E20EF0"/>
    <w:rsid w:val="00E22739"/>
    <w:rsid w:val="00E25839"/>
    <w:rsid w:val="00E44227"/>
    <w:rsid w:val="00E537FC"/>
    <w:rsid w:val="00E567E7"/>
    <w:rsid w:val="00E572F0"/>
    <w:rsid w:val="00E6042A"/>
    <w:rsid w:val="00E63723"/>
    <w:rsid w:val="00E65736"/>
    <w:rsid w:val="00E67614"/>
    <w:rsid w:val="00E67A25"/>
    <w:rsid w:val="00E71B07"/>
    <w:rsid w:val="00E7208B"/>
    <w:rsid w:val="00E72653"/>
    <w:rsid w:val="00E734BA"/>
    <w:rsid w:val="00E75D0F"/>
    <w:rsid w:val="00E80FA8"/>
    <w:rsid w:val="00E81ABC"/>
    <w:rsid w:val="00E85FE2"/>
    <w:rsid w:val="00E936BE"/>
    <w:rsid w:val="00E94315"/>
    <w:rsid w:val="00EA43A8"/>
    <w:rsid w:val="00EA5BDD"/>
    <w:rsid w:val="00EB627C"/>
    <w:rsid w:val="00EC026E"/>
    <w:rsid w:val="00EC40D4"/>
    <w:rsid w:val="00EC463A"/>
    <w:rsid w:val="00EC7130"/>
    <w:rsid w:val="00ED5A9C"/>
    <w:rsid w:val="00ED681A"/>
    <w:rsid w:val="00EE46ED"/>
    <w:rsid w:val="00EF1707"/>
    <w:rsid w:val="00EF486C"/>
    <w:rsid w:val="00EF4A5C"/>
    <w:rsid w:val="00EF56E1"/>
    <w:rsid w:val="00F0209A"/>
    <w:rsid w:val="00F02931"/>
    <w:rsid w:val="00F12B79"/>
    <w:rsid w:val="00F13852"/>
    <w:rsid w:val="00F13F31"/>
    <w:rsid w:val="00F142AF"/>
    <w:rsid w:val="00F16F30"/>
    <w:rsid w:val="00F21272"/>
    <w:rsid w:val="00F23382"/>
    <w:rsid w:val="00F26409"/>
    <w:rsid w:val="00F26A8C"/>
    <w:rsid w:val="00F341D8"/>
    <w:rsid w:val="00F3450B"/>
    <w:rsid w:val="00F3552C"/>
    <w:rsid w:val="00F3557B"/>
    <w:rsid w:val="00F36344"/>
    <w:rsid w:val="00F371DC"/>
    <w:rsid w:val="00F37D2C"/>
    <w:rsid w:val="00F4080D"/>
    <w:rsid w:val="00F47AE3"/>
    <w:rsid w:val="00F52546"/>
    <w:rsid w:val="00F555D0"/>
    <w:rsid w:val="00F57804"/>
    <w:rsid w:val="00F61599"/>
    <w:rsid w:val="00F61CB4"/>
    <w:rsid w:val="00F63D22"/>
    <w:rsid w:val="00F64410"/>
    <w:rsid w:val="00F64B0F"/>
    <w:rsid w:val="00F6732E"/>
    <w:rsid w:val="00F67779"/>
    <w:rsid w:val="00F72061"/>
    <w:rsid w:val="00F7474B"/>
    <w:rsid w:val="00F756BB"/>
    <w:rsid w:val="00F76600"/>
    <w:rsid w:val="00F8729F"/>
    <w:rsid w:val="00FA08D2"/>
    <w:rsid w:val="00FA36B7"/>
    <w:rsid w:val="00FB028F"/>
    <w:rsid w:val="00FB31B7"/>
    <w:rsid w:val="00FB412F"/>
    <w:rsid w:val="00FB55F6"/>
    <w:rsid w:val="00FB705A"/>
    <w:rsid w:val="00FC23BE"/>
    <w:rsid w:val="00FC39A8"/>
    <w:rsid w:val="00FD77BE"/>
    <w:rsid w:val="00FD7D29"/>
    <w:rsid w:val="00FE5AAA"/>
    <w:rsid w:val="00FF0E50"/>
    <w:rsid w:val="00FF448B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E92E67A-A0EA-42C8-8F33-2102BAB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5AB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D15AB5"/>
    <w:pPr>
      <w:keepNext/>
      <w:numPr>
        <w:numId w:val="1"/>
      </w:numPr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0"/>
    <w:qFormat/>
    <w:rsid w:val="00D15AB5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qFormat/>
    <w:rsid w:val="00D15AB5"/>
    <w:pPr>
      <w:keepNext/>
      <w:numPr>
        <w:ilvl w:val="2"/>
        <w:numId w:val="1"/>
      </w:numPr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15AB5"/>
    <w:pPr>
      <w:keepNext/>
      <w:numPr>
        <w:ilvl w:val="3"/>
        <w:numId w:val="1"/>
      </w:numPr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D15AB5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D15AB5"/>
    <w:pPr>
      <w:keepNext/>
      <w:numPr>
        <w:ilvl w:val="5"/>
        <w:numId w:val="1"/>
      </w:numPr>
      <w:spacing w:line="360" w:lineRule="auto"/>
      <w:ind w:left="0"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D15AB5"/>
    <w:pPr>
      <w:keepNext/>
      <w:numPr>
        <w:ilvl w:val="6"/>
        <w:numId w:val="1"/>
      </w:numPr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D15AB5"/>
    <w:pPr>
      <w:keepNext/>
      <w:numPr>
        <w:ilvl w:val="7"/>
        <w:numId w:val="1"/>
      </w:numPr>
      <w:spacing w:line="360" w:lineRule="auto"/>
      <w:ind w:left="0"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D15AB5"/>
    <w:pPr>
      <w:keepNext/>
      <w:numPr>
        <w:ilvl w:val="8"/>
        <w:numId w:val="1"/>
      </w:numPr>
      <w:ind w:left="0"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D15AB5"/>
    <w:rPr>
      <w:b w:val="0"/>
    </w:rPr>
  </w:style>
  <w:style w:type="character" w:customStyle="1" w:styleId="WW8Num4z0">
    <w:name w:val="WW8Num4z0"/>
    <w:rsid w:val="00D15AB5"/>
    <w:rPr>
      <w:rFonts w:ascii="Symbol" w:hAnsi="Symbol" w:cs="Symbol"/>
    </w:rPr>
  </w:style>
  <w:style w:type="character" w:customStyle="1" w:styleId="WW8Num5z0">
    <w:name w:val="WW8Num5z0"/>
    <w:rsid w:val="00D15AB5"/>
    <w:rPr>
      <w:rFonts w:ascii="Times New Roman" w:hAnsi="Times New Roman" w:cs="Times New Roman"/>
    </w:rPr>
  </w:style>
  <w:style w:type="character" w:customStyle="1" w:styleId="WW8Num6z0">
    <w:name w:val="WW8Num6z0"/>
    <w:rsid w:val="00D15AB5"/>
    <w:rPr>
      <w:color w:val="auto"/>
    </w:rPr>
  </w:style>
  <w:style w:type="character" w:customStyle="1" w:styleId="Absatz-Standardschriftart">
    <w:name w:val="Absatz-Standardschriftart"/>
    <w:rsid w:val="00D15AB5"/>
  </w:style>
  <w:style w:type="character" w:customStyle="1" w:styleId="WW-Absatz-Standardschriftart">
    <w:name w:val="WW-Absatz-Standardschriftart"/>
    <w:rsid w:val="00D15AB5"/>
  </w:style>
  <w:style w:type="character" w:customStyle="1" w:styleId="WW-Absatz-Standardschriftart1">
    <w:name w:val="WW-Absatz-Standardschriftart1"/>
    <w:rsid w:val="00D15AB5"/>
  </w:style>
  <w:style w:type="character" w:customStyle="1" w:styleId="WW-Absatz-Standardschriftart11">
    <w:name w:val="WW-Absatz-Standardschriftart11"/>
    <w:rsid w:val="00D15AB5"/>
  </w:style>
  <w:style w:type="character" w:customStyle="1" w:styleId="WW-Absatz-Standardschriftart111">
    <w:name w:val="WW-Absatz-Standardschriftart111"/>
    <w:rsid w:val="00D15AB5"/>
  </w:style>
  <w:style w:type="character" w:customStyle="1" w:styleId="WW-Absatz-Standardschriftart1111">
    <w:name w:val="WW-Absatz-Standardschriftart1111"/>
    <w:rsid w:val="00D15AB5"/>
  </w:style>
  <w:style w:type="character" w:customStyle="1" w:styleId="WW-Absatz-Standardschriftart11111">
    <w:name w:val="WW-Absatz-Standardschriftart11111"/>
    <w:rsid w:val="00D15AB5"/>
  </w:style>
  <w:style w:type="character" w:customStyle="1" w:styleId="WW-Absatz-Standardschriftart111111">
    <w:name w:val="WW-Absatz-Standardschriftart111111"/>
    <w:rsid w:val="00D15AB5"/>
  </w:style>
  <w:style w:type="character" w:customStyle="1" w:styleId="WW-Absatz-Standardschriftart1111111">
    <w:name w:val="WW-Absatz-Standardschriftart1111111"/>
    <w:rsid w:val="00D15AB5"/>
  </w:style>
  <w:style w:type="character" w:customStyle="1" w:styleId="WW-Absatz-Standardschriftart11111111">
    <w:name w:val="WW-Absatz-Standardschriftart11111111"/>
    <w:rsid w:val="00D15AB5"/>
  </w:style>
  <w:style w:type="character" w:customStyle="1" w:styleId="WW-Absatz-Standardschriftart111111111">
    <w:name w:val="WW-Absatz-Standardschriftart111111111"/>
    <w:rsid w:val="00D15AB5"/>
  </w:style>
  <w:style w:type="character" w:customStyle="1" w:styleId="WW-Absatz-Standardschriftart1111111111">
    <w:name w:val="WW-Absatz-Standardschriftart1111111111"/>
    <w:rsid w:val="00D15AB5"/>
  </w:style>
  <w:style w:type="character" w:customStyle="1" w:styleId="WW-Absatz-Standardschriftart11111111111">
    <w:name w:val="WW-Absatz-Standardschriftart11111111111"/>
    <w:rsid w:val="00D15AB5"/>
  </w:style>
  <w:style w:type="character" w:customStyle="1" w:styleId="WW-Absatz-Standardschriftart111111111111">
    <w:name w:val="WW-Absatz-Standardschriftart111111111111"/>
    <w:rsid w:val="00D15AB5"/>
  </w:style>
  <w:style w:type="character" w:customStyle="1" w:styleId="WW8Num2z0">
    <w:name w:val="WW8Num2z0"/>
    <w:rsid w:val="00D15AB5"/>
    <w:rPr>
      <w:rFonts w:ascii="Symbol" w:hAnsi="Symbol" w:cs="Symbol"/>
    </w:rPr>
  </w:style>
  <w:style w:type="character" w:customStyle="1" w:styleId="32">
    <w:name w:val="Основной шрифт абзаца3"/>
    <w:rsid w:val="00D15AB5"/>
  </w:style>
  <w:style w:type="character" w:customStyle="1" w:styleId="22">
    <w:name w:val="Основной шрифт абзаца2"/>
    <w:rsid w:val="00D15AB5"/>
  </w:style>
  <w:style w:type="character" w:customStyle="1" w:styleId="WW-Absatz-Standardschriftart1111111111111">
    <w:name w:val="WW-Absatz-Standardschriftart1111111111111"/>
    <w:rsid w:val="00D15AB5"/>
  </w:style>
  <w:style w:type="character" w:customStyle="1" w:styleId="WW8Num1z0">
    <w:name w:val="WW8Num1z0"/>
    <w:rsid w:val="00D15AB5"/>
    <w:rPr>
      <w:rFonts w:ascii="Symbol" w:hAnsi="Symbol" w:cs="Symbol"/>
    </w:rPr>
  </w:style>
  <w:style w:type="character" w:customStyle="1" w:styleId="WW8Num7z0">
    <w:name w:val="WW8Num7z0"/>
    <w:rsid w:val="00D15AB5"/>
    <w:rPr>
      <w:rFonts w:ascii="StarSymbol" w:hAnsi="StarSymbol" w:cs="Times New Roman"/>
    </w:rPr>
  </w:style>
  <w:style w:type="character" w:customStyle="1" w:styleId="WW8Num11z0">
    <w:name w:val="WW8Num11z0"/>
    <w:rsid w:val="00D15AB5"/>
    <w:rPr>
      <w:rFonts w:ascii="Symbol" w:hAnsi="Symbol" w:cs="Symbol"/>
      <w:sz w:val="20"/>
    </w:rPr>
  </w:style>
  <w:style w:type="character" w:customStyle="1" w:styleId="WW8Num11z1">
    <w:name w:val="WW8Num11z1"/>
    <w:rsid w:val="00D15AB5"/>
    <w:rPr>
      <w:rFonts w:ascii="Courier New" w:hAnsi="Courier New" w:cs="Courier New"/>
      <w:sz w:val="20"/>
    </w:rPr>
  </w:style>
  <w:style w:type="character" w:customStyle="1" w:styleId="WW8Num11z2">
    <w:name w:val="WW8Num11z2"/>
    <w:rsid w:val="00D15AB5"/>
    <w:rPr>
      <w:rFonts w:ascii="Wingdings" w:hAnsi="Wingdings" w:cs="Wingdings"/>
      <w:sz w:val="20"/>
    </w:rPr>
  </w:style>
  <w:style w:type="character" w:customStyle="1" w:styleId="WW8Num12z0">
    <w:name w:val="WW8Num12z0"/>
    <w:rsid w:val="00D15AB5"/>
    <w:rPr>
      <w:rFonts w:ascii="Symbol" w:hAnsi="Symbol" w:cs="Symbol"/>
    </w:rPr>
  </w:style>
  <w:style w:type="character" w:customStyle="1" w:styleId="WW8Num12z1">
    <w:name w:val="WW8Num12z1"/>
    <w:rsid w:val="00D15AB5"/>
    <w:rPr>
      <w:rFonts w:ascii="Courier New" w:hAnsi="Courier New" w:cs="Courier New"/>
    </w:rPr>
  </w:style>
  <w:style w:type="character" w:customStyle="1" w:styleId="WW8Num12z2">
    <w:name w:val="WW8Num12z2"/>
    <w:rsid w:val="00D15AB5"/>
    <w:rPr>
      <w:rFonts w:ascii="Wingdings" w:hAnsi="Wingdings" w:cs="Wingdings"/>
    </w:rPr>
  </w:style>
  <w:style w:type="character" w:customStyle="1" w:styleId="WW8Num13z0">
    <w:name w:val="WW8Num13z0"/>
    <w:rsid w:val="00D15AB5"/>
    <w:rPr>
      <w:rFonts w:ascii="Symbol" w:hAnsi="Symbol" w:cs="Symbol"/>
    </w:rPr>
  </w:style>
  <w:style w:type="character" w:customStyle="1" w:styleId="WW8Num13z1">
    <w:name w:val="WW8Num13z1"/>
    <w:rsid w:val="00D15AB5"/>
    <w:rPr>
      <w:rFonts w:ascii="Courier New" w:hAnsi="Courier New" w:cs="Courier New"/>
    </w:rPr>
  </w:style>
  <w:style w:type="character" w:customStyle="1" w:styleId="WW8Num13z2">
    <w:name w:val="WW8Num13z2"/>
    <w:rsid w:val="00D15AB5"/>
    <w:rPr>
      <w:rFonts w:ascii="Wingdings" w:hAnsi="Wingdings" w:cs="Wingdings"/>
    </w:rPr>
  </w:style>
  <w:style w:type="character" w:customStyle="1" w:styleId="WW8Num14z0">
    <w:name w:val="WW8Num14z0"/>
    <w:rsid w:val="00D15AB5"/>
    <w:rPr>
      <w:rFonts w:ascii="Symbol" w:hAnsi="Symbol" w:cs="Symbol"/>
    </w:rPr>
  </w:style>
  <w:style w:type="character" w:customStyle="1" w:styleId="WW8Num14z1">
    <w:name w:val="WW8Num14z1"/>
    <w:rsid w:val="00D15AB5"/>
    <w:rPr>
      <w:rFonts w:ascii="Courier New" w:hAnsi="Courier New" w:cs="Courier New"/>
    </w:rPr>
  </w:style>
  <w:style w:type="character" w:customStyle="1" w:styleId="WW8Num14z2">
    <w:name w:val="WW8Num14z2"/>
    <w:rsid w:val="00D15AB5"/>
    <w:rPr>
      <w:rFonts w:ascii="Wingdings" w:hAnsi="Wingdings" w:cs="Wingdings"/>
    </w:rPr>
  </w:style>
  <w:style w:type="character" w:customStyle="1" w:styleId="WW8Num15z0">
    <w:name w:val="WW8Num15z0"/>
    <w:rsid w:val="00D15AB5"/>
    <w:rPr>
      <w:rFonts w:ascii="Symbol" w:hAnsi="Symbol" w:cs="Symbol"/>
    </w:rPr>
  </w:style>
  <w:style w:type="character" w:customStyle="1" w:styleId="WW8Num15z1">
    <w:name w:val="WW8Num15z1"/>
    <w:rsid w:val="00D15AB5"/>
    <w:rPr>
      <w:rFonts w:ascii="Courier New" w:hAnsi="Courier New" w:cs="Courier New"/>
    </w:rPr>
  </w:style>
  <w:style w:type="character" w:customStyle="1" w:styleId="WW8Num15z2">
    <w:name w:val="WW8Num15z2"/>
    <w:rsid w:val="00D15AB5"/>
    <w:rPr>
      <w:rFonts w:ascii="Wingdings" w:hAnsi="Wingdings" w:cs="Wingdings"/>
    </w:rPr>
  </w:style>
  <w:style w:type="character" w:customStyle="1" w:styleId="WW8Num17z0">
    <w:name w:val="WW8Num17z0"/>
    <w:rsid w:val="00D15AB5"/>
    <w:rPr>
      <w:rFonts w:ascii="Symbol" w:hAnsi="Symbol" w:cs="Symbol"/>
    </w:rPr>
  </w:style>
  <w:style w:type="character" w:customStyle="1" w:styleId="WW8Num17z1">
    <w:name w:val="WW8Num17z1"/>
    <w:rsid w:val="00D15AB5"/>
    <w:rPr>
      <w:rFonts w:ascii="Courier New" w:hAnsi="Courier New" w:cs="Courier New"/>
    </w:rPr>
  </w:style>
  <w:style w:type="character" w:customStyle="1" w:styleId="WW8Num17z2">
    <w:name w:val="WW8Num17z2"/>
    <w:rsid w:val="00D15AB5"/>
    <w:rPr>
      <w:rFonts w:ascii="Wingdings" w:hAnsi="Wingdings" w:cs="Wingdings"/>
    </w:rPr>
  </w:style>
  <w:style w:type="character" w:customStyle="1" w:styleId="WW8Num18z0">
    <w:name w:val="WW8Num18z0"/>
    <w:rsid w:val="00D15AB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15AB5"/>
    <w:rPr>
      <w:rFonts w:ascii="Courier New" w:hAnsi="Courier New" w:cs="Courier New"/>
    </w:rPr>
  </w:style>
  <w:style w:type="character" w:customStyle="1" w:styleId="WW8Num18z2">
    <w:name w:val="WW8Num18z2"/>
    <w:rsid w:val="00D15AB5"/>
    <w:rPr>
      <w:rFonts w:ascii="Wingdings" w:hAnsi="Wingdings" w:cs="Wingdings"/>
    </w:rPr>
  </w:style>
  <w:style w:type="character" w:customStyle="1" w:styleId="WW8Num18z3">
    <w:name w:val="WW8Num18z3"/>
    <w:rsid w:val="00D15AB5"/>
    <w:rPr>
      <w:rFonts w:ascii="Symbol" w:hAnsi="Symbol" w:cs="Symbol"/>
    </w:rPr>
  </w:style>
  <w:style w:type="character" w:customStyle="1" w:styleId="WW8Num19z0">
    <w:name w:val="WW8Num19z0"/>
    <w:rsid w:val="00D15AB5"/>
    <w:rPr>
      <w:rFonts w:ascii="Symbol" w:hAnsi="Symbol" w:cs="Symbol"/>
    </w:rPr>
  </w:style>
  <w:style w:type="character" w:customStyle="1" w:styleId="WW8Num19z1">
    <w:name w:val="WW8Num19z1"/>
    <w:rsid w:val="00D15AB5"/>
    <w:rPr>
      <w:rFonts w:ascii="Courier New" w:hAnsi="Courier New" w:cs="Courier New"/>
    </w:rPr>
  </w:style>
  <w:style w:type="character" w:customStyle="1" w:styleId="WW8Num19z2">
    <w:name w:val="WW8Num19z2"/>
    <w:rsid w:val="00D15AB5"/>
    <w:rPr>
      <w:rFonts w:ascii="Wingdings" w:hAnsi="Wingdings" w:cs="Wingdings"/>
    </w:rPr>
  </w:style>
  <w:style w:type="character" w:customStyle="1" w:styleId="WW8Num20z0">
    <w:name w:val="WW8Num20z0"/>
    <w:rsid w:val="00D15AB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15AB5"/>
    <w:rPr>
      <w:rFonts w:ascii="Courier New" w:hAnsi="Courier New" w:cs="Courier New"/>
    </w:rPr>
  </w:style>
  <w:style w:type="character" w:customStyle="1" w:styleId="WW8Num20z2">
    <w:name w:val="WW8Num20z2"/>
    <w:rsid w:val="00D15AB5"/>
    <w:rPr>
      <w:rFonts w:ascii="Wingdings" w:hAnsi="Wingdings" w:cs="Wingdings"/>
    </w:rPr>
  </w:style>
  <w:style w:type="character" w:customStyle="1" w:styleId="WW8Num20z3">
    <w:name w:val="WW8Num20z3"/>
    <w:rsid w:val="00D15AB5"/>
    <w:rPr>
      <w:rFonts w:ascii="Symbol" w:hAnsi="Symbol" w:cs="Symbol"/>
    </w:rPr>
  </w:style>
  <w:style w:type="character" w:customStyle="1" w:styleId="10">
    <w:name w:val="Основной шрифт абзаца1"/>
    <w:rsid w:val="00D15AB5"/>
  </w:style>
  <w:style w:type="character" w:styleId="a4">
    <w:name w:val="page number"/>
    <w:basedOn w:val="10"/>
    <w:rsid w:val="00D15AB5"/>
  </w:style>
  <w:style w:type="character" w:styleId="a5">
    <w:name w:val="Hyperlink"/>
    <w:rsid w:val="00D15AB5"/>
    <w:rPr>
      <w:color w:val="0000FF"/>
      <w:u w:val="single"/>
    </w:rPr>
  </w:style>
  <w:style w:type="character" w:customStyle="1" w:styleId="a6">
    <w:name w:val="Знак Знак"/>
    <w:rsid w:val="00D15AB5"/>
    <w:rPr>
      <w:b/>
      <w:bCs/>
      <w:sz w:val="24"/>
      <w:szCs w:val="24"/>
      <w:lang w:val="ru-RU" w:bidi="ar-SA"/>
    </w:rPr>
  </w:style>
  <w:style w:type="character" w:styleId="a7">
    <w:name w:val="Strong"/>
    <w:qFormat/>
    <w:rsid w:val="00D15AB5"/>
    <w:rPr>
      <w:b/>
      <w:bCs/>
    </w:rPr>
  </w:style>
  <w:style w:type="character" w:styleId="a8">
    <w:name w:val="Emphasis"/>
    <w:aliases w:val="I.I.1"/>
    <w:qFormat/>
    <w:rsid w:val="00D15AB5"/>
    <w:rPr>
      <w:i/>
      <w:iCs/>
    </w:rPr>
  </w:style>
  <w:style w:type="character" w:customStyle="1" w:styleId="Main">
    <w:name w:val="Main Знак"/>
    <w:rsid w:val="00D15AB5"/>
    <w:rPr>
      <w:rFonts w:cs="Tahoma"/>
      <w:sz w:val="24"/>
      <w:szCs w:val="16"/>
      <w:lang w:val="ru-RU" w:bidi="ar-SA"/>
    </w:rPr>
  </w:style>
  <w:style w:type="character" w:customStyle="1" w:styleId="23">
    <w:name w:val="Основной текст 2 Знак"/>
    <w:rsid w:val="00D15AB5"/>
    <w:rPr>
      <w:rFonts w:ascii="Arial" w:hAnsi="Arial" w:cs="Arial"/>
    </w:rPr>
  </w:style>
  <w:style w:type="character" w:customStyle="1" w:styleId="24">
    <w:name w:val="Знак Знак2"/>
    <w:rsid w:val="00D15AB5"/>
    <w:rPr>
      <w:b/>
      <w:bCs/>
      <w:sz w:val="24"/>
      <w:szCs w:val="24"/>
      <w:lang w:val="ru-RU" w:bidi="ar-SA"/>
    </w:rPr>
  </w:style>
  <w:style w:type="character" w:customStyle="1" w:styleId="a9">
    <w:name w:val="Основной текст Знак Знак"/>
    <w:rsid w:val="00D15AB5"/>
    <w:rPr>
      <w:sz w:val="24"/>
      <w:szCs w:val="24"/>
      <w:lang w:val="ru-RU" w:bidi="ar-SA"/>
    </w:rPr>
  </w:style>
  <w:style w:type="character" w:customStyle="1" w:styleId="spelle">
    <w:name w:val="spelle"/>
    <w:basedOn w:val="10"/>
    <w:rsid w:val="00D15AB5"/>
  </w:style>
  <w:style w:type="character" w:customStyle="1" w:styleId="80">
    <w:name w:val="Знак Знак8"/>
    <w:rsid w:val="00D15AB5"/>
    <w:rPr>
      <w:b/>
      <w:bCs/>
      <w:sz w:val="24"/>
      <w:szCs w:val="24"/>
      <w:lang w:val="ru-RU" w:bidi="ar-SA"/>
    </w:rPr>
  </w:style>
  <w:style w:type="character" w:customStyle="1" w:styleId="11">
    <w:name w:val="Знак примечания1"/>
    <w:rsid w:val="00D15AB5"/>
    <w:rPr>
      <w:sz w:val="16"/>
      <w:szCs w:val="16"/>
    </w:rPr>
  </w:style>
  <w:style w:type="character" w:customStyle="1" w:styleId="aa">
    <w:name w:val="Символ сноски"/>
    <w:rsid w:val="00D15AB5"/>
    <w:rPr>
      <w:vertAlign w:val="superscript"/>
    </w:rPr>
  </w:style>
  <w:style w:type="character" w:customStyle="1" w:styleId="12">
    <w:name w:val="Знак Знак1"/>
    <w:rsid w:val="00D15AB5"/>
    <w:rPr>
      <w:b/>
      <w:bCs/>
      <w:sz w:val="24"/>
      <w:szCs w:val="24"/>
      <w:lang w:val="ru-RU" w:bidi="ar-SA"/>
    </w:rPr>
  </w:style>
  <w:style w:type="character" w:customStyle="1" w:styleId="ab">
    <w:name w:val="Таблица Знак"/>
    <w:rsid w:val="00D15AB5"/>
    <w:rPr>
      <w:color w:val="000000"/>
      <w:sz w:val="24"/>
      <w:szCs w:val="24"/>
      <w:lang w:val="ru-RU" w:bidi="ar-SA"/>
    </w:rPr>
  </w:style>
  <w:style w:type="character" w:customStyle="1" w:styleId="WW8Num44z0">
    <w:name w:val="WW8Num44z0"/>
    <w:rsid w:val="00D15AB5"/>
    <w:rPr>
      <w:u w:val="none"/>
    </w:rPr>
  </w:style>
  <w:style w:type="character" w:customStyle="1" w:styleId="ac">
    <w:name w:val="Ссылка указателя"/>
    <w:rsid w:val="00D15AB5"/>
  </w:style>
  <w:style w:type="character" w:customStyle="1" w:styleId="33">
    <w:name w:val="Знак Знак3"/>
    <w:rsid w:val="00D15AB5"/>
    <w:rPr>
      <w:sz w:val="24"/>
      <w:szCs w:val="24"/>
    </w:rPr>
  </w:style>
  <w:style w:type="character" w:customStyle="1" w:styleId="40">
    <w:name w:val="Знак Знак4"/>
    <w:rsid w:val="00D15AB5"/>
    <w:rPr>
      <w:sz w:val="24"/>
      <w:szCs w:val="24"/>
      <w:lang w:eastAsia="zh-CN"/>
    </w:rPr>
  </w:style>
  <w:style w:type="character" w:customStyle="1" w:styleId="210">
    <w:name w:val="Знак Знак21"/>
    <w:rsid w:val="00D15AB5"/>
    <w:rPr>
      <w:b/>
      <w:bCs/>
      <w:sz w:val="24"/>
      <w:szCs w:val="24"/>
      <w:lang w:val="ru-RU" w:bidi="ar-SA"/>
    </w:rPr>
  </w:style>
  <w:style w:type="character" w:customStyle="1" w:styleId="ad">
    <w:name w:val="Символ нумерации"/>
    <w:rsid w:val="00D15AB5"/>
  </w:style>
  <w:style w:type="paragraph" w:customStyle="1" w:styleId="13">
    <w:name w:val="Заголовок1"/>
    <w:basedOn w:val="a0"/>
    <w:next w:val="ae"/>
    <w:rsid w:val="00D15A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aliases w:val=" Знак Знак, Знак,Знак"/>
    <w:basedOn w:val="a0"/>
    <w:link w:val="af"/>
    <w:rsid w:val="00D15AB5"/>
    <w:pPr>
      <w:spacing w:line="360" w:lineRule="auto"/>
      <w:jc w:val="both"/>
    </w:pPr>
  </w:style>
  <w:style w:type="paragraph" w:styleId="af0">
    <w:name w:val="List"/>
    <w:basedOn w:val="ae"/>
    <w:rsid w:val="00D15AB5"/>
    <w:rPr>
      <w:rFonts w:ascii="Arial" w:hAnsi="Arial" w:cs="Mangal"/>
    </w:rPr>
  </w:style>
  <w:style w:type="paragraph" w:styleId="af1">
    <w:name w:val="caption"/>
    <w:basedOn w:val="a0"/>
    <w:qFormat/>
    <w:rsid w:val="00D15AB5"/>
    <w:pPr>
      <w:suppressAutoHyphens w:val="0"/>
      <w:jc w:val="center"/>
    </w:pPr>
    <w:rPr>
      <w:b/>
      <w:bCs/>
    </w:rPr>
  </w:style>
  <w:style w:type="paragraph" w:customStyle="1" w:styleId="34">
    <w:name w:val="Указатель3"/>
    <w:basedOn w:val="a0"/>
    <w:rsid w:val="00D15AB5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next w:val="af2"/>
    <w:rsid w:val="00D15AB5"/>
    <w:pPr>
      <w:jc w:val="center"/>
    </w:pPr>
    <w:rPr>
      <w:b/>
      <w:bCs/>
    </w:rPr>
  </w:style>
  <w:style w:type="paragraph" w:customStyle="1" w:styleId="25">
    <w:name w:val="Указатель2"/>
    <w:basedOn w:val="a0"/>
    <w:rsid w:val="00D15AB5"/>
    <w:pPr>
      <w:suppressLineNumbers/>
    </w:pPr>
    <w:rPr>
      <w:rFonts w:cs="Mangal"/>
    </w:rPr>
  </w:style>
  <w:style w:type="paragraph" w:customStyle="1" w:styleId="15">
    <w:name w:val="Название1"/>
    <w:basedOn w:val="a0"/>
    <w:rsid w:val="00D15AB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0"/>
    <w:rsid w:val="00D15AB5"/>
    <w:pPr>
      <w:suppressLineNumbers/>
    </w:pPr>
    <w:rPr>
      <w:rFonts w:ascii="Arial" w:hAnsi="Arial" w:cs="Mangal"/>
    </w:rPr>
  </w:style>
  <w:style w:type="paragraph" w:customStyle="1" w:styleId="31">
    <w:name w:val="Маркированный список 31"/>
    <w:basedOn w:val="a0"/>
    <w:rsid w:val="00D15AB5"/>
    <w:pPr>
      <w:numPr>
        <w:numId w:val="3"/>
      </w:numPr>
      <w:tabs>
        <w:tab w:val="left" w:pos="0"/>
      </w:tabs>
      <w:spacing w:line="360" w:lineRule="auto"/>
      <w:ind w:left="0" w:firstLine="900"/>
    </w:pPr>
    <w:rPr>
      <w:sz w:val="28"/>
    </w:rPr>
  </w:style>
  <w:style w:type="paragraph" w:customStyle="1" w:styleId="320">
    <w:name w:val="Основной текст с отступом 32"/>
    <w:basedOn w:val="a0"/>
    <w:rsid w:val="00D15AB5"/>
    <w:pPr>
      <w:spacing w:line="360" w:lineRule="auto"/>
      <w:ind w:firstLine="900"/>
      <w:jc w:val="both"/>
    </w:pPr>
  </w:style>
  <w:style w:type="paragraph" w:styleId="af3">
    <w:name w:val="Body Text Indent"/>
    <w:basedOn w:val="a0"/>
    <w:rsid w:val="00D15AB5"/>
    <w:pPr>
      <w:spacing w:line="360" w:lineRule="auto"/>
      <w:ind w:firstLine="705"/>
      <w:jc w:val="both"/>
    </w:pPr>
  </w:style>
  <w:style w:type="paragraph" w:styleId="af4">
    <w:name w:val="header"/>
    <w:basedOn w:val="a0"/>
    <w:rsid w:val="00D15AB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Subtitle"/>
    <w:basedOn w:val="a0"/>
    <w:next w:val="ae"/>
    <w:qFormat/>
    <w:rsid w:val="00D15AB5"/>
    <w:pPr>
      <w:spacing w:line="360" w:lineRule="auto"/>
      <w:ind w:firstLine="720"/>
    </w:pPr>
    <w:rPr>
      <w:b/>
      <w:sz w:val="20"/>
      <w:szCs w:val="20"/>
    </w:rPr>
  </w:style>
  <w:style w:type="paragraph" w:customStyle="1" w:styleId="220">
    <w:name w:val="Список 22"/>
    <w:basedOn w:val="a0"/>
    <w:rsid w:val="00D15AB5"/>
    <w:pPr>
      <w:ind w:left="566" w:hanging="283"/>
    </w:pPr>
  </w:style>
  <w:style w:type="paragraph" w:customStyle="1" w:styleId="310">
    <w:name w:val="Список 31"/>
    <w:basedOn w:val="a0"/>
    <w:rsid w:val="00D15AB5"/>
    <w:pPr>
      <w:ind w:left="849" w:hanging="283"/>
    </w:pPr>
  </w:style>
  <w:style w:type="paragraph" w:customStyle="1" w:styleId="211">
    <w:name w:val="Продолжение списка 21"/>
    <w:basedOn w:val="a0"/>
    <w:rsid w:val="00D15AB5"/>
    <w:pPr>
      <w:spacing w:after="120"/>
      <w:ind w:left="566"/>
    </w:pPr>
  </w:style>
  <w:style w:type="paragraph" w:customStyle="1" w:styleId="212">
    <w:name w:val="Основной текст с отступом 21"/>
    <w:basedOn w:val="a0"/>
    <w:rsid w:val="00D15AB5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customStyle="1" w:styleId="311">
    <w:name w:val="Основной текст 31"/>
    <w:basedOn w:val="a0"/>
    <w:rsid w:val="00D15AB5"/>
    <w:pPr>
      <w:spacing w:line="360" w:lineRule="auto"/>
      <w:jc w:val="both"/>
    </w:pPr>
    <w:rPr>
      <w:sz w:val="28"/>
    </w:rPr>
  </w:style>
  <w:style w:type="paragraph" w:styleId="17">
    <w:name w:val="toc 1"/>
    <w:basedOn w:val="a0"/>
    <w:next w:val="a0"/>
    <w:uiPriority w:val="39"/>
    <w:rsid w:val="00D15AB5"/>
    <w:pPr>
      <w:tabs>
        <w:tab w:val="right" w:leader="dot" w:pos="9540"/>
      </w:tabs>
      <w:spacing w:before="120"/>
      <w:ind w:right="-185"/>
    </w:pPr>
    <w:rPr>
      <w:b/>
      <w:caps/>
      <w:lang w:val="en-US"/>
    </w:rPr>
  </w:style>
  <w:style w:type="paragraph" w:styleId="26">
    <w:name w:val="toc 2"/>
    <w:basedOn w:val="a0"/>
    <w:next w:val="a0"/>
    <w:uiPriority w:val="39"/>
    <w:rsid w:val="00D15AB5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uiPriority w:val="39"/>
    <w:rsid w:val="00D15AB5"/>
    <w:pPr>
      <w:tabs>
        <w:tab w:val="right" w:leader="dot" w:pos="9540"/>
      </w:tabs>
      <w:ind w:left="180" w:right="175"/>
    </w:pPr>
  </w:style>
  <w:style w:type="paragraph" w:customStyle="1" w:styleId="221">
    <w:name w:val="Нумерованный список 22"/>
    <w:basedOn w:val="a0"/>
    <w:rsid w:val="00D15AB5"/>
    <w:pPr>
      <w:tabs>
        <w:tab w:val="num" w:pos="926"/>
      </w:tabs>
      <w:ind w:left="926" w:hanging="360"/>
    </w:pPr>
  </w:style>
  <w:style w:type="paragraph" w:customStyle="1" w:styleId="OTCHET00">
    <w:name w:val="OTCHET_00"/>
    <w:basedOn w:val="221"/>
    <w:rsid w:val="00D15AB5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 w:cs="NTTimes/Cyrillic"/>
      <w:szCs w:val="20"/>
    </w:rPr>
  </w:style>
  <w:style w:type="paragraph" w:customStyle="1" w:styleId="ConsNormal">
    <w:name w:val="ConsNormal"/>
    <w:rsid w:val="00D15AB5"/>
    <w:pPr>
      <w:suppressAutoHyphens/>
      <w:ind w:firstLine="720"/>
    </w:pPr>
    <w:rPr>
      <w:rFonts w:ascii="Arial" w:eastAsia="Arial" w:hAnsi="Arial" w:cs="Arial"/>
      <w:sz w:val="18"/>
      <w:lang w:eastAsia="zh-CN"/>
    </w:rPr>
  </w:style>
  <w:style w:type="paragraph" w:styleId="af5">
    <w:name w:val="footer"/>
    <w:basedOn w:val="a0"/>
    <w:link w:val="af6"/>
    <w:uiPriority w:val="99"/>
    <w:rsid w:val="00D15AB5"/>
    <w:pPr>
      <w:tabs>
        <w:tab w:val="center" w:pos="4677"/>
        <w:tab w:val="right" w:pos="9355"/>
      </w:tabs>
    </w:pPr>
  </w:style>
  <w:style w:type="paragraph" w:customStyle="1" w:styleId="230">
    <w:name w:val="Основной текст 23"/>
    <w:basedOn w:val="a0"/>
    <w:rsid w:val="00D15AB5"/>
    <w:pPr>
      <w:spacing w:after="120" w:line="480" w:lineRule="auto"/>
    </w:pPr>
  </w:style>
  <w:style w:type="paragraph" w:customStyle="1" w:styleId="18">
    <w:name w:val="Обычный1"/>
    <w:rsid w:val="00D15AB5"/>
    <w:pPr>
      <w:suppressAutoHyphens/>
      <w:spacing w:before="100" w:after="100"/>
    </w:pPr>
    <w:rPr>
      <w:rFonts w:eastAsia="Arial"/>
      <w:sz w:val="24"/>
      <w:lang w:eastAsia="zh-CN"/>
    </w:rPr>
  </w:style>
  <w:style w:type="paragraph" w:styleId="af7">
    <w:name w:val="Normal (Web)"/>
    <w:basedOn w:val="a0"/>
    <w:rsid w:val="00D15AB5"/>
    <w:pPr>
      <w:spacing w:before="280" w:after="280"/>
    </w:pPr>
  </w:style>
  <w:style w:type="paragraph" w:customStyle="1" w:styleId="western">
    <w:name w:val="western"/>
    <w:basedOn w:val="a0"/>
    <w:rsid w:val="00D15AB5"/>
    <w:pPr>
      <w:spacing w:before="280" w:after="280"/>
    </w:pPr>
  </w:style>
  <w:style w:type="paragraph" w:customStyle="1" w:styleId="ConsPlusNormal">
    <w:name w:val="ConsPlusNormal"/>
    <w:rsid w:val="00D15A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Main0">
    <w:name w:val="Main"/>
    <w:rsid w:val="00D15AB5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zh-CN"/>
    </w:rPr>
  </w:style>
  <w:style w:type="paragraph" w:customStyle="1" w:styleId="1250">
    <w:name w:val="Стиль Слева:  125 см Первая строка:  0 см"/>
    <w:basedOn w:val="a0"/>
    <w:rsid w:val="00D15AB5"/>
    <w:pPr>
      <w:widowControl w:val="0"/>
      <w:autoSpaceDE w:val="0"/>
      <w:spacing w:before="120"/>
      <w:ind w:left="709"/>
      <w:jc w:val="both"/>
    </w:pPr>
    <w:rPr>
      <w:sz w:val="26"/>
      <w:szCs w:val="20"/>
    </w:rPr>
  </w:style>
  <w:style w:type="paragraph" w:customStyle="1" w:styleId="indent">
    <w:name w:val="indent"/>
    <w:basedOn w:val="a0"/>
    <w:rsid w:val="00D15AB5"/>
    <w:pPr>
      <w:spacing w:before="280" w:after="280"/>
    </w:pPr>
  </w:style>
  <w:style w:type="paragraph" w:styleId="af8">
    <w:name w:val="List Paragraph"/>
    <w:basedOn w:val="a0"/>
    <w:qFormat/>
    <w:rsid w:val="00D15A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3">
    <w:name w:val="Основной текст 21"/>
    <w:basedOn w:val="a0"/>
    <w:rsid w:val="00D15AB5"/>
    <w:pPr>
      <w:spacing w:after="120" w:line="480" w:lineRule="auto"/>
    </w:pPr>
    <w:rPr>
      <w:sz w:val="20"/>
      <w:szCs w:val="20"/>
    </w:rPr>
  </w:style>
  <w:style w:type="paragraph" w:customStyle="1" w:styleId="af9">
    <w:name w:val="Содержимое таблицы"/>
    <w:basedOn w:val="a0"/>
    <w:rsid w:val="00D15AB5"/>
    <w:pPr>
      <w:widowControl w:val="0"/>
      <w:suppressLineNumbers/>
    </w:pPr>
    <w:rPr>
      <w:rFonts w:ascii="Arial" w:eastAsia="Lucida Sans Unicode" w:hAnsi="Arial" w:cs="Arial"/>
      <w:kern w:val="1"/>
      <w:sz w:val="20"/>
    </w:rPr>
  </w:style>
  <w:style w:type="paragraph" w:customStyle="1" w:styleId="19">
    <w:name w:val="Схема документа1"/>
    <w:basedOn w:val="a0"/>
    <w:rsid w:val="00D15A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2">
    <w:name w:val="Основной текст с отступом 31"/>
    <w:basedOn w:val="a0"/>
    <w:rsid w:val="00D15AB5"/>
    <w:pPr>
      <w:spacing w:after="120"/>
      <w:ind w:left="283"/>
    </w:pPr>
    <w:rPr>
      <w:sz w:val="16"/>
      <w:szCs w:val="16"/>
    </w:rPr>
  </w:style>
  <w:style w:type="paragraph" w:customStyle="1" w:styleId="214">
    <w:name w:val="Список 21"/>
    <w:basedOn w:val="a0"/>
    <w:rsid w:val="00D15AB5"/>
    <w:pPr>
      <w:ind w:left="566" w:hanging="283"/>
    </w:pPr>
  </w:style>
  <w:style w:type="paragraph" w:customStyle="1" w:styleId="222">
    <w:name w:val="Основной текст 22"/>
    <w:basedOn w:val="a0"/>
    <w:rsid w:val="00D15AB5"/>
    <w:pPr>
      <w:jc w:val="center"/>
    </w:pPr>
    <w:rPr>
      <w:sz w:val="28"/>
    </w:rPr>
  </w:style>
  <w:style w:type="paragraph" w:styleId="afa">
    <w:name w:val="Balloon Text"/>
    <w:basedOn w:val="a0"/>
    <w:rsid w:val="00D15AB5"/>
    <w:rPr>
      <w:rFonts w:ascii="Tahoma" w:hAnsi="Tahoma" w:cs="Tahoma"/>
      <w:sz w:val="16"/>
      <w:szCs w:val="16"/>
    </w:rPr>
  </w:style>
  <w:style w:type="paragraph" w:customStyle="1" w:styleId="27">
    <w:name w:val="Знак2"/>
    <w:basedOn w:val="a0"/>
    <w:rsid w:val="00D15AB5"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b">
    <w:name w:val="обычный"/>
    <w:basedOn w:val="a0"/>
    <w:link w:val="afc"/>
    <w:rsid w:val="00D15AB5"/>
    <w:pPr>
      <w:autoSpaceDE w:val="0"/>
      <w:spacing w:before="60" w:line="360" w:lineRule="auto"/>
      <w:ind w:firstLine="567"/>
      <w:jc w:val="both"/>
    </w:pPr>
  </w:style>
  <w:style w:type="paragraph" w:customStyle="1" w:styleId="a">
    <w:name w:val="Стиль с нумерацией"/>
    <w:basedOn w:val="a0"/>
    <w:rsid w:val="00D15AB5"/>
    <w:pPr>
      <w:numPr>
        <w:numId w:val="4"/>
      </w:numPr>
    </w:pPr>
    <w:rPr>
      <w:sz w:val="26"/>
    </w:rPr>
  </w:style>
  <w:style w:type="paragraph" w:customStyle="1" w:styleId="21">
    <w:name w:val="Нумерованный список 21"/>
    <w:basedOn w:val="a0"/>
    <w:rsid w:val="00D15AB5"/>
    <w:pPr>
      <w:numPr>
        <w:numId w:val="5"/>
      </w:numPr>
    </w:pPr>
    <w:rPr>
      <w:sz w:val="26"/>
    </w:rPr>
  </w:style>
  <w:style w:type="paragraph" w:customStyle="1" w:styleId="1a">
    <w:name w:val="Красная строка1"/>
    <w:basedOn w:val="ae"/>
    <w:rsid w:val="00D15AB5"/>
    <w:pPr>
      <w:spacing w:after="120" w:line="240" w:lineRule="auto"/>
      <w:jc w:val="left"/>
    </w:pPr>
    <w:rPr>
      <w:sz w:val="20"/>
      <w:szCs w:val="20"/>
    </w:rPr>
  </w:style>
  <w:style w:type="paragraph" w:customStyle="1" w:styleId="afd">
    <w:name w:val="Заголовок таблицы"/>
    <w:basedOn w:val="af9"/>
    <w:rsid w:val="00D15AB5"/>
    <w:pPr>
      <w:widowControl/>
      <w:jc w:val="center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1b">
    <w:name w:val="Текст примечания1"/>
    <w:basedOn w:val="a0"/>
    <w:rsid w:val="00D15AB5"/>
    <w:rPr>
      <w:sz w:val="20"/>
      <w:szCs w:val="20"/>
    </w:rPr>
  </w:style>
  <w:style w:type="paragraph" w:styleId="afe">
    <w:name w:val="annotation subject"/>
    <w:basedOn w:val="1b"/>
    <w:next w:val="1b"/>
    <w:rsid w:val="00D15AB5"/>
    <w:rPr>
      <w:b/>
      <w:bCs/>
    </w:rPr>
  </w:style>
  <w:style w:type="paragraph" w:styleId="aff">
    <w:name w:val="footnote text"/>
    <w:basedOn w:val="a0"/>
    <w:rsid w:val="00D15AB5"/>
    <w:rPr>
      <w:sz w:val="20"/>
      <w:szCs w:val="20"/>
    </w:rPr>
  </w:style>
  <w:style w:type="paragraph" w:customStyle="1" w:styleId="aff0">
    <w:name w:val="Название таблицы"/>
    <w:basedOn w:val="a0"/>
    <w:qFormat/>
    <w:rsid w:val="00D15AB5"/>
    <w:pPr>
      <w:spacing w:line="360" w:lineRule="auto"/>
      <w:jc w:val="center"/>
    </w:pPr>
  </w:style>
  <w:style w:type="paragraph" w:customStyle="1" w:styleId="ConsTitle">
    <w:name w:val="ConsTitle"/>
    <w:rsid w:val="00D15AB5"/>
    <w:pPr>
      <w:widowControl w:val="0"/>
      <w:suppressAutoHyphens/>
      <w:ind w:right="19772"/>
    </w:pPr>
    <w:rPr>
      <w:rFonts w:ascii="Arial" w:eastAsia="Arial" w:hAnsi="Arial" w:cs="Arial"/>
      <w:b/>
      <w:sz w:val="16"/>
      <w:lang w:eastAsia="zh-CN"/>
    </w:rPr>
  </w:style>
  <w:style w:type="paragraph" w:customStyle="1" w:styleId="240">
    <w:name w:val="Основной текст 24"/>
    <w:basedOn w:val="a0"/>
    <w:rsid w:val="00D15AB5"/>
    <w:pPr>
      <w:ind w:firstLine="720"/>
      <w:jc w:val="both"/>
    </w:pPr>
    <w:rPr>
      <w:szCs w:val="20"/>
    </w:rPr>
  </w:style>
  <w:style w:type="paragraph" w:customStyle="1" w:styleId="aff1">
    <w:name w:val="Таблица"/>
    <w:basedOn w:val="af2"/>
    <w:rsid w:val="00D15AB5"/>
    <w:pPr>
      <w:ind w:firstLine="709"/>
      <w:jc w:val="right"/>
    </w:pPr>
    <w:rPr>
      <w:b w:val="0"/>
      <w:color w:val="000000"/>
      <w:sz w:val="24"/>
      <w:szCs w:val="24"/>
    </w:rPr>
  </w:style>
  <w:style w:type="paragraph" w:styleId="41">
    <w:name w:val="toc 4"/>
    <w:basedOn w:val="16"/>
    <w:rsid w:val="00D15AB5"/>
    <w:pPr>
      <w:tabs>
        <w:tab w:val="right" w:leader="dot" w:pos="8789"/>
      </w:tabs>
      <w:ind w:left="849"/>
    </w:pPr>
  </w:style>
  <w:style w:type="paragraph" w:styleId="50">
    <w:name w:val="toc 5"/>
    <w:basedOn w:val="16"/>
    <w:rsid w:val="00D15AB5"/>
    <w:pPr>
      <w:tabs>
        <w:tab w:val="right" w:leader="dot" w:pos="8506"/>
      </w:tabs>
      <w:ind w:left="1132"/>
    </w:pPr>
  </w:style>
  <w:style w:type="paragraph" w:styleId="60">
    <w:name w:val="toc 6"/>
    <w:basedOn w:val="16"/>
    <w:rsid w:val="00D15AB5"/>
    <w:pPr>
      <w:tabs>
        <w:tab w:val="right" w:leader="dot" w:pos="8223"/>
      </w:tabs>
      <w:ind w:left="1415"/>
    </w:pPr>
  </w:style>
  <w:style w:type="paragraph" w:styleId="70">
    <w:name w:val="toc 7"/>
    <w:basedOn w:val="16"/>
    <w:rsid w:val="00D15AB5"/>
    <w:pPr>
      <w:tabs>
        <w:tab w:val="right" w:leader="dot" w:pos="7940"/>
      </w:tabs>
      <w:ind w:left="1698"/>
    </w:pPr>
  </w:style>
  <w:style w:type="paragraph" w:styleId="81">
    <w:name w:val="toc 8"/>
    <w:basedOn w:val="16"/>
    <w:rsid w:val="00D15AB5"/>
    <w:pPr>
      <w:tabs>
        <w:tab w:val="right" w:leader="dot" w:pos="7657"/>
      </w:tabs>
      <w:ind w:left="1981"/>
    </w:pPr>
  </w:style>
  <w:style w:type="paragraph" w:styleId="90">
    <w:name w:val="toc 9"/>
    <w:basedOn w:val="16"/>
    <w:rsid w:val="00D15AB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6"/>
    <w:rsid w:val="00D15AB5"/>
    <w:pPr>
      <w:tabs>
        <w:tab w:val="right" w:leader="dot" w:pos="7091"/>
      </w:tabs>
      <w:ind w:left="2547"/>
    </w:pPr>
  </w:style>
  <w:style w:type="paragraph" w:customStyle="1" w:styleId="aff2">
    <w:name w:val="Содержимое врезки"/>
    <w:basedOn w:val="ae"/>
    <w:rsid w:val="00D15AB5"/>
  </w:style>
  <w:style w:type="paragraph" w:customStyle="1" w:styleId="241">
    <w:name w:val="Основной текст 241"/>
    <w:basedOn w:val="a0"/>
    <w:rsid w:val="00D15AB5"/>
    <w:pPr>
      <w:suppressAutoHyphens w:val="0"/>
      <w:spacing w:after="120" w:line="480" w:lineRule="auto"/>
    </w:pPr>
  </w:style>
  <w:style w:type="character" w:customStyle="1" w:styleId="af6">
    <w:name w:val="Нижний колонтитул Знак"/>
    <w:link w:val="af5"/>
    <w:uiPriority w:val="99"/>
    <w:rsid w:val="0078626D"/>
    <w:rPr>
      <w:sz w:val="24"/>
      <w:szCs w:val="24"/>
      <w:lang w:eastAsia="zh-CN"/>
    </w:rPr>
  </w:style>
  <w:style w:type="paragraph" w:styleId="3">
    <w:name w:val="List Bullet 3"/>
    <w:basedOn w:val="a0"/>
    <w:autoRedefine/>
    <w:rsid w:val="00D77AE3"/>
    <w:pPr>
      <w:numPr>
        <w:numId w:val="7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aff3">
    <w:name w:val="annotation text"/>
    <w:basedOn w:val="a0"/>
    <w:link w:val="aff4"/>
    <w:semiHidden/>
    <w:rsid w:val="00B8506E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B8506E"/>
  </w:style>
  <w:style w:type="paragraph" w:styleId="aff5">
    <w:name w:val="Document Map"/>
    <w:basedOn w:val="a0"/>
    <w:link w:val="aff6"/>
    <w:uiPriority w:val="99"/>
    <w:semiHidden/>
    <w:unhideWhenUsed/>
    <w:rsid w:val="000468E6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0468E6"/>
    <w:rPr>
      <w:rFonts w:ascii="Tahoma" w:hAnsi="Tahoma" w:cs="Tahoma"/>
      <w:sz w:val="16"/>
      <w:szCs w:val="16"/>
      <w:lang w:eastAsia="zh-CN"/>
    </w:rPr>
  </w:style>
  <w:style w:type="paragraph" w:customStyle="1" w:styleId="42">
    <w:name w:val="Заголовок 4 + авто"/>
    <w:basedOn w:val="30"/>
    <w:rsid w:val="00EF486C"/>
    <w:pPr>
      <w:numPr>
        <w:ilvl w:val="0"/>
        <w:numId w:val="0"/>
      </w:numPr>
      <w:tabs>
        <w:tab w:val="num" w:pos="0"/>
      </w:tabs>
      <w:ind w:left="720" w:hanging="720"/>
      <w:jc w:val="center"/>
    </w:pPr>
  </w:style>
  <w:style w:type="character" w:customStyle="1" w:styleId="af">
    <w:name w:val="Основной текст Знак"/>
    <w:aliases w:val=" Знак Знак Знак, Знак Знак1,Знак Знак5"/>
    <w:link w:val="ae"/>
    <w:rsid w:val="000275E3"/>
    <w:rPr>
      <w:sz w:val="24"/>
      <w:szCs w:val="24"/>
      <w:lang w:eastAsia="zh-CN"/>
    </w:rPr>
  </w:style>
  <w:style w:type="paragraph" w:customStyle="1" w:styleId="200">
    <w:name w:val="Титул_заголовок_20_центр"/>
    <w:rsid w:val="000275E3"/>
    <w:pPr>
      <w:suppressAutoHyphens/>
      <w:jc w:val="center"/>
    </w:pPr>
    <w:rPr>
      <w:b/>
      <w:bCs/>
      <w:sz w:val="40"/>
      <w:szCs w:val="40"/>
      <w:lang w:eastAsia="zh-CN"/>
    </w:rPr>
  </w:style>
  <w:style w:type="paragraph" w:customStyle="1" w:styleId="S">
    <w:name w:val="S_Обычный"/>
    <w:basedOn w:val="a0"/>
    <w:qFormat/>
    <w:rsid w:val="00A61BCE"/>
    <w:pPr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31021"/>
    <w:rPr>
      <w:b/>
      <w:bCs/>
      <w:sz w:val="24"/>
      <w:szCs w:val="24"/>
      <w:lang w:eastAsia="zh-CN"/>
    </w:rPr>
  </w:style>
  <w:style w:type="character" w:customStyle="1" w:styleId="extended-textfull">
    <w:name w:val="extended-text__full"/>
    <w:rsid w:val="000F47E6"/>
  </w:style>
  <w:style w:type="paragraph" w:customStyle="1" w:styleId="2100">
    <w:name w:val="Основной текст 210"/>
    <w:basedOn w:val="a0"/>
    <w:rsid w:val="0082103F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50">
    <w:name w:val="Основной текст 25"/>
    <w:basedOn w:val="a0"/>
    <w:rsid w:val="00E7208B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70">
    <w:name w:val="Основной текст 27"/>
    <w:basedOn w:val="a0"/>
    <w:rsid w:val="004A16E3"/>
    <w:pPr>
      <w:suppressAutoHyphens w:val="0"/>
      <w:ind w:firstLine="720"/>
      <w:jc w:val="both"/>
    </w:pPr>
    <w:rPr>
      <w:szCs w:val="20"/>
      <w:lang w:eastAsia="ru-RU"/>
    </w:rPr>
  </w:style>
  <w:style w:type="paragraph" w:styleId="aff7">
    <w:name w:val="Title"/>
    <w:basedOn w:val="a0"/>
    <w:link w:val="aff8"/>
    <w:qFormat/>
    <w:rsid w:val="00706BE8"/>
    <w:pPr>
      <w:suppressAutoHyphens w:val="0"/>
      <w:jc w:val="center"/>
    </w:pPr>
    <w:rPr>
      <w:b/>
      <w:bCs/>
      <w:lang w:eastAsia="ru-RU"/>
    </w:rPr>
  </w:style>
  <w:style w:type="character" w:customStyle="1" w:styleId="aff8">
    <w:name w:val="Название Знак"/>
    <w:basedOn w:val="a1"/>
    <w:link w:val="aff7"/>
    <w:rsid w:val="00706BE8"/>
    <w:rPr>
      <w:b/>
      <w:bCs/>
      <w:sz w:val="24"/>
      <w:szCs w:val="24"/>
    </w:rPr>
  </w:style>
  <w:style w:type="paragraph" w:customStyle="1" w:styleId="28">
    <w:name w:val="Основной текст 28"/>
    <w:basedOn w:val="a0"/>
    <w:rsid w:val="00706BE8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1c">
    <w:name w:val="Название Знак1"/>
    <w:basedOn w:val="a1"/>
    <w:rsid w:val="007031CD"/>
    <w:rPr>
      <w:b/>
      <w:bCs/>
      <w:sz w:val="24"/>
      <w:szCs w:val="24"/>
    </w:rPr>
  </w:style>
  <w:style w:type="character" w:customStyle="1" w:styleId="afc">
    <w:name w:val="обычный Знак Знак"/>
    <w:link w:val="afb"/>
    <w:locked/>
    <w:rsid w:val="007244B8"/>
    <w:rPr>
      <w:sz w:val="24"/>
      <w:szCs w:val="24"/>
      <w:lang w:eastAsia="zh-CN"/>
    </w:rPr>
  </w:style>
  <w:style w:type="paragraph" w:customStyle="1" w:styleId="110">
    <w:name w:val="Табличный_таблица_11"/>
    <w:link w:val="111"/>
    <w:qFormat/>
    <w:rsid w:val="00F61CB4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locked/>
    <w:rsid w:val="00F61CB4"/>
    <w:rPr>
      <w:sz w:val="22"/>
      <w:szCs w:val="22"/>
    </w:rPr>
  </w:style>
  <w:style w:type="character" w:customStyle="1" w:styleId="aff9">
    <w:name w:val="Текст_Жирный"/>
    <w:basedOn w:val="a1"/>
    <w:uiPriority w:val="1"/>
    <w:qFormat/>
    <w:rsid w:val="00F61CB4"/>
    <w:rPr>
      <w:rFonts w:ascii="Times New Roman" w:hAnsi="Times New Roman"/>
      <w:b/>
    </w:rPr>
  </w:style>
  <w:style w:type="paragraph" w:customStyle="1" w:styleId="affa">
    <w:name w:val="Обычный текст"/>
    <w:basedOn w:val="a0"/>
    <w:link w:val="affb"/>
    <w:qFormat/>
    <w:rsid w:val="00C42827"/>
    <w:pPr>
      <w:suppressAutoHyphens w:val="0"/>
      <w:ind w:firstLine="709"/>
      <w:jc w:val="both"/>
    </w:pPr>
    <w:rPr>
      <w:lang w:val="en-US" w:eastAsia="ar-SA" w:bidi="en-US"/>
    </w:rPr>
  </w:style>
  <w:style w:type="character" w:customStyle="1" w:styleId="affb">
    <w:name w:val="Обычный текст Знак"/>
    <w:link w:val="affa"/>
    <w:rsid w:val="00C42827"/>
    <w:rPr>
      <w:sz w:val="24"/>
      <w:szCs w:val="24"/>
      <w:lang w:val="en-US" w:eastAsia="ar-SA" w:bidi="en-US"/>
    </w:rPr>
  </w:style>
  <w:style w:type="table" w:customStyle="1" w:styleId="29">
    <w:name w:val="Сетка таблицы2"/>
    <w:basedOn w:val="a2"/>
    <w:next w:val="affc"/>
    <w:uiPriority w:val="59"/>
    <w:rsid w:val="002035E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c">
    <w:name w:val="Table Grid"/>
    <w:basedOn w:val="a2"/>
    <w:uiPriority w:val="39"/>
    <w:rsid w:val="0020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63E12-07ED-458C-B695-15AC6482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12938</TotalTime>
  <Pages>12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кооператив «ГЕО»</vt:lpstr>
    </vt:vector>
  </TitlesOfParts>
  <Company>Microsoft</Company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кооператив «ГЕО»</dc:title>
  <dc:creator>-</dc:creator>
  <cp:lastModifiedBy>Алейкина Елена Михайловна</cp:lastModifiedBy>
  <cp:revision>316</cp:revision>
  <cp:lastPrinted>2020-07-22T10:54:00Z</cp:lastPrinted>
  <dcterms:created xsi:type="dcterms:W3CDTF">2020-04-17T06:43:00Z</dcterms:created>
  <dcterms:modified xsi:type="dcterms:W3CDTF">2024-10-24T08:34:00Z</dcterms:modified>
</cp:coreProperties>
</file>