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ook w:val="01E0" w:firstRow="1" w:lastRow="1" w:firstColumn="1" w:lastColumn="1" w:noHBand="0" w:noVBand="0"/>
      </w:tblPr>
      <w:tblGrid>
        <w:gridCol w:w="9356"/>
      </w:tblGrid>
      <w:tr w:rsidR="00A11C1F" w:rsidRPr="008C54B7" w:rsidTr="00390ACA">
        <w:tc>
          <w:tcPr>
            <w:tcW w:w="9356" w:type="dxa"/>
            <w:tcBorders>
              <w:top w:val="single" w:sz="4" w:space="0" w:color="auto"/>
              <w:left w:val="single" w:sz="4" w:space="0" w:color="auto"/>
              <w:bottom w:val="single" w:sz="4" w:space="0" w:color="auto"/>
              <w:right w:val="single" w:sz="4" w:space="0" w:color="auto"/>
            </w:tcBorders>
          </w:tcPr>
          <w:p w:rsidR="00917E06" w:rsidRPr="008C54B7" w:rsidRDefault="00917E06" w:rsidP="008C54B7">
            <w:pPr>
              <w:jc w:val="center"/>
              <w:rPr>
                <w:color w:val="0D0D0D" w:themeColor="text1" w:themeTint="F2"/>
                <w:sz w:val="18"/>
              </w:rPr>
            </w:pPr>
            <w:r w:rsidRPr="008C54B7">
              <w:rPr>
                <w:b/>
                <w:color w:val="0D0D0D" w:themeColor="text1" w:themeTint="F2"/>
              </w:rPr>
              <w:br w:type="page"/>
            </w:r>
            <w:r w:rsidRPr="008C54B7">
              <w:rPr>
                <w:b/>
                <w:color w:val="0D0D0D" w:themeColor="text1" w:themeTint="F2"/>
              </w:rPr>
              <w:br w:type="page"/>
            </w:r>
            <w:r w:rsidRPr="008C54B7">
              <w:rPr>
                <w:noProof/>
                <w:color w:val="0D0D0D" w:themeColor="text1" w:themeTint="F2"/>
                <w:sz w:val="18"/>
                <w:lang w:eastAsia="ru-RU"/>
              </w:rPr>
              <w:drawing>
                <wp:inline distT="0" distB="0" distL="0" distR="0" wp14:anchorId="7BF20E34" wp14:editId="1017E957">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8C54B7" w:rsidRDefault="00917E06" w:rsidP="008C54B7">
            <w:pPr>
              <w:jc w:val="center"/>
              <w:rPr>
                <w:color w:val="0D0D0D" w:themeColor="text1" w:themeTint="F2"/>
                <w:sz w:val="18"/>
              </w:rPr>
            </w:pPr>
          </w:p>
          <w:p w:rsidR="00917E06" w:rsidRPr="008C54B7" w:rsidRDefault="00917E06" w:rsidP="008C54B7">
            <w:pPr>
              <w:jc w:val="center"/>
              <w:rPr>
                <w:b/>
                <w:color w:val="0D0D0D" w:themeColor="text1" w:themeTint="F2"/>
                <w:sz w:val="32"/>
                <w:szCs w:val="32"/>
                <w:lang w:val="en-US"/>
              </w:rPr>
            </w:pPr>
            <w:r w:rsidRPr="008C54B7">
              <w:rPr>
                <w:b/>
                <w:color w:val="0D0D0D" w:themeColor="text1" w:themeTint="F2"/>
                <w:sz w:val="32"/>
                <w:szCs w:val="32"/>
              </w:rPr>
              <w:t>ООО «ПК ГЕО»</w:t>
            </w:r>
          </w:p>
          <w:p w:rsidR="00917E06" w:rsidRPr="008C54B7" w:rsidRDefault="00917E06" w:rsidP="008C54B7">
            <w:pPr>
              <w:spacing w:after="120"/>
              <w:ind w:left="566"/>
              <w:jc w:val="center"/>
              <w:rPr>
                <w:color w:val="0D0D0D" w:themeColor="text1" w:themeTint="F2"/>
                <w:sz w:val="26"/>
                <w:szCs w:val="26"/>
                <w:lang w:eastAsia="ru-RU"/>
              </w:rPr>
            </w:pPr>
          </w:p>
        </w:tc>
      </w:tr>
      <w:tr w:rsidR="00917E06" w:rsidRPr="008C54B7"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8C54B7" w:rsidRDefault="00917E06" w:rsidP="008C54B7">
            <w:pPr>
              <w:jc w:val="right"/>
              <w:rPr>
                <w:b/>
                <w:i/>
                <w:color w:val="0D0D0D" w:themeColor="text1" w:themeTint="F2"/>
              </w:rPr>
            </w:pPr>
          </w:p>
          <w:p w:rsidR="00917E06" w:rsidRPr="008C54B7" w:rsidRDefault="00917E06" w:rsidP="008C54B7">
            <w:pPr>
              <w:jc w:val="right"/>
              <w:rPr>
                <w:b/>
                <w:i/>
                <w:color w:val="0D0D0D" w:themeColor="text1" w:themeTint="F2"/>
              </w:rPr>
            </w:pPr>
          </w:p>
          <w:p w:rsidR="00917E06" w:rsidRPr="008C54B7" w:rsidRDefault="00917E06" w:rsidP="008C54B7">
            <w:pPr>
              <w:jc w:val="right"/>
              <w:rPr>
                <w:b/>
                <w:i/>
                <w:color w:val="0D0D0D" w:themeColor="text1" w:themeTint="F2"/>
              </w:rPr>
            </w:pPr>
          </w:p>
          <w:p w:rsidR="00917E06" w:rsidRPr="008C54B7" w:rsidRDefault="00917E06" w:rsidP="008C54B7">
            <w:pPr>
              <w:jc w:val="right"/>
              <w:rPr>
                <w:b/>
                <w:i/>
                <w:color w:val="0D0D0D" w:themeColor="text1" w:themeTint="F2"/>
              </w:rPr>
            </w:pPr>
          </w:p>
          <w:p w:rsidR="00917E06" w:rsidRPr="008C54B7" w:rsidRDefault="00917E06" w:rsidP="008C54B7">
            <w:pPr>
              <w:jc w:val="right"/>
              <w:rPr>
                <w:b/>
                <w:i/>
                <w:color w:val="0D0D0D" w:themeColor="text1" w:themeTint="F2"/>
              </w:rPr>
            </w:pPr>
          </w:p>
          <w:p w:rsidR="00917E06" w:rsidRPr="008C54B7" w:rsidRDefault="00917E06" w:rsidP="008C54B7">
            <w:pPr>
              <w:jc w:val="right"/>
              <w:rPr>
                <w:b/>
                <w:i/>
                <w:color w:val="0D0D0D" w:themeColor="text1" w:themeTint="F2"/>
              </w:rPr>
            </w:pPr>
          </w:p>
          <w:p w:rsidR="00917E06" w:rsidRPr="008C54B7" w:rsidRDefault="00917E06" w:rsidP="008C54B7">
            <w:pPr>
              <w:jc w:val="right"/>
              <w:rPr>
                <w:b/>
                <w:i/>
                <w:color w:val="0D0D0D" w:themeColor="text1" w:themeTint="F2"/>
              </w:rPr>
            </w:pPr>
          </w:p>
          <w:p w:rsidR="00A11C1F" w:rsidRPr="008C54B7" w:rsidRDefault="00A11C1F" w:rsidP="008C54B7">
            <w:pPr>
              <w:jc w:val="right"/>
              <w:rPr>
                <w:i/>
                <w:color w:val="0D0D0D" w:themeColor="text1" w:themeTint="F2"/>
              </w:rPr>
            </w:pPr>
            <w:r w:rsidRPr="008C54B7">
              <w:rPr>
                <w:i/>
                <w:color w:val="0D0D0D" w:themeColor="text1" w:themeTint="F2"/>
              </w:rPr>
              <w:t>Муниципальный контракт № 6/2023</w:t>
            </w:r>
          </w:p>
          <w:p w:rsidR="00A11C1F" w:rsidRPr="008C54B7" w:rsidRDefault="00A11C1F" w:rsidP="008C54B7">
            <w:pPr>
              <w:jc w:val="right"/>
              <w:rPr>
                <w:i/>
                <w:color w:val="0D0D0D" w:themeColor="text1" w:themeTint="F2"/>
                <w:sz w:val="26"/>
                <w:szCs w:val="26"/>
                <w:lang w:eastAsia="ru-RU"/>
              </w:rPr>
            </w:pPr>
            <w:r w:rsidRPr="008C54B7">
              <w:rPr>
                <w:i/>
                <w:color w:val="0D0D0D" w:themeColor="text1" w:themeTint="F2"/>
              </w:rPr>
              <w:t>от 03 февраля 2023 г.</w:t>
            </w:r>
          </w:p>
          <w:p w:rsidR="00917E06" w:rsidRPr="008C54B7" w:rsidRDefault="00917E06" w:rsidP="008C54B7">
            <w:pPr>
              <w:spacing w:after="120"/>
              <w:jc w:val="center"/>
              <w:rPr>
                <w:b/>
                <w:i/>
                <w:color w:val="0D0D0D" w:themeColor="text1" w:themeTint="F2"/>
                <w:sz w:val="26"/>
                <w:szCs w:val="26"/>
                <w:lang w:eastAsia="ru-RU"/>
              </w:rPr>
            </w:pPr>
          </w:p>
          <w:p w:rsidR="00917E06" w:rsidRPr="008C54B7" w:rsidRDefault="00917E06" w:rsidP="008C54B7">
            <w:pPr>
              <w:pStyle w:val="200"/>
              <w:rPr>
                <w:i/>
                <w:color w:val="0D0D0D" w:themeColor="text1" w:themeTint="F2"/>
              </w:rPr>
            </w:pPr>
          </w:p>
          <w:p w:rsidR="00563473" w:rsidRPr="008C54B7" w:rsidRDefault="00563473" w:rsidP="008C54B7">
            <w:pPr>
              <w:pStyle w:val="200"/>
              <w:rPr>
                <w:i/>
                <w:color w:val="0D0D0D" w:themeColor="text1" w:themeTint="F2"/>
              </w:rPr>
            </w:pPr>
            <w:r w:rsidRPr="008C54B7">
              <w:rPr>
                <w:i/>
                <w:color w:val="0D0D0D" w:themeColor="text1" w:themeTint="F2"/>
              </w:rPr>
              <w:t>Внесение изменений и дополнений                                      в генеральный план</w:t>
            </w:r>
          </w:p>
          <w:p w:rsidR="00563473" w:rsidRPr="008C54B7" w:rsidRDefault="00563473" w:rsidP="008C54B7">
            <w:pPr>
              <w:pStyle w:val="200"/>
              <w:rPr>
                <w:i/>
                <w:color w:val="0D0D0D" w:themeColor="text1" w:themeTint="F2"/>
              </w:rPr>
            </w:pPr>
            <w:r w:rsidRPr="008C54B7">
              <w:rPr>
                <w:i/>
                <w:color w:val="0D0D0D" w:themeColor="text1" w:themeTint="F2"/>
              </w:rPr>
              <w:t>муниципального образования</w:t>
            </w:r>
          </w:p>
          <w:p w:rsidR="00563473" w:rsidRPr="008C54B7" w:rsidRDefault="00D27D14" w:rsidP="008C54B7">
            <w:pPr>
              <w:pStyle w:val="ae"/>
              <w:spacing w:line="240" w:lineRule="auto"/>
              <w:jc w:val="center"/>
              <w:rPr>
                <w:b/>
                <w:i/>
                <w:color w:val="0D0D0D" w:themeColor="text1" w:themeTint="F2"/>
                <w:sz w:val="40"/>
                <w:szCs w:val="40"/>
              </w:rPr>
            </w:pPr>
            <w:r w:rsidRPr="008C54B7">
              <w:rPr>
                <w:b/>
                <w:i/>
                <w:color w:val="0D0D0D" w:themeColor="text1" w:themeTint="F2"/>
                <w:sz w:val="40"/>
                <w:szCs w:val="40"/>
              </w:rPr>
              <w:t>сельского</w:t>
            </w:r>
            <w:r w:rsidR="00DB629F" w:rsidRPr="008C54B7">
              <w:rPr>
                <w:b/>
                <w:i/>
                <w:color w:val="0D0D0D" w:themeColor="text1" w:themeTint="F2"/>
                <w:sz w:val="40"/>
                <w:szCs w:val="40"/>
              </w:rPr>
              <w:t xml:space="preserve"> поселения </w:t>
            </w:r>
            <w:r w:rsidR="00563473" w:rsidRPr="008C54B7">
              <w:rPr>
                <w:b/>
                <w:i/>
                <w:color w:val="0D0D0D" w:themeColor="text1" w:themeTint="F2"/>
                <w:sz w:val="40"/>
                <w:szCs w:val="40"/>
              </w:rPr>
              <w:t>«</w:t>
            </w:r>
            <w:r w:rsidRPr="008C54B7">
              <w:rPr>
                <w:b/>
                <w:i/>
                <w:color w:val="0D0D0D" w:themeColor="text1" w:themeTint="F2"/>
                <w:sz w:val="40"/>
                <w:szCs w:val="40"/>
              </w:rPr>
              <w:t>Деревня Совьяки</w:t>
            </w:r>
            <w:r w:rsidR="00563473" w:rsidRPr="008C54B7">
              <w:rPr>
                <w:b/>
                <w:i/>
                <w:color w:val="0D0D0D" w:themeColor="text1" w:themeTint="F2"/>
                <w:sz w:val="40"/>
                <w:szCs w:val="40"/>
              </w:rPr>
              <w:t>»</w:t>
            </w:r>
          </w:p>
          <w:p w:rsidR="00563473" w:rsidRPr="008C54B7" w:rsidRDefault="00DB629F" w:rsidP="008C54B7">
            <w:pPr>
              <w:pStyle w:val="ae"/>
              <w:spacing w:line="240" w:lineRule="auto"/>
              <w:jc w:val="center"/>
              <w:rPr>
                <w:b/>
                <w:i/>
                <w:color w:val="0D0D0D" w:themeColor="text1" w:themeTint="F2"/>
                <w:sz w:val="40"/>
                <w:szCs w:val="40"/>
              </w:rPr>
            </w:pPr>
            <w:r w:rsidRPr="008C54B7">
              <w:rPr>
                <w:b/>
                <w:i/>
                <w:color w:val="0D0D0D" w:themeColor="text1" w:themeTint="F2"/>
                <w:sz w:val="40"/>
                <w:szCs w:val="40"/>
              </w:rPr>
              <w:t>Боровского</w:t>
            </w:r>
            <w:r w:rsidR="00A11C1F" w:rsidRPr="008C54B7">
              <w:rPr>
                <w:b/>
                <w:i/>
                <w:color w:val="0D0D0D" w:themeColor="text1" w:themeTint="F2"/>
                <w:sz w:val="40"/>
                <w:szCs w:val="40"/>
              </w:rPr>
              <w:t xml:space="preserve"> </w:t>
            </w:r>
            <w:r w:rsidR="00563473" w:rsidRPr="008C54B7">
              <w:rPr>
                <w:b/>
                <w:i/>
                <w:color w:val="0D0D0D" w:themeColor="text1" w:themeTint="F2"/>
                <w:sz w:val="40"/>
                <w:szCs w:val="40"/>
              </w:rPr>
              <w:t>района</w:t>
            </w:r>
          </w:p>
          <w:p w:rsidR="00563473" w:rsidRPr="008C54B7" w:rsidRDefault="00563473" w:rsidP="008C54B7">
            <w:pPr>
              <w:pStyle w:val="200"/>
              <w:rPr>
                <w:i/>
                <w:color w:val="0D0D0D" w:themeColor="text1" w:themeTint="F2"/>
              </w:rPr>
            </w:pPr>
            <w:r w:rsidRPr="008C54B7">
              <w:rPr>
                <w:i/>
                <w:color w:val="0D0D0D" w:themeColor="text1" w:themeTint="F2"/>
              </w:rPr>
              <w:t xml:space="preserve"> Калужской области</w:t>
            </w:r>
          </w:p>
          <w:p w:rsidR="00917E06" w:rsidRPr="008C54B7" w:rsidRDefault="00917E06" w:rsidP="008C54B7">
            <w:pPr>
              <w:jc w:val="center"/>
              <w:rPr>
                <w:b/>
                <w:i/>
                <w:color w:val="0D0D0D" w:themeColor="text1" w:themeTint="F2"/>
                <w:sz w:val="32"/>
                <w:szCs w:val="32"/>
              </w:rPr>
            </w:pPr>
          </w:p>
          <w:p w:rsidR="00917E06" w:rsidRPr="008C54B7" w:rsidRDefault="00917E06" w:rsidP="008C54B7">
            <w:pPr>
              <w:jc w:val="center"/>
              <w:rPr>
                <w:b/>
                <w:i/>
                <w:color w:val="0D0D0D" w:themeColor="text1" w:themeTint="F2"/>
                <w:sz w:val="36"/>
                <w:szCs w:val="36"/>
              </w:rPr>
            </w:pPr>
            <w:r w:rsidRPr="008C54B7">
              <w:rPr>
                <w:b/>
                <w:i/>
                <w:color w:val="0D0D0D" w:themeColor="text1" w:themeTint="F2"/>
                <w:sz w:val="36"/>
                <w:szCs w:val="36"/>
              </w:rPr>
              <w:t>Материалы по обоснованию</w:t>
            </w:r>
          </w:p>
          <w:p w:rsidR="00917E06" w:rsidRPr="008C54B7" w:rsidRDefault="00917E06" w:rsidP="008C54B7">
            <w:pPr>
              <w:spacing w:after="120"/>
              <w:rPr>
                <w:b/>
                <w:i/>
                <w:color w:val="0D0D0D" w:themeColor="text1" w:themeTint="F2"/>
                <w:sz w:val="26"/>
                <w:szCs w:val="26"/>
                <w:lang w:eastAsia="ru-RU"/>
              </w:rPr>
            </w:pPr>
          </w:p>
          <w:p w:rsidR="00917E06" w:rsidRPr="008C54B7" w:rsidRDefault="00917E06" w:rsidP="008C54B7">
            <w:pPr>
              <w:spacing w:after="120"/>
              <w:rPr>
                <w:b/>
                <w:i/>
                <w:color w:val="0D0D0D" w:themeColor="text1" w:themeTint="F2"/>
                <w:sz w:val="26"/>
                <w:szCs w:val="26"/>
                <w:lang w:eastAsia="ru-RU"/>
              </w:rPr>
            </w:pPr>
          </w:p>
          <w:p w:rsidR="00917E06" w:rsidRPr="008C54B7" w:rsidRDefault="00917E06" w:rsidP="008C54B7">
            <w:pPr>
              <w:pStyle w:val="ae"/>
              <w:spacing w:line="240" w:lineRule="auto"/>
              <w:rPr>
                <w:color w:val="0D0D0D" w:themeColor="text1" w:themeTint="F2"/>
                <w:sz w:val="18"/>
              </w:rPr>
            </w:pPr>
          </w:p>
          <w:p w:rsidR="00917E06" w:rsidRPr="008C54B7" w:rsidRDefault="00917E06" w:rsidP="008C54B7">
            <w:pPr>
              <w:pStyle w:val="ae"/>
              <w:spacing w:line="240" w:lineRule="auto"/>
              <w:rPr>
                <w:color w:val="0D0D0D" w:themeColor="text1" w:themeTint="F2"/>
                <w:sz w:val="18"/>
              </w:rPr>
            </w:pPr>
          </w:p>
          <w:p w:rsidR="00917E06" w:rsidRPr="008C54B7" w:rsidRDefault="00917E06" w:rsidP="008C54B7">
            <w:pPr>
              <w:pStyle w:val="ae"/>
              <w:spacing w:line="240" w:lineRule="auto"/>
              <w:rPr>
                <w:color w:val="0D0D0D" w:themeColor="text1" w:themeTint="F2"/>
                <w:sz w:val="18"/>
              </w:rPr>
            </w:pPr>
          </w:p>
          <w:p w:rsidR="00917E06" w:rsidRPr="008C54B7" w:rsidRDefault="00917E06" w:rsidP="008C54B7">
            <w:pPr>
              <w:spacing w:after="120"/>
              <w:rPr>
                <w:color w:val="0D0D0D" w:themeColor="text1" w:themeTint="F2"/>
                <w:sz w:val="26"/>
                <w:szCs w:val="26"/>
                <w:lang w:eastAsia="ru-RU"/>
              </w:rPr>
            </w:pPr>
          </w:p>
          <w:p w:rsidR="00917E06" w:rsidRPr="008C54B7" w:rsidRDefault="00917E06" w:rsidP="008C54B7">
            <w:pPr>
              <w:spacing w:after="120"/>
              <w:rPr>
                <w:color w:val="0D0D0D" w:themeColor="text1" w:themeTint="F2"/>
                <w:sz w:val="26"/>
                <w:szCs w:val="26"/>
                <w:lang w:eastAsia="ru-RU"/>
              </w:rPr>
            </w:pPr>
          </w:p>
          <w:p w:rsidR="00917E06" w:rsidRPr="008C54B7" w:rsidRDefault="00917E06" w:rsidP="008C54B7">
            <w:pPr>
              <w:spacing w:after="120"/>
              <w:rPr>
                <w:color w:val="0D0D0D" w:themeColor="text1" w:themeTint="F2"/>
                <w:sz w:val="26"/>
                <w:szCs w:val="26"/>
                <w:lang w:eastAsia="ru-RU"/>
              </w:rPr>
            </w:pPr>
          </w:p>
          <w:p w:rsidR="00917E06" w:rsidRPr="008C54B7" w:rsidRDefault="00917E06" w:rsidP="008C54B7">
            <w:pPr>
              <w:spacing w:after="120"/>
              <w:rPr>
                <w:color w:val="0D0D0D" w:themeColor="text1" w:themeTint="F2"/>
                <w:sz w:val="26"/>
                <w:szCs w:val="26"/>
                <w:lang w:eastAsia="ru-RU"/>
              </w:rPr>
            </w:pPr>
          </w:p>
          <w:p w:rsidR="00563473" w:rsidRPr="008C54B7" w:rsidRDefault="00563473" w:rsidP="008C54B7">
            <w:pPr>
              <w:spacing w:after="120"/>
              <w:rPr>
                <w:color w:val="0D0D0D" w:themeColor="text1" w:themeTint="F2"/>
                <w:sz w:val="26"/>
                <w:szCs w:val="26"/>
                <w:lang w:eastAsia="ru-RU"/>
              </w:rPr>
            </w:pPr>
          </w:p>
          <w:p w:rsidR="00563473" w:rsidRPr="008C54B7" w:rsidRDefault="00563473" w:rsidP="008C54B7">
            <w:pPr>
              <w:spacing w:after="120"/>
              <w:rPr>
                <w:color w:val="0D0D0D" w:themeColor="text1" w:themeTint="F2"/>
                <w:sz w:val="26"/>
                <w:szCs w:val="26"/>
                <w:lang w:eastAsia="ru-RU"/>
              </w:rPr>
            </w:pPr>
          </w:p>
          <w:p w:rsidR="00563473" w:rsidRPr="008C54B7" w:rsidRDefault="00563473" w:rsidP="008C54B7">
            <w:pPr>
              <w:spacing w:after="120"/>
              <w:rPr>
                <w:color w:val="0D0D0D" w:themeColor="text1" w:themeTint="F2"/>
                <w:sz w:val="26"/>
                <w:szCs w:val="26"/>
                <w:lang w:eastAsia="ru-RU"/>
              </w:rPr>
            </w:pPr>
          </w:p>
          <w:p w:rsidR="00563473" w:rsidRPr="008C54B7" w:rsidRDefault="00563473" w:rsidP="008C54B7">
            <w:pPr>
              <w:spacing w:after="120"/>
              <w:rPr>
                <w:color w:val="0D0D0D" w:themeColor="text1" w:themeTint="F2"/>
                <w:sz w:val="26"/>
                <w:szCs w:val="26"/>
                <w:lang w:eastAsia="ru-RU"/>
              </w:rPr>
            </w:pPr>
          </w:p>
          <w:p w:rsidR="00917E06" w:rsidRPr="008C54B7" w:rsidRDefault="00917E06" w:rsidP="008C54B7">
            <w:pPr>
              <w:spacing w:after="120"/>
              <w:jc w:val="center"/>
              <w:rPr>
                <w:b/>
                <w:i/>
                <w:color w:val="0D0D0D" w:themeColor="text1" w:themeTint="F2"/>
                <w:sz w:val="26"/>
                <w:szCs w:val="26"/>
                <w:lang w:eastAsia="ru-RU"/>
              </w:rPr>
            </w:pPr>
            <w:r w:rsidRPr="008C54B7">
              <w:rPr>
                <w:b/>
                <w:i/>
                <w:color w:val="0D0D0D" w:themeColor="text1" w:themeTint="F2"/>
                <w:sz w:val="26"/>
                <w:szCs w:val="26"/>
                <w:lang w:eastAsia="ru-RU"/>
              </w:rPr>
              <w:t xml:space="preserve">     </w:t>
            </w:r>
          </w:p>
          <w:p w:rsidR="00917E06" w:rsidRPr="008C54B7" w:rsidRDefault="00917E06" w:rsidP="008C54B7">
            <w:pPr>
              <w:spacing w:after="120"/>
              <w:jc w:val="center"/>
              <w:rPr>
                <w:b/>
                <w:i/>
                <w:color w:val="0D0D0D" w:themeColor="text1" w:themeTint="F2"/>
                <w:sz w:val="26"/>
                <w:szCs w:val="26"/>
                <w:lang w:eastAsia="ru-RU"/>
              </w:rPr>
            </w:pPr>
            <w:r w:rsidRPr="008C54B7">
              <w:rPr>
                <w:b/>
                <w:i/>
                <w:color w:val="0D0D0D" w:themeColor="text1" w:themeTint="F2"/>
                <w:sz w:val="26"/>
                <w:szCs w:val="26"/>
                <w:lang w:eastAsia="ru-RU"/>
              </w:rPr>
              <w:t xml:space="preserve">    Калуга</w:t>
            </w:r>
          </w:p>
          <w:p w:rsidR="00917E06" w:rsidRPr="008C54B7" w:rsidRDefault="00A11C1F" w:rsidP="008C54B7">
            <w:pPr>
              <w:ind w:left="318"/>
              <w:jc w:val="center"/>
              <w:rPr>
                <w:b/>
                <w:i/>
                <w:color w:val="0D0D0D" w:themeColor="text1" w:themeTint="F2"/>
                <w:sz w:val="26"/>
                <w:szCs w:val="26"/>
                <w:lang w:eastAsia="ru-RU"/>
              </w:rPr>
            </w:pPr>
            <w:r w:rsidRPr="008C54B7">
              <w:rPr>
                <w:b/>
                <w:i/>
                <w:color w:val="0D0D0D" w:themeColor="text1" w:themeTint="F2"/>
                <w:sz w:val="26"/>
                <w:szCs w:val="26"/>
                <w:lang w:eastAsia="ru-RU"/>
              </w:rPr>
              <w:t>2023</w:t>
            </w:r>
            <w:r w:rsidR="00917E06" w:rsidRPr="008C54B7">
              <w:rPr>
                <w:b/>
                <w:i/>
                <w:color w:val="0D0D0D" w:themeColor="text1" w:themeTint="F2"/>
                <w:sz w:val="26"/>
                <w:szCs w:val="26"/>
                <w:lang w:eastAsia="ru-RU"/>
              </w:rPr>
              <w:t xml:space="preserve"> г.</w:t>
            </w:r>
            <w:r w:rsidR="005904FC" w:rsidRPr="008C54B7">
              <w:rPr>
                <w:b/>
                <w:i/>
                <w:color w:val="0D0D0D" w:themeColor="text1" w:themeTint="F2"/>
                <w:sz w:val="26"/>
                <w:szCs w:val="26"/>
                <w:lang w:eastAsia="ru-RU"/>
              </w:rPr>
              <w:t xml:space="preserve"> </w:t>
            </w:r>
          </w:p>
          <w:p w:rsidR="00917E06" w:rsidRPr="008C54B7" w:rsidRDefault="009D03F7" w:rsidP="008C54B7">
            <w:pPr>
              <w:ind w:left="318"/>
              <w:rPr>
                <w:b/>
                <w:color w:val="0D0D0D" w:themeColor="text1" w:themeTint="F2"/>
                <w:sz w:val="26"/>
                <w:szCs w:val="26"/>
                <w:lang w:eastAsia="ru-RU"/>
              </w:rPr>
            </w:pPr>
            <w:r w:rsidRPr="008C54B7">
              <w:rPr>
                <w:b/>
                <w:i/>
                <w:noProof/>
                <w:color w:val="0D0D0D" w:themeColor="text1" w:themeTint="F2"/>
                <w:lang w:eastAsia="ru-RU"/>
              </w:rPr>
              <mc:AlternateContent>
                <mc:Choice Requires="wps">
                  <w:drawing>
                    <wp:anchor distT="0" distB="0" distL="114300" distR="114300" simplePos="0" relativeHeight="251662848" behindDoc="0" locked="0" layoutInCell="1" allowOverlap="1" wp14:anchorId="07AECA9C" wp14:editId="579F7027">
                      <wp:simplePos x="0" y="0"/>
                      <wp:positionH relativeFrom="column">
                        <wp:posOffset>5729605</wp:posOffset>
                      </wp:positionH>
                      <wp:positionV relativeFrom="paragraph">
                        <wp:posOffset>401955</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BB77F" id="Прямоугольник 3" o:spid="_x0000_s1026" style="position:absolute;margin-left:451.15pt;margin-top:31.6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DF9Uy7dAAAACQEAAA8AAABkcnMvZG93bnJl&#10;di54bWxMj0FPwzAMhe9I/IfISNxYsgWqtTSdENJOwIENiavXeG21JilNupV/jznByc/y0/P3ys3s&#10;enGmMXbBG1guFAjydbCdbwx87Ld3axAxobfYB08GvinCprq+KrGw4eLf6bxLjeAQHws00KY0FFLG&#10;uiWHcREG8nw7htFh4nVspB3xwuGulyulMumw8/yhxYGeW6pPu8kZwOzefr0d9ev+Zcowb2a1ffhU&#10;xtzezE+PIBLN6c8Mv/iMDhUzHcLkbRS9gVytNFsNZJonG3K9ZnFgkWuQVSn/N6h+AAAA//8DAFBL&#10;AQItABQABgAIAAAAIQC2gziS/gAAAOEBAAATAAAAAAAAAAAAAAAAAAAAAABbQ29udGVudF9UeXBl&#10;c10ueG1sUEsBAi0AFAAGAAgAAAAhADj9If/WAAAAlAEAAAsAAAAAAAAAAAAAAAAALwEAAF9yZWxz&#10;Ly5yZWxzUEsBAi0AFAAGAAgAAAAhAFCRZ5GdAgAACwUAAA4AAAAAAAAAAAAAAAAALgIAAGRycy9l&#10;Mm9Eb2MueG1sUEsBAi0AFAAGAAgAAAAhADF9Uy7dAAAACQEAAA8AAAAAAAAAAAAAAAAA9wQAAGRy&#10;cy9kb3ducmV2LnhtbFBLBQYAAAAABAAEAPMAAAABBgAAAAA=&#10;" stroked="f"/>
                  </w:pict>
                </mc:Fallback>
              </mc:AlternateContent>
            </w:r>
          </w:p>
        </w:tc>
      </w:tr>
    </w:tbl>
    <w:p w:rsidR="00917E06" w:rsidRPr="008C54B7" w:rsidRDefault="00917E06" w:rsidP="008C54B7">
      <w:pPr>
        <w:suppressAutoHyphens w:val="0"/>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9D03F7" w:rsidP="008C54B7">
      <w:pPr>
        <w:pStyle w:val="ae"/>
        <w:spacing w:line="240" w:lineRule="auto"/>
        <w:jc w:val="center"/>
        <w:rPr>
          <w:b/>
          <w:color w:val="0D0D0D" w:themeColor="text1" w:themeTint="F2"/>
        </w:rPr>
      </w:pPr>
      <w:r w:rsidRPr="008C54B7">
        <w:rPr>
          <w:b/>
          <w:noProof/>
          <w:color w:val="0D0D0D" w:themeColor="text1" w:themeTint="F2"/>
          <w:lang w:eastAsia="ru-RU"/>
        </w:rPr>
        <mc:AlternateContent>
          <mc:Choice Requires="wps">
            <w:drawing>
              <wp:anchor distT="0" distB="0" distL="114300" distR="114300" simplePos="0" relativeHeight="251654656" behindDoc="0" locked="0" layoutInCell="1" allowOverlap="1">
                <wp:simplePos x="0" y="0"/>
                <wp:positionH relativeFrom="column">
                  <wp:posOffset>7082790</wp:posOffset>
                </wp:positionH>
                <wp:positionV relativeFrom="paragraph">
                  <wp:posOffset>10360025</wp:posOffset>
                </wp:positionV>
                <wp:extent cx="171450" cy="17081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BF6D" id="Прямоугольник 1" o:spid="_x0000_s1026" style="position:absolute;margin-left:557.7pt;margin-top:815.75pt;width:13.5pt;height:1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qBQQIAAEwEAAAOAAAAZHJzL2Uyb0RvYy54bWysVM2O0zAQviPxDpbvNE3V0m7UdLXqUoS0&#10;wEoLD+A6TmLh2GbsNi0nJK4r8Qg8BBfEzz5D+kZMnLZ04YIQOVgez8znmfk+Z3q+qRRZC3DS6JTG&#10;vT4lQnOTSV2k9PWrxaMJJc4znTFltEjpVjh6Pnv4YFrbRAxMaVQmgCCIdkltU1p6b5MocrwUFXM9&#10;Y4VGZ26gYh5NKKIMWI3olYoG/f7jqDaQWTBcOIenl52TzgJ+ngvuX+a5E56olGJtPqwQ1mW7RrMp&#10;SwpgtpR8Xwb7hyoqJjVeeoS6ZJ6RFcg/oCrJwTiT+x43VWTyXHIResBu4v5v3dyUzIrQCw7H2eOY&#10;3P+D5S/W10BkhtxRolmFFDWfdu93H5vvzd3uQ/O5uWu+7W6bH82X5iuJ23nV1iWYdmOvoe3Y2SvD&#10;3ziizbxkuhAXAKYuBcuwyhAf3UtoDYepZFk/Nxlex1behNFtcqhaQBwK2QSGtkeGxMYTjofxOB6O&#10;kEeOrnjcn8SjtqKIJYdkC84/FaYi7SalgAII4Gx95XwXeggJxRsls4VUKhhQLOcKyJqhWBbh26O7&#10;0zClSZ3Ss9FgFJDv+dzfQVTSo+qVrFI66bdfp8N2ak90FjTpmVTdHrtTGps8TK5jYGmyLU4RTCdp&#10;fIK4KQ28o6RGOafUvV0xEJSoZxqZOIuHw1b/wRiOxgM04NSzPPUwzREqpZ6Sbjv33ZtZWZBFiTfF&#10;oXdtLpC9XIbJtvV1Ve2LRckGbvbPq30Tp3aI+vUTmP0EAAD//wMAUEsDBBQABgAIAAAAIQDRzsAI&#10;4QAAAA8BAAAPAAAAZHJzL2Rvd25yZXYueG1sTI9BT8MwDIXvSPyHyEjcWNrRTlPXdIJRxIXDGOzu&#10;paataJKqybaOX497Gje/56fnz/l6NJ040eBbZxXEswgEWe2q1tYKvj5fH5YgfEBbYecsKbiQh3Vx&#10;e5NjVrmz/aDTLtSCS6zPUEETQp9J6XVDBv3M9WR59+0Gg4HlUMtqwDOXm07Oo2ghDbaWLzTY06Yh&#10;/bM7GgVbxJft75vWz+XlPSlpsy/JdUrd341PKxCBxnANw4TP6FAw08EdbeVFxzqO04SzPC0e4xTE&#10;lImTOXuHyUuXCcgil///KP4AAAD//wMAUEsBAi0AFAAGAAgAAAAhALaDOJL+AAAA4QEAABMAAAAA&#10;AAAAAAAAAAAAAAAAAFtDb250ZW50X1R5cGVzXS54bWxQSwECLQAUAAYACAAAACEAOP0h/9YAAACU&#10;AQAACwAAAAAAAAAAAAAAAAAvAQAAX3JlbHMvLnJlbHNQSwECLQAUAAYACAAAACEA1PdagUECAABM&#10;BAAADgAAAAAAAAAAAAAAAAAuAgAAZHJzL2Uyb0RvYy54bWxQSwECLQAUAAYACAAAACEA0c7ACOEA&#10;AAAPAQAADwAAAAAAAAAAAAAAAACbBAAAZHJzL2Rvd25yZXYueG1sUEsFBgAAAAAEAAQA8wAAAKkF&#10;AAAAAA==&#10;" strokecolor="white"/>
            </w:pict>
          </mc:Fallback>
        </mc:AlternateContent>
      </w: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4D1C10" w:rsidRPr="008C54B7" w:rsidRDefault="004D1C10" w:rsidP="008C54B7">
      <w:pPr>
        <w:pStyle w:val="ae"/>
        <w:spacing w:line="240" w:lineRule="auto"/>
        <w:jc w:val="center"/>
        <w:rPr>
          <w:b/>
          <w:color w:val="0D0D0D" w:themeColor="text1" w:themeTint="F2"/>
        </w:rPr>
      </w:pPr>
    </w:p>
    <w:p w:rsidR="00563473" w:rsidRPr="008C54B7" w:rsidRDefault="00563473" w:rsidP="008C54B7">
      <w:pPr>
        <w:pStyle w:val="ae"/>
        <w:spacing w:line="240" w:lineRule="auto"/>
        <w:jc w:val="center"/>
        <w:rPr>
          <w:b/>
          <w:i/>
          <w:color w:val="0D0D0D" w:themeColor="text1" w:themeTint="F2"/>
          <w:sz w:val="40"/>
          <w:szCs w:val="40"/>
        </w:rPr>
      </w:pPr>
      <w:r w:rsidRPr="008C54B7">
        <w:rPr>
          <w:b/>
          <w:i/>
          <w:color w:val="0D0D0D" w:themeColor="text1" w:themeTint="F2"/>
          <w:sz w:val="40"/>
          <w:szCs w:val="40"/>
        </w:rPr>
        <w:t>ГЕНЕРАЛЬНЫЙ ПЛАН</w:t>
      </w:r>
    </w:p>
    <w:p w:rsidR="00A11C1F" w:rsidRPr="008C54B7" w:rsidRDefault="00563473" w:rsidP="008C54B7">
      <w:pPr>
        <w:pStyle w:val="ae"/>
        <w:spacing w:line="240" w:lineRule="auto"/>
        <w:jc w:val="center"/>
        <w:rPr>
          <w:b/>
          <w:i/>
          <w:color w:val="0D0D0D" w:themeColor="text1" w:themeTint="F2"/>
          <w:sz w:val="40"/>
          <w:szCs w:val="40"/>
        </w:rPr>
      </w:pPr>
      <w:r w:rsidRPr="008C54B7">
        <w:rPr>
          <w:b/>
          <w:i/>
          <w:color w:val="0D0D0D" w:themeColor="text1" w:themeTint="F2"/>
          <w:sz w:val="40"/>
          <w:szCs w:val="40"/>
        </w:rPr>
        <w:t xml:space="preserve">муниципального образования </w:t>
      </w:r>
    </w:p>
    <w:p w:rsidR="00563473" w:rsidRPr="008C54B7" w:rsidRDefault="00D27D14" w:rsidP="008C54B7">
      <w:pPr>
        <w:pStyle w:val="ae"/>
        <w:spacing w:line="240" w:lineRule="auto"/>
        <w:jc w:val="center"/>
        <w:rPr>
          <w:b/>
          <w:i/>
          <w:color w:val="0D0D0D" w:themeColor="text1" w:themeTint="F2"/>
          <w:sz w:val="40"/>
          <w:szCs w:val="40"/>
        </w:rPr>
      </w:pPr>
      <w:r w:rsidRPr="008C54B7">
        <w:rPr>
          <w:b/>
          <w:i/>
          <w:color w:val="0D0D0D" w:themeColor="text1" w:themeTint="F2"/>
          <w:sz w:val="40"/>
          <w:szCs w:val="40"/>
        </w:rPr>
        <w:t>сельского</w:t>
      </w:r>
      <w:r w:rsidR="00DB629F" w:rsidRPr="008C54B7">
        <w:rPr>
          <w:b/>
          <w:i/>
          <w:color w:val="0D0D0D" w:themeColor="text1" w:themeTint="F2"/>
          <w:sz w:val="40"/>
          <w:szCs w:val="40"/>
        </w:rPr>
        <w:t xml:space="preserve"> поселения</w:t>
      </w:r>
      <w:r w:rsidR="00A11C1F" w:rsidRPr="008C54B7">
        <w:rPr>
          <w:b/>
          <w:i/>
          <w:color w:val="0D0D0D" w:themeColor="text1" w:themeTint="F2"/>
          <w:sz w:val="40"/>
          <w:szCs w:val="40"/>
        </w:rPr>
        <w:t xml:space="preserve"> </w:t>
      </w:r>
      <w:r w:rsidR="00563473" w:rsidRPr="008C54B7">
        <w:rPr>
          <w:b/>
          <w:i/>
          <w:color w:val="0D0D0D" w:themeColor="text1" w:themeTint="F2"/>
          <w:sz w:val="40"/>
          <w:szCs w:val="40"/>
        </w:rPr>
        <w:t>«</w:t>
      </w:r>
      <w:r w:rsidRPr="008C54B7">
        <w:rPr>
          <w:b/>
          <w:i/>
          <w:color w:val="0D0D0D" w:themeColor="text1" w:themeTint="F2"/>
          <w:sz w:val="40"/>
          <w:szCs w:val="40"/>
        </w:rPr>
        <w:t>Деревня Совьяки</w:t>
      </w:r>
      <w:r w:rsidR="00563473" w:rsidRPr="008C54B7">
        <w:rPr>
          <w:b/>
          <w:i/>
          <w:color w:val="0D0D0D" w:themeColor="text1" w:themeTint="F2"/>
          <w:sz w:val="40"/>
          <w:szCs w:val="40"/>
        </w:rPr>
        <w:t>»</w:t>
      </w:r>
    </w:p>
    <w:p w:rsidR="00563473" w:rsidRPr="008C54B7" w:rsidRDefault="00A11C1F" w:rsidP="008C54B7">
      <w:pPr>
        <w:pStyle w:val="ae"/>
        <w:spacing w:line="240" w:lineRule="auto"/>
        <w:jc w:val="center"/>
        <w:rPr>
          <w:b/>
          <w:i/>
          <w:color w:val="0D0D0D" w:themeColor="text1" w:themeTint="F2"/>
          <w:sz w:val="40"/>
          <w:szCs w:val="40"/>
        </w:rPr>
      </w:pPr>
      <w:r w:rsidRPr="008C54B7">
        <w:rPr>
          <w:b/>
          <w:i/>
          <w:color w:val="0D0D0D" w:themeColor="text1" w:themeTint="F2"/>
          <w:sz w:val="40"/>
          <w:szCs w:val="40"/>
        </w:rPr>
        <w:t>Боровского района</w:t>
      </w:r>
    </w:p>
    <w:p w:rsidR="00563473" w:rsidRPr="008C54B7" w:rsidRDefault="00563473" w:rsidP="008C54B7">
      <w:pPr>
        <w:pStyle w:val="ae"/>
        <w:spacing w:line="240" w:lineRule="auto"/>
        <w:jc w:val="center"/>
        <w:rPr>
          <w:b/>
          <w:i/>
          <w:color w:val="0D0D0D" w:themeColor="text1" w:themeTint="F2"/>
          <w:sz w:val="40"/>
          <w:szCs w:val="40"/>
        </w:rPr>
      </w:pPr>
      <w:r w:rsidRPr="008C54B7">
        <w:rPr>
          <w:b/>
          <w:i/>
          <w:color w:val="0D0D0D" w:themeColor="text1" w:themeTint="F2"/>
          <w:sz w:val="40"/>
          <w:szCs w:val="40"/>
        </w:rPr>
        <w:t>Калужской области</w:t>
      </w:r>
    </w:p>
    <w:p w:rsidR="004D1C10" w:rsidRPr="008C54B7" w:rsidRDefault="004D1C10" w:rsidP="008C54B7">
      <w:pPr>
        <w:pStyle w:val="ae"/>
        <w:spacing w:line="240" w:lineRule="auto"/>
        <w:jc w:val="center"/>
        <w:rPr>
          <w:b/>
          <w:i/>
          <w:color w:val="0D0D0D" w:themeColor="text1" w:themeTint="F2"/>
          <w:sz w:val="40"/>
          <w:szCs w:val="40"/>
        </w:rPr>
      </w:pPr>
    </w:p>
    <w:p w:rsidR="004D1C10" w:rsidRPr="008C54B7" w:rsidRDefault="004D1C10" w:rsidP="008C54B7">
      <w:pPr>
        <w:jc w:val="center"/>
        <w:rPr>
          <w:b/>
          <w:i/>
          <w:color w:val="0D0D0D" w:themeColor="text1" w:themeTint="F2"/>
          <w:sz w:val="36"/>
          <w:szCs w:val="36"/>
        </w:rPr>
      </w:pPr>
      <w:r w:rsidRPr="008C54B7">
        <w:rPr>
          <w:b/>
          <w:i/>
          <w:color w:val="0D0D0D" w:themeColor="text1" w:themeTint="F2"/>
          <w:sz w:val="36"/>
          <w:szCs w:val="36"/>
        </w:rPr>
        <w:t>Материалы по обоснованию</w:t>
      </w:r>
    </w:p>
    <w:p w:rsidR="004D1C10" w:rsidRPr="008C54B7" w:rsidRDefault="004D1C10" w:rsidP="008C54B7">
      <w:pPr>
        <w:suppressAutoHyphens w:val="0"/>
        <w:rPr>
          <w:b/>
          <w:i/>
          <w:color w:val="0D0D0D" w:themeColor="text1" w:themeTint="F2"/>
          <w:sz w:val="40"/>
          <w:szCs w:val="40"/>
        </w:rPr>
      </w:pPr>
    </w:p>
    <w:p w:rsidR="00563473" w:rsidRPr="008C54B7" w:rsidRDefault="00563473" w:rsidP="008C54B7">
      <w:pPr>
        <w:suppressAutoHyphens w:val="0"/>
        <w:jc w:val="center"/>
        <w:rPr>
          <w:i/>
          <w:color w:val="0D0D0D" w:themeColor="text1" w:themeTint="F2"/>
          <w:sz w:val="28"/>
          <w:szCs w:val="28"/>
        </w:rPr>
      </w:pPr>
      <w:r w:rsidRPr="008C54B7">
        <w:rPr>
          <w:i/>
          <w:color w:val="0D0D0D" w:themeColor="text1" w:themeTint="F2"/>
          <w:sz w:val="28"/>
          <w:szCs w:val="28"/>
        </w:rPr>
        <w:t xml:space="preserve">Утвержден </w:t>
      </w:r>
      <w:r w:rsidR="006B7735" w:rsidRPr="008C54B7">
        <w:rPr>
          <w:i/>
          <w:color w:val="0D0D0D" w:themeColor="text1" w:themeTint="F2"/>
          <w:sz w:val="28"/>
          <w:szCs w:val="28"/>
        </w:rPr>
        <w:t>р</w:t>
      </w:r>
      <w:r w:rsidRPr="008C54B7">
        <w:rPr>
          <w:i/>
          <w:color w:val="0D0D0D" w:themeColor="text1" w:themeTint="F2"/>
          <w:sz w:val="28"/>
          <w:szCs w:val="28"/>
        </w:rPr>
        <w:t xml:space="preserve">ешением </w:t>
      </w:r>
      <w:r w:rsidR="00AB6ED9" w:rsidRPr="008C54B7">
        <w:rPr>
          <w:i/>
          <w:color w:val="0D0D0D" w:themeColor="text1" w:themeTint="F2"/>
          <w:sz w:val="28"/>
          <w:szCs w:val="28"/>
        </w:rPr>
        <w:t>Сель</w:t>
      </w:r>
      <w:r w:rsidRPr="008C54B7">
        <w:rPr>
          <w:i/>
          <w:color w:val="0D0D0D" w:themeColor="text1" w:themeTint="F2"/>
          <w:sz w:val="28"/>
          <w:szCs w:val="28"/>
        </w:rPr>
        <w:t xml:space="preserve">ской Думы от </w:t>
      </w:r>
      <w:r w:rsidR="00AB6ED9" w:rsidRPr="008C54B7">
        <w:rPr>
          <w:i/>
          <w:color w:val="0D0D0D" w:themeColor="text1" w:themeTint="F2"/>
          <w:sz w:val="28"/>
          <w:szCs w:val="28"/>
        </w:rPr>
        <w:t>10</w:t>
      </w:r>
      <w:r w:rsidRPr="008C54B7">
        <w:rPr>
          <w:i/>
          <w:color w:val="0D0D0D" w:themeColor="text1" w:themeTint="F2"/>
          <w:sz w:val="28"/>
          <w:szCs w:val="28"/>
        </w:rPr>
        <w:t>.</w:t>
      </w:r>
      <w:r w:rsidR="00AB6ED9" w:rsidRPr="008C54B7">
        <w:rPr>
          <w:i/>
          <w:color w:val="0D0D0D" w:themeColor="text1" w:themeTint="F2"/>
          <w:sz w:val="28"/>
          <w:szCs w:val="28"/>
        </w:rPr>
        <w:t>09</w:t>
      </w:r>
      <w:r w:rsidRPr="008C54B7">
        <w:rPr>
          <w:i/>
          <w:color w:val="0D0D0D" w:themeColor="text1" w:themeTint="F2"/>
          <w:sz w:val="28"/>
          <w:szCs w:val="28"/>
        </w:rPr>
        <w:t>.201</w:t>
      </w:r>
      <w:r w:rsidR="00AB6ED9" w:rsidRPr="008C54B7">
        <w:rPr>
          <w:i/>
          <w:color w:val="0D0D0D" w:themeColor="text1" w:themeTint="F2"/>
          <w:sz w:val="28"/>
          <w:szCs w:val="28"/>
        </w:rPr>
        <w:t>4</w:t>
      </w:r>
      <w:r w:rsidRPr="008C54B7">
        <w:rPr>
          <w:i/>
          <w:color w:val="0D0D0D" w:themeColor="text1" w:themeTint="F2"/>
          <w:sz w:val="28"/>
          <w:szCs w:val="28"/>
        </w:rPr>
        <w:t xml:space="preserve"> № </w:t>
      </w:r>
      <w:r w:rsidR="00AB6ED9" w:rsidRPr="008C54B7">
        <w:rPr>
          <w:i/>
          <w:color w:val="0D0D0D" w:themeColor="text1" w:themeTint="F2"/>
          <w:sz w:val="28"/>
          <w:szCs w:val="28"/>
        </w:rPr>
        <w:t>3-1</w:t>
      </w:r>
    </w:p>
    <w:p w:rsidR="00AB6ED9" w:rsidRPr="008C54B7" w:rsidRDefault="00AB6ED9" w:rsidP="008C54B7">
      <w:pPr>
        <w:suppressAutoHyphens w:val="0"/>
        <w:jc w:val="center"/>
        <w:rPr>
          <w:i/>
          <w:color w:val="0D0D0D" w:themeColor="text1" w:themeTint="F2"/>
          <w:sz w:val="28"/>
          <w:szCs w:val="28"/>
        </w:rPr>
      </w:pPr>
      <w:r w:rsidRPr="008C54B7">
        <w:rPr>
          <w:i/>
          <w:color w:val="0D0D0D" w:themeColor="text1" w:themeTint="F2"/>
          <w:sz w:val="28"/>
          <w:szCs w:val="28"/>
        </w:rPr>
        <w:t>Утвержден решением Сельской Думы от 17.12.2018 № 51</w:t>
      </w:r>
    </w:p>
    <w:p w:rsidR="00A11C1F" w:rsidRDefault="00A11C1F" w:rsidP="008C54B7">
      <w:pPr>
        <w:suppressAutoHyphens w:val="0"/>
        <w:jc w:val="center"/>
        <w:rPr>
          <w:i/>
          <w:color w:val="0D0D0D" w:themeColor="text1" w:themeTint="F2"/>
          <w:sz w:val="28"/>
          <w:szCs w:val="28"/>
        </w:rPr>
      </w:pPr>
      <w:r w:rsidRPr="008C54B7">
        <w:rPr>
          <w:i/>
          <w:color w:val="0D0D0D" w:themeColor="text1" w:themeTint="F2"/>
          <w:sz w:val="28"/>
          <w:szCs w:val="28"/>
        </w:rPr>
        <w:t>Утвержден решением Сельской Думы от 31.03.2022 № 17</w:t>
      </w:r>
    </w:p>
    <w:p w:rsidR="00E04AB2" w:rsidRDefault="00E04AB2" w:rsidP="00E04AB2">
      <w:pPr>
        <w:suppressAutoHyphens w:val="0"/>
        <w:jc w:val="center"/>
        <w:rPr>
          <w:i/>
          <w:color w:val="0D0D0D" w:themeColor="text1" w:themeTint="F2"/>
          <w:sz w:val="28"/>
          <w:szCs w:val="28"/>
        </w:rPr>
      </w:pPr>
      <w:r w:rsidRPr="008C54B7">
        <w:rPr>
          <w:i/>
          <w:color w:val="0D0D0D" w:themeColor="text1" w:themeTint="F2"/>
          <w:sz w:val="28"/>
          <w:szCs w:val="28"/>
        </w:rPr>
        <w:t xml:space="preserve">Утвержден решением Сельской Думы от </w:t>
      </w:r>
      <w:r>
        <w:rPr>
          <w:i/>
          <w:color w:val="0D0D0D" w:themeColor="text1" w:themeTint="F2"/>
          <w:sz w:val="28"/>
          <w:szCs w:val="28"/>
        </w:rPr>
        <w:t>22</w:t>
      </w:r>
      <w:r w:rsidRPr="008C54B7">
        <w:rPr>
          <w:i/>
          <w:color w:val="0D0D0D" w:themeColor="text1" w:themeTint="F2"/>
          <w:sz w:val="28"/>
          <w:szCs w:val="28"/>
        </w:rPr>
        <w:t>.0</w:t>
      </w:r>
      <w:r>
        <w:rPr>
          <w:i/>
          <w:color w:val="0D0D0D" w:themeColor="text1" w:themeTint="F2"/>
          <w:sz w:val="28"/>
          <w:szCs w:val="28"/>
        </w:rPr>
        <w:t>6</w:t>
      </w:r>
      <w:r w:rsidRPr="008C54B7">
        <w:rPr>
          <w:i/>
          <w:color w:val="0D0D0D" w:themeColor="text1" w:themeTint="F2"/>
          <w:sz w:val="28"/>
          <w:szCs w:val="28"/>
        </w:rPr>
        <w:t>.202</w:t>
      </w:r>
      <w:r>
        <w:rPr>
          <w:i/>
          <w:color w:val="0D0D0D" w:themeColor="text1" w:themeTint="F2"/>
          <w:sz w:val="28"/>
          <w:szCs w:val="28"/>
        </w:rPr>
        <w:t>3</w:t>
      </w:r>
      <w:r w:rsidRPr="008C54B7">
        <w:rPr>
          <w:i/>
          <w:color w:val="0D0D0D" w:themeColor="text1" w:themeTint="F2"/>
          <w:sz w:val="28"/>
          <w:szCs w:val="28"/>
        </w:rPr>
        <w:t xml:space="preserve"> № </w:t>
      </w:r>
      <w:r>
        <w:rPr>
          <w:i/>
          <w:color w:val="0D0D0D" w:themeColor="text1" w:themeTint="F2"/>
          <w:sz w:val="28"/>
          <w:szCs w:val="28"/>
        </w:rPr>
        <w:t>23</w:t>
      </w:r>
    </w:p>
    <w:p w:rsidR="00E04AB2" w:rsidRPr="008C54B7" w:rsidRDefault="00E04AB2" w:rsidP="008C54B7">
      <w:pPr>
        <w:suppressAutoHyphens w:val="0"/>
        <w:jc w:val="center"/>
        <w:rPr>
          <w:i/>
          <w:color w:val="0D0D0D" w:themeColor="text1" w:themeTint="F2"/>
          <w:sz w:val="28"/>
          <w:szCs w:val="28"/>
        </w:rPr>
      </w:pPr>
    </w:p>
    <w:p w:rsidR="00A11C1F" w:rsidRPr="008C54B7" w:rsidRDefault="00A11C1F" w:rsidP="008C54B7">
      <w:pPr>
        <w:suppressAutoHyphens w:val="0"/>
        <w:jc w:val="center"/>
        <w:rPr>
          <w:i/>
          <w:color w:val="0D0D0D" w:themeColor="text1" w:themeTint="F2"/>
          <w:sz w:val="28"/>
          <w:szCs w:val="28"/>
        </w:rPr>
      </w:pPr>
    </w:p>
    <w:p w:rsidR="00AB6ED9" w:rsidRPr="008C54B7" w:rsidRDefault="00AB6ED9" w:rsidP="008C54B7">
      <w:pPr>
        <w:suppressAutoHyphens w:val="0"/>
        <w:jc w:val="center"/>
        <w:rPr>
          <w:i/>
          <w:color w:val="0D0D0D" w:themeColor="text1" w:themeTint="F2"/>
          <w:sz w:val="28"/>
          <w:szCs w:val="28"/>
        </w:rPr>
      </w:pPr>
      <w:bookmarkStart w:id="0" w:name="_GoBack"/>
      <w:bookmarkEnd w:id="0"/>
    </w:p>
    <w:p w:rsidR="00AB6ED9" w:rsidRPr="008C54B7" w:rsidRDefault="00AB6ED9" w:rsidP="008C54B7">
      <w:pPr>
        <w:suppressAutoHyphens w:val="0"/>
        <w:jc w:val="center"/>
        <w:rPr>
          <w:i/>
          <w:color w:val="0D0D0D" w:themeColor="text1" w:themeTint="F2"/>
          <w:sz w:val="28"/>
          <w:szCs w:val="28"/>
        </w:rPr>
      </w:pPr>
    </w:p>
    <w:p w:rsidR="004D1C10" w:rsidRPr="008C54B7" w:rsidRDefault="004D1C10" w:rsidP="008C54B7">
      <w:pPr>
        <w:suppressAutoHyphens w:val="0"/>
        <w:rPr>
          <w:b/>
          <w:color w:val="0D0D0D" w:themeColor="text1" w:themeTint="F2"/>
        </w:rPr>
      </w:pPr>
      <w:r w:rsidRPr="008C54B7">
        <w:rPr>
          <w:b/>
          <w:color w:val="0D0D0D" w:themeColor="text1" w:themeTint="F2"/>
        </w:rPr>
        <w:br w:type="page"/>
      </w:r>
    </w:p>
    <w:p w:rsidR="00312AB2" w:rsidRPr="008C54B7" w:rsidRDefault="00312AB2" w:rsidP="008C54B7">
      <w:pPr>
        <w:suppressAutoHyphens w:val="0"/>
        <w:ind w:right="386"/>
        <w:jc w:val="center"/>
        <w:rPr>
          <w:b/>
          <w:color w:val="0D0D0D" w:themeColor="text1" w:themeTint="F2"/>
        </w:rPr>
      </w:pPr>
      <w:r w:rsidRPr="008C54B7">
        <w:rPr>
          <w:b/>
          <w:color w:val="0D0D0D" w:themeColor="text1" w:themeTint="F2"/>
        </w:rPr>
        <w:lastRenderedPageBreak/>
        <w:t>ОГЛАВЛЕНИЕ</w:t>
      </w:r>
    </w:p>
    <w:p w:rsidR="00456F29" w:rsidRDefault="00F720F2" w:rsidP="00456F29">
      <w:pPr>
        <w:pStyle w:val="24"/>
        <w:jc w:val="both"/>
        <w:rPr>
          <w:rFonts w:asciiTheme="minorHAnsi" w:eastAsiaTheme="minorEastAsia" w:hAnsiTheme="minorHAnsi" w:cstheme="minorBidi"/>
          <w:smallCaps w:val="0"/>
          <w:noProof/>
          <w:sz w:val="22"/>
          <w:szCs w:val="22"/>
          <w:lang w:val="ru-RU"/>
        </w:rPr>
      </w:pPr>
      <w:r w:rsidRPr="008C54B7">
        <w:rPr>
          <w:caps/>
          <w:color w:val="0D0D0D" w:themeColor="text1" w:themeTint="F2"/>
          <w:sz w:val="22"/>
          <w:szCs w:val="22"/>
        </w:rPr>
        <w:fldChar w:fldCharType="begin"/>
      </w:r>
      <w:r w:rsidR="00312AB2" w:rsidRPr="008C54B7">
        <w:rPr>
          <w:color w:val="0D0D0D" w:themeColor="text1" w:themeTint="F2"/>
          <w:sz w:val="22"/>
          <w:szCs w:val="22"/>
          <w:lang w:val="ru-RU"/>
        </w:rPr>
        <w:instrText xml:space="preserve"> </w:instrText>
      </w:r>
      <w:r w:rsidR="00312AB2" w:rsidRPr="008C54B7">
        <w:rPr>
          <w:color w:val="0D0D0D" w:themeColor="text1" w:themeTint="F2"/>
          <w:sz w:val="22"/>
          <w:szCs w:val="22"/>
        </w:rPr>
        <w:instrText>TOC</w:instrText>
      </w:r>
      <w:r w:rsidR="00312AB2" w:rsidRPr="008C54B7">
        <w:rPr>
          <w:color w:val="0D0D0D" w:themeColor="text1" w:themeTint="F2"/>
          <w:sz w:val="22"/>
          <w:szCs w:val="22"/>
          <w:lang w:val="ru-RU"/>
        </w:rPr>
        <w:instrText xml:space="preserve"> </w:instrText>
      </w:r>
      <w:r w:rsidRPr="008C54B7">
        <w:rPr>
          <w:caps/>
          <w:color w:val="0D0D0D" w:themeColor="text1" w:themeTint="F2"/>
          <w:sz w:val="22"/>
          <w:szCs w:val="22"/>
        </w:rPr>
        <w:fldChar w:fldCharType="separate"/>
      </w:r>
      <w:r w:rsidR="00456F29" w:rsidRPr="00456F29">
        <w:rPr>
          <w:noProof/>
          <w:color w:val="0D0D0D" w:themeColor="text1" w:themeTint="F2"/>
          <w:lang w:val="ru-RU"/>
        </w:rPr>
        <w:t>СОСТАВ ПРОЕКТА</w:t>
      </w:r>
      <w:r w:rsidR="00456F29" w:rsidRPr="00456F29">
        <w:rPr>
          <w:noProof/>
          <w:lang w:val="ru-RU"/>
        </w:rPr>
        <w:tab/>
      </w:r>
      <w:r w:rsidR="00456F29">
        <w:rPr>
          <w:noProof/>
        </w:rPr>
        <w:fldChar w:fldCharType="begin"/>
      </w:r>
      <w:r w:rsidR="00456F29" w:rsidRPr="00456F29">
        <w:rPr>
          <w:noProof/>
          <w:lang w:val="ru-RU"/>
        </w:rPr>
        <w:instrText xml:space="preserve"> </w:instrText>
      </w:r>
      <w:r w:rsidR="00456F29">
        <w:rPr>
          <w:noProof/>
        </w:rPr>
        <w:instrText>PAGEREF</w:instrText>
      </w:r>
      <w:r w:rsidR="00456F29" w:rsidRPr="00456F29">
        <w:rPr>
          <w:noProof/>
          <w:lang w:val="ru-RU"/>
        </w:rPr>
        <w:instrText xml:space="preserve"> _</w:instrText>
      </w:r>
      <w:r w:rsidR="00456F29">
        <w:rPr>
          <w:noProof/>
        </w:rPr>
        <w:instrText>Toc</w:instrText>
      </w:r>
      <w:r w:rsidR="00456F29" w:rsidRPr="00456F29">
        <w:rPr>
          <w:noProof/>
          <w:lang w:val="ru-RU"/>
        </w:rPr>
        <w:instrText>134167656 \</w:instrText>
      </w:r>
      <w:r w:rsidR="00456F29">
        <w:rPr>
          <w:noProof/>
        </w:rPr>
        <w:instrText>h</w:instrText>
      </w:r>
      <w:r w:rsidR="00456F29" w:rsidRPr="00456F29">
        <w:rPr>
          <w:noProof/>
          <w:lang w:val="ru-RU"/>
        </w:rPr>
        <w:instrText xml:space="preserve"> </w:instrText>
      </w:r>
      <w:r w:rsidR="00456F29">
        <w:rPr>
          <w:noProof/>
        </w:rPr>
      </w:r>
      <w:r w:rsidR="00456F29">
        <w:rPr>
          <w:noProof/>
        </w:rPr>
        <w:fldChar w:fldCharType="separate"/>
      </w:r>
      <w:r w:rsidR="00033953" w:rsidRPr="00033953">
        <w:rPr>
          <w:noProof/>
          <w:lang w:val="ru-RU"/>
        </w:rPr>
        <w:t>5</w:t>
      </w:r>
      <w:r w:rsidR="00456F29">
        <w:rPr>
          <w:noProof/>
        </w:rPr>
        <w:fldChar w:fldCharType="end"/>
      </w:r>
    </w:p>
    <w:p w:rsidR="00456F29" w:rsidRDefault="00456F29" w:rsidP="00456F29">
      <w:pPr>
        <w:pStyle w:val="15"/>
        <w:jc w:val="both"/>
        <w:rPr>
          <w:rFonts w:asciiTheme="minorHAnsi" w:eastAsiaTheme="minorEastAsia" w:hAnsiTheme="minorHAnsi" w:cstheme="minorBidi"/>
          <w:b w:val="0"/>
          <w:caps w:val="0"/>
          <w:noProof/>
          <w:lang w:val="ru-RU"/>
        </w:rPr>
      </w:pPr>
      <w:r w:rsidRPr="00456F29">
        <w:rPr>
          <w:noProof/>
          <w:color w:val="0D0D0D" w:themeColor="text1" w:themeTint="F2"/>
          <w:lang w:val="ru-RU"/>
        </w:rPr>
        <w:t>Введение</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134167657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6</w:t>
      </w:r>
      <w:r>
        <w:rPr>
          <w:noProof/>
        </w:rPr>
        <w:fldChar w:fldCharType="end"/>
      </w:r>
    </w:p>
    <w:p w:rsidR="00456F29" w:rsidRDefault="00456F29" w:rsidP="00456F29">
      <w:pPr>
        <w:pStyle w:val="15"/>
        <w:jc w:val="both"/>
        <w:rPr>
          <w:rFonts w:asciiTheme="minorHAnsi" w:eastAsiaTheme="minorEastAsia" w:hAnsiTheme="minorHAnsi" w:cstheme="minorBidi"/>
          <w:b w:val="0"/>
          <w:caps w:val="0"/>
          <w:noProof/>
          <w:lang w:val="ru-RU"/>
        </w:rPr>
      </w:pPr>
      <w:r w:rsidRPr="00DA2E5E">
        <w:rPr>
          <w:noProof/>
          <w:color w:val="0D0D0D" w:themeColor="text1" w:themeTint="F2"/>
        </w:rPr>
        <w:t>I</w:t>
      </w:r>
      <w:r w:rsidRPr="00456F29">
        <w:rPr>
          <w:noProof/>
          <w:color w:val="0D0D0D" w:themeColor="text1" w:themeTint="F2"/>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134167658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9</w:t>
      </w:r>
      <w:r>
        <w:rPr>
          <w:noProof/>
        </w:rPr>
        <w:fldChar w:fldCharType="end"/>
      </w:r>
    </w:p>
    <w:p w:rsidR="00456F29" w:rsidRDefault="00456F29" w:rsidP="00456F29">
      <w:pPr>
        <w:pStyle w:val="15"/>
        <w:jc w:val="both"/>
        <w:rPr>
          <w:rFonts w:asciiTheme="minorHAnsi" w:eastAsiaTheme="minorEastAsia" w:hAnsiTheme="minorHAnsi" w:cstheme="minorBidi"/>
          <w:b w:val="0"/>
          <w:caps w:val="0"/>
          <w:noProof/>
          <w:lang w:val="ru-RU"/>
        </w:rPr>
      </w:pPr>
      <w:r w:rsidRPr="00DA2E5E">
        <w:rPr>
          <w:noProof/>
          <w:color w:val="0D0D0D" w:themeColor="text1" w:themeTint="F2"/>
        </w:rPr>
        <w:t>II</w:t>
      </w:r>
      <w:r w:rsidRPr="00456F29">
        <w:rPr>
          <w:noProof/>
          <w:color w:val="0D0D0D" w:themeColor="text1" w:themeTint="F2"/>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134167659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10</w:t>
      </w:r>
      <w:r>
        <w:rPr>
          <w:noProof/>
        </w:rPr>
        <w:fldChar w:fldCharType="end"/>
      </w:r>
    </w:p>
    <w:p w:rsidR="00456F29" w:rsidRDefault="00456F29" w:rsidP="00456F29">
      <w:pPr>
        <w:pStyle w:val="24"/>
        <w:jc w:val="both"/>
        <w:rPr>
          <w:rFonts w:asciiTheme="minorHAnsi" w:eastAsiaTheme="minorEastAsia" w:hAnsiTheme="minorHAnsi" w:cstheme="minorBidi"/>
          <w:smallCaps w:val="0"/>
          <w:noProof/>
          <w:sz w:val="22"/>
          <w:szCs w:val="22"/>
          <w:lang w:val="ru-RU"/>
        </w:rPr>
      </w:pPr>
      <w:r w:rsidRPr="00DA2E5E">
        <w:rPr>
          <w:noProof/>
          <w:color w:val="0D0D0D" w:themeColor="text1" w:themeTint="F2"/>
        </w:rPr>
        <w:t>II</w:t>
      </w:r>
      <w:r w:rsidRPr="00456F29">
        <w:rPr>
          <w:noProof/>
          <w:color w:val="0D0D0D" w:themeColor="text1" w:themeTint="F2"/>
          <w:lang w:val="ru-RU"/>
        </w:rPr>
        <w:t>.1 Общие сведения</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134167660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10</w:t>
      </w:r>
      <w:r>
        <w:rPr>
          <w:noProof/>
        </w:rPr>
        <w:fldChar w:fldCharType="end"/>
      </w:r>
    </w:p>
    <w:p w:rsidR="00456F29" w:rsidRDefault="00456F29" w:rsidP="00456F29">
      <w:pPr>
        <w:pStyle w:val="24"/>
        <w:jc w:val="both"/>
        <w:rPr>
          <w:rFonts w:asciiTheme="minorHAnsi" w:eastAsiaTheme="minorEastAsia" w:hAnsiTheme="minorHAnsi" w:cstheme="minorBidi"/>
          <w:smallCaps w:val="0"/>
          <w:noProof/>
          <w:sz w:val="22"/>
          <w:szCs w:val="22"/>
          <w:lang w:val="ru-RU"/>
        </w:rPr>
      </w:pPr>
      <w:r w:rsidRPr="00DA2E5E">
        <w:rPr>
          <w:noProof/>
          <w:color w:val="0D0D0D" w:themeColor="text1" w:themeTint="F2"/>
        </w:rPr>
        <w:t>II</w:t>
      </w:r>
      <w:r w:rsidRPr="00456F29">
        <w:rPr>
          <w:noProof/>
          <w:color w:val="0D0D0D" w:themeColor="text1" w:themeTint="F2"/>
          <w:lang w:val="ru-RU"/>
        </w:rPr>
        <w:t>.2 Природные условия</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134167661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15</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II.2.1 Климат</w:t>
      </w:r>
      <w:r>
        <w:rPr>
          <w:noProof/>
        </w:rPr>
        <w:tab/>
      </w:r>
      <w:r>
        <w:rPr>
          <w:noProof/>
        </w:rPr>
        <w:fldChar w:fldCharType="begin"/>
      </w:r>
      <w:r>
        <w:rPr>
          <w:noProof/>
        </w:rPr>
        <w:instrText xml:space="preserve"> PAGEREF _Toc134167662 \h </w:instrText>
      </w:r>
      <w:r>
        <w:rPr>
          <w:noProof/>
        </w:rPr>
      </w:r>
      <w:r>
        <w:rPr>
          <w:noProof/>
        </w:rPr>
        <w:fldChar w:fldCharType="separate"/>
      </w:r>
      <w:r w:rsidR="00033953">
        <w:rPr>
          <w:noProof/>
        </w:rPr>
        <w:t>15</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II.2.2 Особенности ландшафтной структуры, рельеф, геологическое строение</w:t>
      </w:r>
      <w:r>
        <w:rPr>
          <w:noProof/>
        </w:rPr>
        <w:tab/>
      </w:r>
      <w:r>
        <w:rPr>
          <w:noProof/>
        </w:rPr>
        <w:fldChar w:fldCharType="begin"/>
      </w:r>
      <w:r>
        <w:rPr>
          <w:noProof/>
        </w:rPr>
        <w:instrText xml:space="preserve"> PAGEREF _Toc134167663 \h </w:instrText>
      </w:r>
      <w:r>
        <w:rPr>
          <w:noProof/>
        </w:rPr>
      </w:r>
      <w:r>
        <w:rPr>
          <w:noProof/>
        </w:rPr>
        <w:fldChar w:fldCharType="separate"/>
      </w:r>
      <w:r w:rsidR="00033953">
        <w:rPr>
          <w:noProof/>
        </w:rPr>
        <w:t>15</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II.2.3 Гидрологические условия</w:t>
      </w:r>
      <w:r>
        <w:rPr>
          <w:noProof/>
        </w:rPr>
        <w:tab/>
      </w:r>
      <w:r>
        <w:rPr>
          <w:noProof/>
        </w:rPr>
        <w:fldChar w:fldCharType="begin"/>
      </w:r>
      <w:r>
        <w:rPr>
          <w:noProof/>
        </w:rPr>
        <w:instrText xml:space="preserve"> PAGEREF _Toc134167664 \h </w:instrText>
      </w:r>
      <w:r>
        <w:rPr>
          <w:noProof/>
        </w:rPr>
      </w:r>
      <w:r>
        <w:rPr>
          <w:noProof/>
        </w:rPr>
        <w:fldChar w:fldCharType="separate"/>
      </w:r>
      <w:r w:rsidR="00033953">
        <w:rPr>
          <w:noProof/>
        </w:rPr>
        <w:t>17</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II.2.4 Инженерно-геологические условия</w:t>
      </w:r>
      <w:r>
        <w:rPr>
          <w:noProof/>
        </w:rPr>
        <w:tab/>
      </w:r>
      <w:r>
        <w:rPr>
          <w:noProof/>
        </w:rPr>
        <w:fldChar w:fldCharType="begin"/>
      </w:r>
      <w:r>
        <w:rPr>
          <w:noProof/>
        </w:rPr>
        <w:instrText xml:space="preserve"> PAGEREF _Toc134167665 \h </w:instrText>
      </w:r>
      <w:r>
        <w:rPr>
          <w:noProof/>
        </w:rPr>
      </w:r>
      <w:r>
        <w:rPr>
          <w:noProof/>
        </w:rPr>
        <w:fldChar w:fldCharType="separate"/>
      </w:r>
      <w:r w:rsidR="00033953">
        <w:rPr>
          <w:noProof/>
        </w:rPr>
        <w:t>18</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II.2.5 Минерально-сырьевые ресурсы</w:t>
      </w:r>
      <w:r>
        <w:rPr>
          <w:noProof/>
        </w:rPr>
        <w:tab/>
      </w:r>
      <w:r>
        <w:rPr>
          <w:noProof/>
        </w:rPr>
        <w:fldChar w:fldCharType="begin"/>
      </w:r>
      <w:r>
        <w:rPr>
          <w:noProof/>
        </w:rPr>
        <w:instrText xml:space="preserve"> PAGEREF _Toc134167666 \h </w:instrText>
      </w:r>
      <w:r>
        <w:rPr>
          <w:noProof/>
        </w:rPr>
      </w:r>
      <w:r>
        <w:rPr>
          <w:noProof/>
        </w:rPr>
        <w:fldChar w:fldCharType="separate"/>
      </w:r>
      <w:r w:rsidR="00033953">
        <w:rPr>
          <w:noProof/>
        </w:rPr>
        <w:t>20</w:t>
      </w:r>
      <w:r>
        <w:rPr>
          <w:noProof/>
        </w:rPr>
        <w:fldChar w:fldCharType="end"/>
      </w:r>
    </w:p>
    <w:p w:rsidR="00456F29" w:rsidRDefault="00456F29" w:rsidP="00456F29">
      <w:pPr>
        <w:pStyle w:val="24"/>
        <w:jc w:val="both"/>
        <w:rPr>
          <w:rFonts w:asciiTheme="minorHAnsi" w:eastAsiaTheme="minorEastAsia" w:hAnsiTheme="minorHAnsi" w:cstheme="minorBidi"/>
          <w:smallCaps w:val="0"/>
          <w:noProof/>
          <w:sz w:val="22"/>
          <w:szCs w:val="22"/>
          <w:lang w:val="ru-RU"/>
        </w:rPr>
      </w:pPr>
      <w:r w:rsidRPr="00DA2E5E">
        <w:rPr>
          <w:noProof/>
          <w:color w:val="0D0D0D" w:themeColor="text1" w:themeTint="F2"/>
        </w:rPr>
        <w:t>II</w:t>
      </w:r>
      <w:r w:rsidRPr="00456F29">
        <w:rPr>
          <w:noProof/>
          <w:color w:val="0D0D0D" w:themeColor="text1" w:themeTint="F2"/>
          <w:lang w:val="ru-RU"/>
        </w:rPr>
        <w:t>.3 Комплексная оценка территории по планировочным ограничениям</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134167667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21</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II.3.1 Планировочные природоохранные ограничения</w:t>
      </w:r>
      <w:r>
        <w:rPr>
          <w:noProof/>
        </w:rPr>
        <w:tab/>
      </w:r>
      <w:r>
        <w:rPr>
          <w:noProof/>
        </w:rPr>
        <w:fldChar w:fldCharType="begin"/>
      </w:r>
      <w:r>
        <w:rPr>
          <w:noProof/>
        </w:rPr>
        <w:instrText xml:space="preserve"> PAGEREF _Toc134167668 \h </w:instrText>
      </w:r>
      <w:r>
        <w:rPr>
          <w:noProof/>
        </w:rPr>
      </w:r>
      <w:r>
        <w:rPr>
          <w:noProof/>
        </w:rPr>
        <w:fldChar w:fldCharType="separate"/>
      </w:r>
      <w:r w:rsidR="00033953">
        <w:rPr>
          <w:noProof/>
        </w:rPr>
        <w:t>21</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II.3.2 Водоохранные зоны и прибрежные полосы водных объектов</w:t>
      </w:r>
      <w:r>
        <w:rPr>
          <w:noProof/>
        </w:rPr>
        <w:tab/>
      </w:r>
      <w:r>
        <w:rPr>
          <w:noProof/>
        </w:rPr>
        <w:fldChar w:fldCharType="begin"/>
      </w:r>
      <w:r>
        <w:rPr>
          <w:noProof/>
        </w:rPr>
        <w:instrText xml:space="preserve"> PAGEREF _Toc134167669 \h </w:instrText>
      </w:r>
      <w:r>
        <w:rPr>
          <w:noProof/>
        </w:rPr>
      </w:r>
      <w:r>
        <w:rPr>
          <w:noProof/>
        </w:rPr>
        <w:fldChar w:fldCharType="separate"/>
      </w:r>
      <w:r w:rsidR="00033953">
        <w:rPr>
          <w:noProof/>
        </w:rPr>
        <w:t>22</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II.3.3 Объекты культурного наследия и мероприятия по их охране</w:t>
      </w:r>
      <w:r>
        <w:rPr>
          <w:noProof/>
        </w:rPr>
        <w:tab/>
      </w:r>
      <w:r>
        <w:rPr>
          <w:noProof/>
        </w:rPr>
        <w:fldChar w:fldCharType="begin"/>
      </w:r>
      <w:r>
        <w:rPr>
          <w:noProof/>
        </w:rPr>
        <w:instrText xml:space="preserve"> PAGEREF _Toc134167670 \h </w:instrText>
      </w:r>
      <w:r>
        <w:rPr>
          <w:noProof/>
        </w:rPr>
      </w:r>
      <w:r>
        <w:rPr>
          <w:noProof/>
        </w:rPr>
        <w:fldChar w:fldCharType="separate"/>
      </w:r>
      <w:r w:rsidR="00033953">
        <w:rPr>
          <w:noProof/>
        </w:rPr>
        <w:t>26</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II.3.4 Оценка территории по санитарно-гигиеническим ограничениям</w:t>
      </w:r>
      <w:r>
        <w:rPr>
          <w:noProof/>
        </w:rPr>
        <w:tab/>
      </w:r>
      <w:r>
        <w:rPr>
          <w:noProof/>
        </w:rPr>
        <w:fldChar w:fldCharType="begin"/>
      </w:r>
      <w:r>
        <w:rPr>
          <w:noProof/>
        </w:rPr>
        <w:instrText xml:space="preserve"> PAGEREF _Toc134167671 \h </w:instrText>
      </w:r>
      <w:r>
        <w:rPr>
          <w:noProof/>
        </w:rPr>
      </w:r>
      <w:r>
        <w:rPr>
          <w:noProof/>
        </w:rPr>
        <w:fldChar w:fldCharType="separate"/>
      </w:r>
      <w:r w:rsidR="00033953">
        <w:rPr>
          <w:noProof/>
        </w:rPr>
        <w:t>29</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II.3.5 Охранные коридоры коммуникаций</w:t>
      </w:r>
      <w:r>
        <w:rPr>
          <w:noProof/>
        </w:rPr>
        <w:tab/>
      </w:r>
      <w:r>
        <w:rPr>
          <w:noProof/>
        </w:rPr>
        <w:fldChar w:fldCharType="begin"/>
      </w:r>
      <w:r>
        <w:rPr>
          <w:noProof/>
        </w:rPr>
        <w:instrText xml:space="preserve"> PAGEREF _Toc134167672 \h </w:instrText>
      </w:r>
      <w:r>
        <w:rPr>
          <w:noProof/>
        </w:rPr>
      </w:r>
      <w:r>
        <w:rPr>
          <w:noProof/>
        </w:rPr>
        <w:fldChar w:fldCharType="separate"/>
      </w:r>
      <w:r w:rsidR="00033953">
        <w:rPr>
          <w:noProof/>
        </w:rPr>
        <w:t>38</w:t>
      </w:r>
      <w:r>
        <w:rPr>
          <w:noProof/>
        </w:rPr>
        <w:fldChar w:fldCharType="end"/>
      </w:r>
    </w:p>
    <w:p w:rsidR="00456F29" w:rsidRDefault="00456F29" w:rsidP="00456F29">
      <w:pPr>
        <w:pStyle w:val="24"/>
        <w:jc w:val="both"/>
        <w:rPr>
          <w:rFonts w:asciiTheme="minorHAnsi" w:eastAsiaTheme="minorEastAsia" w:hAnsiTheme="minorHAnsi" w:cstheme="minorBidi"/>
          <w:smallCaps w:val="0"/>
          <w:noProof/>
          <w:sz w:val="22"/>
          <w:szCs w:val="22"/>
          <w:lang w:val="ru-RU"/>
        </w:rPr>
      </w:pPr>
      <w:r w:rsidRPr="00DA2E5E">
        <w:rPr>
          <w:noProof/>
          <w:color w:val="0D0D0D" w:themeColor="text1" w:themeTint="F2"/>
        </w:rPr>
        <w:t>II</w:t>
      </w:r>
      <w:r w:rsidRPr="00456F29">
        <w:rPr>
          <w:noProof/>
          <w:color w:val="0D0D0D" w:themeColor="text1" w:themeTint="F2"/>
          <w:lang w:val="ru-RU"/>
        </w:rPr>
        <w:t>.4 Современное использование территории сельского поселения</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134167673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40</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II.4.1 Целевое назначение земель сельского поселения</w:t>
      </w:r>
      <w:r>
        <w:rPr>
          <w:noProof/>
        </w:rPr>
        <w:tab/>
      </w:r>
      <w:r>
        <w:rPr>
          <w:noProof/>
        </w:rPr>
        <w:fldChar w:fldCharType="begin"/>
      </w:r>
      <w:r>
        <w:rPr>
          <w:noProof/>
        </w:rPr>
        <w:instrText xml:space="preserve"> PAGEREF _Toc134167674 \h </w:instrText>
      </w:r>
      <w:r>
        <w:rPr>
          <w:noProof/>
        </w:rPr>
      </w:r>
      <w:r>
        <w:rPr>
          <w:noProof/>
        </w:rPr>
        <w:fldChar w:fldCharType="separate"/>
      </w:r>
      <w:r w:rsidR="00033953">
        <w:rPr>
          <w:noProof/>
        </w:rPr>
        <w:t>40</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II.4.2 Современная функциональная и планировочная организация территории сельского поселения</w:t>
      </w:r>
      <w:r>
        <w:rPr>
          <w:noProof/>
        </w:rPr>
        <w:tab/>
      </w:r>
      <w:r>
        <w:rPr>
          <w:noProof/>
        </w:rPr>
        <w:fldChar w:fldCharType="begin"/>
      </w:r>
      <w:r>
        <w:rPr>
          <w:noProof/>
        </w:rPr>
        <w:instrText xml:space="preserve"> PAGEREF _Toc134167675 \h </w:instrText>
      </w:r>
      <w:r>
        <w:rPr>
          <w:noProof/>
        </w:rPr>
      </w:r>
      <w:r>
        <w:rPr>
          <w:noProof/>
        </w:rPr>
        <w:fldChar w:fldCharType="separate"/>
      </w:r>
      <w:r w:rsidR="00033953">
        <w:rPr>
          <w:noProof/>
        </w:rPr>
        <w:t>41</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II.4.3 Жилищный фонд</w:t>
      </w:r>
      <w:r>
        <w:rPr>
          <w:noProof/>
        </w:rPr>
        <w:tab/>
      </w:r>
      <w:r>
        <w:rPr>
          <w:noProof/>
        </w:rPr>
        <w:fldChar w:fldCharType="begin"/>
      </w:r>
      <w:r>
        <w:rPr>
          <w:noProof/>
        </w:rPr>
        <w:instrText xml:space="preserve"> PAGEREF _Toc134167676 \h </w:instrText>
      </w:r>
      <w:r>
        <w:rPr>
          <w:noProof/>
        </w:rPr>
      </w:r>
      <w:r>
        <w:rPr>
          <w:noProof/>
        </w:rPr>
        <w:fldChar w:fldCharType="separate"/>
      </w:r>
      <w:r w:rsidR="00033953">
        <w:rPr>
          <w:noProof/>
        </w:rPr>
        <w:t>43</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II.4.4 Культурно-бытовое обслуживание</w:t>
      </w:r>
      <w:r>
        <w:rPr>
          <w:noProof/>
        </w:rPr>
        <w:tab/>
      </w:r>
      <w:r>
        <w:rPr>
          <w:noProof/>
        </w:rPr>
        <w:fldChar w:fldCharType="begin"/>
      </w:r>
      <w:r>
        <w:rPr>
          <w:noProof/>
        </w:rPr>
        <w:instrText xml:space="preserve"> PAGEREF _Toc134167677 \h </w:instrText>
      </w:r>
      <w:r>
        <w:rPr>
          <w:noProof/>
        </w:rPr>
      </w:r>
      <w:r>
        <w:rPr>
          <w:noProof/>
        </w:rPr>
        <w:fldChar w:fldCharType="separate"/>
      </w:r>
      <w:r w:rsidR="00033953">
        <w:rPr>
          <w:noProof/>
        </w:rPr>
        <w:t>43</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II.4.5 Анализ транспортного обслуживания территории</w:t>
      </w:r>
      <w:r>
        <w:rPr>
          <w:noProof/>
        </w:rPr>
        <w:tab/>
      </w:r>
      <w:r>
        <w:rPr>
          <w:noProof/>
        </w:rPr>
        <w:fldChar w:fldCharType="begin"/>
      </w:r>
      <w:r>
        <w:rPr>
          <w:noProof/>
        </w:rPr>
        <w:instrText xml:space="preserve"> PAGEREF _Toc134167678 \h </w:instrText>
      </w:r>
      <w:r>
        <w:rPr>
          <w:noProof/>
        </w:rPr>
      </w:r>
      <w:r>
        <w:rPr>
          <w:noProof/>
        </w:rPr>
        <w:fldChar w:fldCharType="separate"/>
      </w:r>
      <w:r w:rsidR="00033953">
        <w:rPr>
          <w:noProof/>
        </w:rPr>
        <w:t>44</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II.4.6 Сельскохозяйственные ресурсы</w:t>
      </w:r>
      <w:r>
        <w:rPr>
          <w:noProof/>
        </w:rPr>
        <w:tab/>
      </w:r>
      <w:r>
        <w:rPr>
          <w:noProof/>
        </w:rPr>
        <w:fldChar w:fldCharType="begin"/>
      </w:r>
      <w:r>
        <w:rPr>
          <w:noProof/>
        </w:rPr>
        <w:instrText xml:space="preserve"> PAGEREF _Toc134167679 \h </w:instrText>
      </w:r>
      <w:r>
        <w:rPr>
          <w:noProof/>
        </w:rPr>
      </w:r>
      <w:r>
        <w:rPr>
          <w:noProof/>
        </w:rPr>
        <w:fldChar w:fldCharType="separate"/>
      </w:r>
      <w:r w:rsidR="00033953">
        <w:rPr>
          <w:noProof/>
        </w:rPr>
        <w:t>46</w:t>
      </w:r>
      <w:r>
        <w:rPr>
          <w:noProof/>
        </w:rPr>
        <w:fldChar w:fldCharType="end"/>
      </w:r>
    </w:p>
    <w:p w:rsidR="00456F29" w:rsidRDefault="00456F29" w:rsidP="00456F29">
      <w:pPr>
        <w:pStyle w:val="24"/>
        <w:jc w:val="both"/>
        <w:rPr>
          <w:rFonts w:asciiTheme="minorHAnsi" w:eastAsiaTheme="minorEastAsia" w:hAnsiTheme="minorHAnsi" w:cstheme="minorBidi"/>
          <w:smallCaps w:val="0"/>
          <w:noProof/>
          <w:sz w:val="22"/>
          <w:szCs w:val="22"/>
          <w:lang w:val="ru-RU"/>
        </w:rPr>
      </w:pPr>
      <w:r w:rsidRPr="00DA2E5E">
        <w:rPr>
          <w:noProof/>
          <w:color w:val="0D0D0D" w:themeColor="text1" w:themeTint="F2"/>
        </w:rPr>
        <w:t>II</w:t>
      </w:r>
      <w:r w:rsidRPr="00456F29">
        <w:rPr>
          <w:noProof/>
          <w:color w:val="0D0D0D" w:themeColor="text1" w:themeTint="F2"/>
          <w:lang w:val="ru-RU"/>
        </w:rPr>
        <w:t>.5 Социально-экономическая характеристика сельского поселения</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134167680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48</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II.5.1 Экономико-географическое положение сельского поселения</w:t>
      </w:r>
      <w:r>
        <w:rPr>
          <w:noProof/>
        </w:rPr>
        <w:tab/>
      </w:r>
      <w:r>
        <w:rPr>
          <w:noProof/>
        </w:rPr>
        <w:fldChar w:fldCharType="begin"/>
      </w:r>
      <w:r>
        <w:rPr>
          <w:noProof/>
        </w:rPr>
        <w:instrText xml:space="preserve"> PAGEREF _Toc134167681 \h </w:instrText>
      </w:r>
      <w:r>
        <w:rPr>
          <w:noProof/>
        </w:rPr>
      </w:r>
      <w:r>
        <w:rPr>
          <w:noProof/>
        </w:rPr>
        <w:fldChar w:fldCharType="separate"/>
      </w:r>
      <w:r w:rsidR="00033953">
        <w:rPr>
          <w:noProof/>
        </w:rPr>
        <w:t>48</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II.5.2 Население, демография и трудовые ресурсы</w:t>
      </w:r>
      <w:r>
        <w:rPr>
          <w:noProof/>
        </w:rPr>
        <w:tab/>
      </w:r>
      <w:r>
        <w:rPr>
          <w:noProof/>
        </w:rPr>
        <w:fldChar w:fldCharType="begin"/>
      </w:r>
      <w:r>
        <w:rPr>
          <w:noProof/>
        </w:rPr>
        <w:instrText xml:space="preserve"> PAGEREF _Toc134167682 \h </w:instrText>
      </w:r>
      <w:r>
        <w:rPr>
          <w:noProof/>
        </w:rPr>
      </w:r>
      <w:r>
        <w:rPr>
          <w:noProof/>
        </w:rPr>
        <w:fldChar w:fldCharType="separate"/>
      </w:r>
      <w:r w:rsidR="00033953">
        <w:rPr>
          <w:noProof/>
        </w:rPr>
        <w:t>48</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II.5.3 Экономическая база и занятость населения</w:t>
      </w:r>
      <w:r>
        <w:rPr>
          <w:noProof/>
        </w:rPr>
        <w:tab/>
      </w:r>
      <w:r>
        <w:rPr>
          <w:noProof/>
        </w:rPr>
        <w:fldChar w:fldCharType="begin"/>
      </w:r>
      <w:r>
        <w:rPr>
          <w:noProof/>
        </w:rPr>
        <w:instrText xml:space="preserve"> PAGEREF _Toc134167683 \h </w:instrText>
      </w:r>
      <w:r>
        <w:rPr>
          <w:noProof/>
        </w:rPr>
      </w:r>
      <w:r>
        <w:rPr>
          <w:noProof/>
        </w:rPr>
        <w:fldChar w:fldCharType="separate"/>
      </w:r>
      <w:r w:rsidR="00033953">
        <w:rPr>
          <w:noProof/>
        </w:rPr>
        <w:t>49</w:t>
      </w:r>
      <w:r>
        <w:rPr>
          <w:noProof/>
        </w:rPr>
        <w:fldChar w:fldCharType="end"/>
      </w:r>
    </w:p>
    <w:p w:rsidR="00456F29" w:rsidRDefault="00456F29" w:rsidP="00456F29">
      <w:pPr>
        <w:pStyle w:val="24"/>
        <w:jc w:val="both"/>
        <w:rPr>
          <w:rFonts w:asciiTheme="minorHAnsi" w:eastAsiaTheme="minorEastAsia" w:hAnsiTheme="minorHAnsi" w:cstheme="minorBidi"/>
          <w:smallCaps w:val="0"/>
          <w:noProof/>
          <w:sz w:val="22"/>
          <w:szCs w:val="22"/>
          <w:lang w:val="ru-RU"/>
        </w:rPr>
      </w:pPr>
      <w:r w:rsidRPr="00DA2E5E">
        <w:rPr>
          <w:noProof/>
          <w:color w:val="0D0D0D" w:themeColor="text1" w:themeTint="F2"/>
        </w:rPr>
        <w:t>II</w:t>
      </w:r>
      <w:r w:rsidRPr="00456F29">
        <w:rPr>
          <w:noProof/>
          <w:color w:val="0D0D0D" w:themeColor="text1" w:themeTint="F2"/>
          <w:lang w:val="ru-RU"/>
        </w:rPr>
        <w:t>.6 Инженерно-техническая база</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134167684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51</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II.6.1 Водоснабжение</w:t>
      </w:r>
      <w:r>
        <w:rPr>
          <w:noProof/>
        </w:rPr>
        <w:tab/>
      </w:r>
      <w:r>
        <w:rPr>
          <w:noProof/>
        </w:rPr>
        <w:fldChar w:fldCharType="begin"/>
      </w:r>
      <w:r>
        <w:rPr>
          <w:noProof/>
        </w:rPr>
        <w:instrText xml:space="preserve"> PAGEREF _Toc134167685 \h </w:instrText>
      </w:r>
      <w:r>
        <w:rPr>
          <w:noProof/>
        </w:rPr>
      </w:r>
      <w:r>
        <w:rPr>
          <w:noProof/>
        </w:rPr>
        <w:fldChar w:fldCharType="separate"/>
      </w:r>
      <w:r w:rsidR="00033953">
        <w:rPr>
          <w:noProof/>
        </w:rPr>
        <w:t>51</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II.6.2 Газоснабжение</w:t>
      </w:r>
      <w:r>
        <w:rPr>
          <w:noProof/>
        </w:rPr>
        <w:tab/>
      </w:r>
      <w:r>
        <w:rPr>
          <w:noProof/>
        </w:rPr>
        <w:fldChar w:fldCharType="begin"/>
      </w:r>
      <w:r>
        <w:rPr>
          <w:noProof/>
        </w:rPr>
        <w:instrText xml:space="preserve"> PAGEREF _Toc134167686 \h </w:instrText>
      </w:r>
      <w:r>
        <w:rPr>
          <w:noProof/>
        </w:rPr>
      </w:r>
      <w:r>
        <w:rPr>
          <w:noProof/>
        </w:rPr>
        <w:fldChar w:fldCharType="separate"/>
      </w:r>
      <w:r w:rsidR="00033953">
        <w:rPr>
          <w:noProof/>
        </w:rPr>
        <w:t>51</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II.6.3 Электроснабжение</w:t>
      </w:r>
      <w:r>
        <w:rPr>
          <w:noProof/>
        </w:rPr>
        <w:tab/>
      </w:r>
      <w:r>
        <w:rPr>
          <w:noProof/>
        </w:rPr>
        <w:fldChar w:fldCharType="begin"/>
      </w:r>
      <w:r>
        <w:rPr>
          <w:noProof/>
        </w:rPr>
        <w:instrText xml:space="preserve"> PAGEREF _Toc134167687 \h </w:instrText>
      </w:r>
      <w:r>
        <w:rPr>
          <w:noProof/>
        </w:rPr>
      </w:r>
      <w:r>
        <w:rPr>
          <w:noProof/>
        </w:rPr>
        <w:fldChar w:fldCharType="separate"/>
      </w:r>
      <w:r w:rsidR="00033953">
        <w:rPr>
          <w:noProof/>
        </w:rPr>
        <w:t>52</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II.6.4 Связь</w:t>
      </w:r>
      <w:r>
        <w:rPr>
          <w:noProof/>
        </w:rPr>
        <w:tab/>
      </w:r>
      <w:r>
        <w:rPr>
          <w:noProof/>
        </w:rPr>
        <w:fldChar w:fldCharType="begin"/>
      </w:r>
      <w:r>
        <w:rPr>
          <w:noProof/>
        </w:rPr>
        <w:instrText xml:space="preserve"> PAGEREF _Toc134167688 \h </w:instrText>
      </w:r>
      <w:r>
        <w:rPr>
          <w:noProof/>
        </w:rPr>
      </w:r>
      <w:r>
        <w:rPr>
          <w:noProof/>
        </w:rPr>
        <w:fldChar w:fldCharType="separate"/>
      </w:r>
      <w:r w:rsidR="00033953">
        <w:rPr>
          <w:noProof/>
        </w:rPr>
        <w:t>52</w:t>
      </w:r>
      <w:r>
        <w:rPr>
          <w:noProof/>
        </w:rPr>
        <w:fldChar w:fldCharType="end"/>
      </w:r>
    </w:p>
    <w:p w:rsidR="00456F29" w:rsidRDefault="00456F29" w:rsidP="00456F29">
      <w:pPr>
        <w:pStyle w:val="15"/>
        <w:jc w:val="both"/>
        <w:rPr>
          <w:rFonts w:asciiTheme="minorHAnsi" w:eastAsiaTheme="minorEastAsia" w:hAnsiTheme="minorHAnsi" w:cstheme="minorBidi"/>
          <w:b w:val="0"/>
          <w:caps w:val="0"/>
          <w:noProof/>
          <w:lang w:val="ru-RU"/>
        </w:rPr>
      </w:pPr>
      <w:r w:rsidRPr="00DA2E5E">
        <w:rPr>
          <w:noProof/>
          <w:color w:val="0D0D0D" w:themeColor="text1" w:themeTint="F2"/>
        </w:rPr>
        <w:t>III</w:t>
      </w:r>
      <w:r w:rsidRPr="00456F29">
        <w:rPr>
          <w:noProof/>
          <w:color w:val="0D0D0D" w:themeColor="text1" w:themeTint="F2"/>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134167689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54</w:t>
      </w:r>
      <w:r>
        <w:rPr>
          <w:noProof/>
        </w:rPr>
        <w:fldChar w:fldCharType="end"/>
      </w:r>
    </w:p>
    <w:p w:rsidR="00456F29" w:rsidRDefault="00456F29" w:rsidP="00456F29">
      <w:pPr>
        <w:pStyle w:val="15"/>
        <w:jc w:val="both"/>
        <w:rPr>
          <w:rFonts w:asciiTheme="minorHAnsi" w:eastAsiaTheme="minorEastAsia" w:hAnsiTheme="minorHAnsi" w:cstheme="minorBidi"/>
          <w:b w:val="0"/>
          <w:caps w:val="0"/>
          <w:noProof/>
          <w:lang w:val="ru-RU"/>
        </w:rPr>
      </w:pPr>
      <w:r w:rsidRPr="00DA2E5E">
        <w:rPr>
          <w:noProof/>
          <w:color w:val="0D0D0D" w:themeColor="text1" w:themeTint="F2"/>
        </w:rPr>
        <w:t>IV</w:t>
      </w:r>
      <w:r w:rsidRPr="00456F29">
        <w:rPr>
          <w:noProof/>
          <w:color w:val="0D0D0D" w:themeColor="text1" w:themeTint="F2"/>
          <w:lang w:val="ru-RU"/>
        </w:rPr>
        <w:t>.</w:t>
      </w:r>
      <w:r w:rsidRPr="00DA2E5E">
        <w:rPr>
          <w:noProof/>
          <w:color w:val="0D0D0D" w:themeColor="text1" w:themeTint="F2"/>
        </w:rPr>
        <w:t> </w:t>
      </w:r>
      <w:r w:rsidRPr="00456F29">
        <w:rPr>
          <w:noProof/>
          <w:color w:val="0D0D0D" w:themeColor="text1" w:themeTint="F2"/>
          <w:lang w:val="ru-RU"/>
        </w:rPr>
        <w:t xml:space="preserve">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w:t>
      </w:r>
      <w:r w:rsidRPr="00456F29">
        <w:rPr>
          <w:noProof/>
          <w:color w:val="0D0D0D" w:themeColor="text1" w:themeTint="F2"/>
          <w:lang w:val="ru-RU"/>
        </w:rPr>
        <w:lastRenderedPageBreak/>
        <w:t>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134167690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55</w:t>
      </w:r>
      <w:r>
        <w:rPr>
          <w:noProof/>
        </w:rPr>
        <w:fldChar w:fldCharType="end"/>
      </w:r>
    </w:p>
    <w:p w:rsidR="00456F29" w:rsidRDefault="00456F29" w:rsidP="00456F29">
      <w:pPr>
        <w:pStyle w:val="15"/>
        <w:jc w:val="both"/>
        <w:rPr>
          <w:rFonts w:asciiTheme="minorHAnsi" w:eastAsiaTheme="minorEastAsia" w:hAnsiTheme="minorHAnsi" w:cstheme="minorBidi"/>
          <w:b w:val="0"/>
          <w:caps w:val="0"/>
          <w:noProof/>
          <w:lang w:val="ru-RU"/>
        </w:rPr>
      </w:pPr>
      <w:r w:rsidRPr="00DA2E5E">
        <w:rPr>
          <w:noProof/>
          <w:color w:val="0D0D0D" w:themeColor="text1" w:themeTint="F2"/>
        </w:rPr>
        <w:t>V</w:t>
      </w:r>
      <w:r w:rsidRPr="00456F29">
        <w:rPr>
          <w:noProof/>
          <w:color w:val="0D0D0D" w:themeColor="text1" w:themeTint="F2"/>
          <w:lang w:val="ru-RU"/>
        </w:rPr>
        <w:t>.</w:t>
      </w:r>
      <w:r w:rsidRPr="00DA2E5E">
        <w:rPr>
          <w:noProof/>
          <w:color w:val="0D0D0D" w:themeColor="text1" w:themeTint="F2"/>
        </w:rPr>
        <w:t> </w:t>
      </w:r>
      <w:r w:rsidRPr="00456F29">
        <w:rPr>
          <w:noProof/>
          <w:color w:val="0D0D0D" w:themeColor="text1" w:themeTint="F2"/>
          <w:lang w:val="ru-RU"/>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134167691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61</w:t>
      </w:r>
      <w:r>
        <w:rPr>
          <w:noProof/>
        </w:rPr>
        <w:fldChar w:fldCharType="end"/>
      </w:r>
    </w:p>
    <w:p w:rsidR="00456F29" w:rsidRDefault="00456F29" w:rsidP="00456F29">
      <w:pPr>
        <w:pStyle w:val="15"/>
        <w:jc w:val="both"/>
        <w:rPr>
          <w:rFonts w:asciiTheme="minorHAnsi" w:eastAsiaTheme="minorEastAsia" w:hAnsiTheme="minorHAnsi" w:cstheme="minorBidi"/>
          <w:b w:val="0"/>
          <w:caps w:val="0"/>
          <w:noProof/>
          <w:lang w:val="ru-RU"/>
        </w:rPr>
      </w:pPr>
      <w:r w:rsidRPr="00DA2E5E">
        <w:rPr>
          <w:noProof/>
          <w:color w:val="0D0D0D" w:themeColor="text1" w:themeTint="F2"/>
        </w:rPr>
        <w:t>VI</w:t>
      </w:r>
      <w:r w:rsidRPr="00456F29">
        <w:rPr>
          <w:noProof/>
          <w:color w:val="0D0D0D" w:themeColor="text1" w:themeTint="F2"/>
          <w:lang w:val="ru-RU"/>
        </w:rPr>
        <w:t>. Перечень и характеристика основных факторов риска возникновения чрезвычайных ситуаций природного и техногенного характера</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134167692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62</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VI.I Территории, подверженные риску возникновения чрезвычайных ситуаций природного характера</w:t>
      </w:r>
      <w:r>
        <w:rPr>
          <w:noProof/>
        </w:rPr>
        <w:tab/>
      </w:r>
      <w:r>
        <w:rPr>
          <w:noProof/>
        </w:rPr>
        <w:fldChar w:fldCharType="begin"/>
      </w:r>
      <w:r>
        <w:rPr>
          <w:noProof/>
        </w:rPr>
        <w:instrText xml:space="preserve"> PAGEREF _Toc134167693 \h </w:instrText>
      </w:r>
      <w:r>
        <w:rPr>
          <w:noProof/>
        </w:rPr>
      </w:r>
      <w:r>
        <w:rPr>
          <w:noProof/>
        </w:rPr>
        <w:fldChar w:fldCharType="separate"/>
      </w:r>
      <w:r w:rsidR="00033953">
        <w:rPr>
          <w:noProof/>
        </w:rPr>
        <w:t>62</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VI.II Территории, подверженные риску возникновения чрезвычайных ситуаций техногенного характера</w:t>
      </w:r>
      <w:r>
        <w:rPr>
          <w:noProof/>
        </w:rPr>
        <w:tab/>
      </w:r>
      <w:r>
        <w:rPr>
          <w:noProof/>
        </w:rPr>
        <w:fldChar w:fldCharType="begin"/>
      </w:r>
      <w:r>
        <w:rPr>
          <w:noProof/>
        </w:rPr>
        <w:instrText xml:space="preserve"> PAGEREF _Toc134167694 \h </w:instrText>
      </w:r>
      <w:r>
        <w:rPr>
          <w:noProof/>
        </w:rPr>
      </w:r>
      <w:r>
        <w:rPr>
          <w:noProof/>
        </w:rPr>
        <w:fldChar w:fldCharType="separate"/>
      </w:r>
      <w:r w:rsidR="00033953">
        <w:rPr>
          <w:noProof/>
        </w:rPr>
        <w:t>67</w:t>
      </w:r>
      <w:r>
        <w:rPr>
          <w:noProof/>
        </w:rPr>
        <w:fldChar w:fldCharType="end"/>
      </w:r>
    </w:p>
    <w:p w:rsidR="00456F29" w:rsidRDefault="00456F29" w:rsidP="00456F29">
      <w:pPr>
        <w:pStyle w:val="32"/>
        <w:jc w:val="both"/>
        <w:rPr>
          <w:rFonts w:asciiTheme="minorHAnsi" w:eastAsiaTheme="minorEastAsia" w:hAnsiTheme="minorHAnsi" w:cstheme="minorBidi"/>
          <w:i w:val="0"/>
          <w:noProof/>
          <w:sz w:val="22"/>
          <w:szCs w:val="22"/>
        </w:rPr>
      </w:pPr>
      <w:r w:rsidRPr="00DA2E5E">
        <w:rPr>
          <w:noProof/>
          <w:color w:val="0D0D0D" w:themeColor="text1" w:themeTint="F2"/>
        </w:rPr>
        <w:t>VI.III Перечень мероприятий по обеспечению пожарной безопасности</w:t>
      </w:r>
      <w:r>
        <w:rPr>
          <w:noProof/>
        </w:rPr>
        <w:tab/>
      </w:r>
      <w:r>
        <w:rPr>
          <w:noProof/>
        </w:rPr>
        <w:fldChar w:fldCharType="begin"/>
      </w:r>
      <w:r>
        <w:rPr>
          <w:noProof/>
        </w:rPr>
        <w:instrText xml:space="preserve"> PAGEREF _Toc134167695 \h </w:instrText>
      </w:r>
      <w:r>
        <w:rPr>
          <w:noProof/>
        </w:rPr>
      </w:r>
      <w:r>
        <w:rPr>
          <w:noProof/>
        </w:rPr>
        <w:fldChar w:fldCharType="separate"/>
      </w:r>
      <w:r w:rsidR="00033953">
        <w:rPr>
          <w:noProof/>
        </w:rPr>
        <w:t>77</w:t>
      </w:r>
      <w:r>
        <w:rPr>
          <w:noProof/>
        </w:rPr>
        <w:fldChar w:fldCharType="end"/>
      </w:r>
    </w:p>
    <w:p w:rsidR="00456F29" w:rsidRDefault="00456F29" w:rsidP="00456F29">
      <w:pPr>
        <w:pStyle w:val="15"/>
        <w:jc w:val="both"/>
        <w:rPr>
          <w:rFonts w:asciiTheme="minorHAnsi" w:eastAsiaTheme="minorEastAsia" w:hAnsiTheme="minorHAnsi" w:cstheme="minorBidi"/>
          <w:b w:val="0"/>
          <w:caps w:val="0"/>
          <w:noProof/>
          <w:lang w:val="ru-RU"/>
        </w:rPr>
      </w:pPr>
      <w:r w:rsidRPr="00DA2E5E">
        <w:rPr>
          <w:noProof/>
          <w:color w:val="0D0D0D" w:themeColor="text1" w:themeTint="F2"/>
        </w:rPr>
        <w:t>VII</w:t>
      </w:r>
      <w:r w:rsidRPr="00456F29">
        <w:rPr>
          <w:noProof/>
          <w:color w:val="0D0D0D" w:themeColor="text1" w:themeTint="F2"/>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134167696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92</w:t>
      </w:r>
      <w:r>
        <w:rPr>
          <w:noProof/>
        </w:rPr>
        <w:fldChar w:fldCharType="end"/>
      </w:r>
    </w:p>
    <w:p w:rsidR="00456F29" w:rsidRDefault="00456F29" w:rsidP="00456F29">
      <w:pPr>
        <w:pStyle w:val="15"/>
        <w:jc w:val="both"/>
        <w:rPr>
          <w:rFonts w:asciiTheme="minorHAnsi" w:eastAsiaTheme="minorEastAsia" w:hAnsiTheme="minorHAnsi" w:cstheme="minorBidi"/>
          <w:b w:val="0"/>
          <w:caps w:val="0"/>
          <w:noProof/>
          <w:lang w:val="ru-RU"/>
        </w:rPr>
      </w:pPr>
      <w:r w:rsidRPr="00DA2E5E">
        <w:rPr>
          <w:noProof/>
          <w:color w:val="0D0D0D" w:themeColor="text1" w:themeTint="F2"/>
        </w:rPr>
        <w:t>VIII</w:t>
      </w:r>
      <w:r w:rsidRPr="00456F29">
        <w:rPr>
          <w:noProof/>
          <w:color w:val="0D0D0D" w:themeColor="text1" w:themeTint="F2"/>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134167697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94</w:t>
      </w:r>
      <w:r>
        <w:rPr>
          <w:noProof/>
        </w:rPr>
        <w:fldChar w:fldCharType="end"/>
      </w:r>
    </w:p>
    <w:p w:rsidR="00456F29" w:rsidRDefault="00456F29" w:rsidP="00456F29">
      <w:pPr>
        <w:pStyle w:val="15"/>
        <w:jc w:val="both"/>
        <w:rPr>
          <w:rFonts w:asciiTheme="minorHAnsi" w:eastAsiaTheme="minorEastAsia" w:hAnsiTheme="minorHAnsi" w:cstheme="minorBidi"/>
          <w:b w:val="0"/>
          <w:caps w:val="0"/>
          <w:noProof/>
          <w:lang w:val="ru-RU"/>
        </w:rPr>
      </w:pPr>
      <w:r>
        <w:rPr>
          <w:noProof/>
        </w:rPr>
        <w:t>IX</w:t>
      </w:r>
      <w:r w:rsidRPr="00456F29">
        <w:rPr>
          <w:noProof/>
          <w:color w:val="0D0D0D" w:themeColor="text1" w:themeTint="F2"/>
          <w:lang w:val="ru-RU"/>
        </w:rPr>
        <w:t>. Основные технико-экономические показатели генерального плана поселения</w:t>
      </w:r>
      <w:r w:rsidRPr="00456F29">
        <w:rPr>
          <w:noProof/>
          <w:lang w:val="ru-RU"/>
        </w:rPr>
        <w:tab/>
      </w:r>
      <w:r>
        <w:rPr>
          <w:noProof/>
        </w:rPr>
        <w:fldChar w:fldCharType="begin"/>
      </w:r>
      <w:r w:rsidRPr="00456F29">
        <w:rPr>
          <w:noProof/>
          <w:lang w:val="ru-RU"/>
        </w:rPr>
        <w:instrText xml:space="preserve"> </w:instrText>
      </w:r>
      <w:r>
        <w:rPr>
          <w:noProof/>
        </w:rPr>
        <w:instrText>PAGEREF</w:instrText>
      </w:r>
      <w:r w:rsidRPr="00456F29">
        <w:rPr>
          <w:noProof/>
          <w:lang w:val="ru-RU"/>
        </w:rPr>
        <w:instrText xml:space="preserve"> _</w:instrText>
      </w:r>
      <w:r>
        <w:rPr>
          <w:noProof/>
        </w:rPr>
        <w:instrText>Toc</w:instrText>
      </w:r>
      <w:r w:rsidRPr="00456F29">
        <w:rPr>
          <w:noProof/>
          <w:lang w:val="ru-RU"/>
        </w:rPr>
        <w:instrText>134167698 \</w:instrText>
      </w:r>
      <w:r>
        <w:rPr>
          <w:noProof/>
        </w:rPr>
        <w:instrText>h</w:instrText>
      </w:r>
      <w:r w:rsidRPr="00456F29">
        <w:rPr>
          <w:noProof/>
          <w:lang w:val="ru-RU"/>
        </w:rPr>
        <w:instrText xml:space="preserve"> </w:instrText>
      </w:r>
      <w:r>
        <w:rPr>
          <w:noProof/>
        </w:rPr>
      </w:r>
      <w:r>
        <w:rPr>
          <w:noProof/>
        </w:rPr>
        <w:fldChar w:fldCharType="separate"/>
      </w:r>
      <w:r w:rsidR="00033953" w:rsidRPr="00033953">
        <w:rPr>
          <w:noProof/>
          <w:lang w:val="ru-RU"/>
        </w:rPr>
        <w:t>95</w:t>
      </w:r>
      <w:r>
        <w:rPr>
          <w:noProof/>
        </w:rPr>
        <w:fldChar w:fldCharType="end"/>
      </w:r>
    </w:p>
    <w:p w:rsidR="001411A6" w:rsidRPr="008C54B7" w:rsidRDefault="00F720F2" w:rsidP="00456F29">
      <w:pPr>
        <w:pStyle w:val="15"/>
        <w:jc w:val="both"/>
        <w:rPr>
          <w:rFonts w:asciiTheme="minorHAnsi" w:eastAsiaTheme="minorEastAsia" w:hAnsiTheme="minorHAnsi" w:cstheme="minorBidi"/>
          <w:b w:val="0"/>
          <w:caps w:val="0"/>
          <w:noProof/>
          <w:color w:val="0D0D0D" w:themeColor="text1" w:themeTint="F2"/>
          <w:lang w:val="ru-RU"/>
        </w:rPr>
      </w:pPr>
      <w:r w:rsidRPr="008C54B7">
        <w:rPr>
          <w:b w:val="0"/>
          <w:color w:val="0D0D0D" w:themeColor="text1" w:themeTint="F2"/>
        </w:rPr>
        <w:fldChar w:fldCharType="end"/>
      </w:r>
      <w:bookmarkStart w:id="1" w:name="_Toc45270967"/>
      <w:bookmarkStart w:id="2" w:name="_Toc38612845"/>
      <w:bookmarkStart w:id="3" w:name="_Toc441835334"/>
      <w:bookmarkStart w:id="4" w:name="_Toc442083097"/>
      <w:r w:rsidR="001411A6" w:rsidRPr="008C54B7">
        <w:rPr>
          <w:b w:val="0"/>
          <w:color w:val="0D0D0D" w:themeColor="text1" w:themeTint="F2"/>
          <w:lang w:val="ru-RU"/>
        </w:rPr>
        <w:br w:type="page"/>
      </w:r>
    </w:p>
    <w:p w:rsidR="00964AAD" w:rsidRPr="008C54B7" w:rsidRDefault="00964AAD" w:rsidP="008C54B7">
      <w:pPr>
        <w:pStyle w:val="2"/>
        <w:numPr>
          <w:ilvl w:val="0"/>
          <w:numId w:val="0"/>
        </w:numPr>
        <w:tabs>
          <w:tab w:val="right" w:leader="dot" w:pos="9639"/>
        </w:tabs>
        <w:spacing w:line="240" w:lineRule="auto"/>
        <w:rPr>
          <w:color w:val="0D0D0D" w:themeColor="text1" w:themeTint="F2"/>
          <w:sz w:val="28"/>
          <w:szCs w:val="28"/>
        </w:rPr>
      </w:pPr>
      <w:bookmarkStart w:id="5" w:name="_Toc65483049"/>
      <w:bookmarkStart w:id="6" w:name="_Toc134167656"/>
      <w:r w:rsidRPr="008C54B7">
        <w:rPr>
          <w:color w:val="0D0D0D" w:themeColor="text1" w:themeTint="F2"/>
          <w:sz w:val="28"/>
          <w:szCs w:val="28"/>
        </w:rPr>
        <w:lastRenderedPageBreak/>
        <w:t>СОСТАВ ПРОЕКТА</w:t>
      </w:r>
      <w:bookmarkEnd w:id="1"/>
      <w:bookmarkEnd w:id="2"/>
      <w:bookmarkEnd w:id="5"/>
      <w:bookmarkEnd w:id="6"/>
    </w:p>
    <w:p w:rsidR="00CB5902" w:rsidRPr="008C54B7" w:rsidRDefault="00CB5902" w:rsidP="008C54B7">
      <w:pPr>
        <w:rPr>
          <w:color w:val="0D0D0D" w:themeColor="text1" w:themeTint="F2"/>
        </w:rPr>
      </w:pPr>
    </w:p>
    <w:p w:rsidR="00964AAD" w:rsidRPr="008C54B7" w:rsidRDefault="00964AAD" w:rsidP="008C54B7">
      <w:pPr>
        <w:pStyle w:val="aff"/>
        <w:rPr>
          <w:color w:val="0D0D0D" w:themeColor="text1" w:themeTint="F2"/>
          <w:sz w:val="26"/>
          <w:szCs w:val="26"/>
        </w:rPr>
      </w:pPr>
      <w:r w:rsidRPr="008C54B7">
        <w:rPr>
          <w:color w:val="0D0D0D" w:themeColor="text1" w:themeTint="F2"/>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893843" w:rsidRPr="008C54B7"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8C54B7" w:rsidRDefault="00964AAD" w:rsidP="008C54B7">
            <w:pPr>
              <w:jc w:val="center"/>
              <w:rPr>
                <w:b/>
                <w:color w:val="0D0D0D" w:themeColor="text1" w:themeTint="F2"/>
                <w:sz w:val="26"/>
                <w:szCs w:val="26"/>
              </w:rPr>
            </w:pPr>
          </w:p>
          <w:p w:rsidR="00964AAD" w:rsidRPr="008C54B7" w:rsidRDefault="00964AAD" w:rsidP="008C54B7">
            <w:pPr>
              <w:jc w:val="center"/>
              <w:rPr>
                <w:b/>
                <w:color w:val="0D0D0D" w:themeColor="text1" w:themeTint="F2"/>
                <w:sz w:val="26"/>
                <w:szCs w:val="26"/>
              </w:rPr>
            </w:pPr>
          </w:p>
          <w:p w:rsidR="00964AAD" w:rsidRPr="008C54B7" w:rsidRDefault="00964AAD" w:rsidP="008C54B7">
            <w:pPr>
              <w:jc w:val="center"/>
              <w:rPr>
                <w:b/>
                <w:color w:val="0D0D0D" w:themeColor="text1" w:themeTint="F2"/>
                <w:sz w:val="26"/>
                <w:szCs w:val="26"/>
              </w:rPr>
            </w:pPr>
            <w:r w:rsidRPr="008C54B7">
              <w:rPr>
                <w:b/>
                <w:color w:val="0D0D0D" w:themeColor="text1" w:themeTint="F2"/>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b/>
                <w:color w:val="0D0D0D" w:themeColor="text1" w:themeTint="F2"/>
                <w:sz w:val="26"/>
                <w:szCs w:val="26"/>
              </w:rPr>
            </w:pPr>
            <w:r w:rsidRPr="008C54B7">
              <w:rPr>
                <w:b/>
                <w:color w:val="0D0D0D" w:themeColor="text1" w:themeTint="F2"/>
                <w:sz w:val="26"/>
                <w:szCs w:val="26"/>
              </w:rPr>
              <w:t>Наименование материалов</w:t>
            </w:r>
          </w:p>
        </w:tc>
      </w:tr>
      <w:tr w:rsidR="00893843" w:rsidRPr="008C54B7" w:rsidTr="003359A2">
        <w:trPr>
          <w:trHeight w:val="394"/>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Положение о территориальном планировании</w:t>
            </w:r>
          </w:p>
        </w:tc>
      </w:tr>
      <w:tr w:rsidR="00893843" w:rsidRPr="008C54B7" w:rsidTr="003359A2">
        <w:trPr>
          <w:trHeight w:val="394"/>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Материалы по обоснованию</w:t>
            </w:r>
            <w:r w:rsidR="00FB1245" w:rsidRPr="008C54B7">
              <w:rPr>
                <w:color w:val="0D0D0D" w:themeColor="text1" w:themeTint="F2"/>
                <w:sz w:val="26"/>
                <w:szCs w:val="26"/>
              </w:rPr>
              <w:t xml:space="preserve"> </w:t>
            </w:r>
          </w:p>
        </w:tc>
      </w:tr>
    </w:tbl>
    <w:p w:rsidR="00964AAD" w:rsidRPr="008C54B7" w:rsidRDefault="00964AAD" w:rsidP="008C54B7">
      <w:pPr>
        <w:rPr>
          <w:color w:val="0D0D0D" w:themeColor="text1" w:themeTint="F2"/>
          <w:sz w:val="26"/>
          <w:szCs w:val="26"/>
        </w:rPr>
      </w:pPr>
    </w:p>
    <w:p w:rsidR="00964AAD" w:rsidRPr="008C54B7" w:rsidRDefault="00964AAD" w:rsidP="008C54B7">
      <w:pPr>
        <w:rPr>
          <w:color w:val="0D0D0D" w:themeColor="text1" w:themeTint="F2"/>
          <w:sz w:val="26"/>
          <w:szCs w:val="26"/>
        </w:rPr>
      </w:pPr>
    </w:p>
    <w:p w:rsidR="00964AAD" w:rsidRPr="008C54B7" w:rsidRDefault="00964AAD" w:rsidP="008C54B7">
      <w:pPr>
        <w:rPr>
          <w:color w:val="0D0D0D" w:themeColor="text1" w:themeTint="F2"/>
          <w:sz w:val="26"/>
          <w:szCs w:val="26"/>
        </w:rPr>
      </w:pPr>
    </w:p>
    <w:p w:rsidR="00964AAD" w:rsidRPr="008C54B7" w:rsidRDefault="00964AAD" w:rsidP="008C54B7">
      <w:pPr>
        <w:pStyle w:val="aff"/>
        <w:rPr>
          <w:color w:val="0D0D0D" w:themeColor="text1" w:themeTint="F2"/>
          <w:sz w:val="26"/>
          <w:szCs w:val="26"/>
        </w:rPr>
      </w:pPr>
      <w:r w:rsidRPr="008C54B7">
        <w:rPr>
          <w:color w:val="0D0D0D" w:themeColor="text1" w:themeTint="F2"/>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516"/>
        <w:gridCol w:w="1798"/>
      </w:tblGrid>
      <w:tr w:rsidR="00893843" w:rsidRPr="008C54B7" w:rsidTr="00964AAD">
        <w:trPr>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b/>
                <w:color w:val="0D0D0D" w:themeColor="text1" w:themeTint="F2"/>
                <w:sz w:val="26"/>
                <w:szCs w:val="26"/>
              </w:rPr>
            </w:pPr>
            <w:r w:rsidRPr="008C54B7">
              <w:rPr>
                <w:b/>
                <w:color w:val="0D0D0D" w:themeColor="text1" w:themeTint="F2"/>
                <w:sz w:val="26"/>
                <w:szCs w:val="26"/>
              </w:rPr>
              <w:t>№ п/п</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b/>
                <w:color w:val="0D0D0D" w:themeColor="text1" w:themeTint="F2"/>
                <w:sz w:val="26"/>
                <w:szCs w:val="26"/>
              </w:rPr>
            </w:pPr>
            <w:r w:rsidRPr="008C54B7">
              <w:rPr>
                <w:b/>
                <w:color w:val="0D0D0D" w:themeColor="text1" w:themeTint="F2"/>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b/>
                <w:color w:val="0D0D0D" w:themeColor="text1" w:themeTint="F2"/>
                <w:sz w:val="26"/>
                <w:szCs w:val="26"/>
              </w:rPr>
            </w:pPr>
            <w:r w:rsidRPr="008C54B7">
              <w:rPr>
                <w:b/>
                <w:color w:val="0D0D0D" w:themeColor="text1" w:themeTint="F2"/>
                <w:sz w:val="26"/>
                <w:szCs w:val="26"/>
              </w:rPr>
              <w:t>Масштаб</w:t>
            </w:r>
          </w:p>
        </w:tc>
      </w:tr>
      <w:tr w:rsidR="00893843" w:rsidRPr="008C54B7" w:rsidTr="00893843">
        <w:trPr>
          <w:trHeight w:val="417"/>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b/>
                <w:i/>
                <w:color w:val="0D0D0D" w:themeColor="text1" w:themeTint="F2"/>
                <w:sz w:val="26"/>
                <w:szCs w:val="26"/>
              </w:rPr>
            </w:pPr>
            <w:r w:rsidRPr="008C54B7">
              <w:rPr>
                <w:b/>
                <w:color w:val="0D0D0D" w:themeColor="text1" w:themeTint="F2"/>
                <w:sz w:val="26"/>
                <w:szCs w:val="26"/>
              </w:rPr>
              <w:t>1</w:t>
            </w:r>
          </w:p>
        </w:tc>
        <w:tc>
          <w:tcPr>
            <w:tcW w:w="7314" w:type="dxa"/>
            <w:gridSpan w:val="2"/>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i/>
                <w:color w:val="0D0D0D" w:themeColor="text1" w:themeTint="F2"/>
                <w:sz w:val="26"/>
                <w:szCs w:val="26"/>
              </w:rPr>
            </w:pPr>
            <w:r w:rsidRPr="008C54B7">
              <w:rPr>
                <w:b/>
                <w:color w:val="0D0D0D" w:themeColor="text1" w:themeTint="F2"/>
                <w:sz w:val="26"/>
                <w:szCs w:val="26"/>
              </w:rPr>
              <w:t>Положение о территориальном планировании</w:t>
            </w:r>
          </w:p>
        </w:tc>
      </w:tr>
      <w:tr w:rsidR="00893843" w:rsidRPr="008C54B7" w:rsidTr="00893843">
        <w:trPr>
          <w:trHeight w:val="828"/>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1.1</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rPr>
                <w:color w:val="0D0D0D" w:themeColor="text1" w:themeTint="F2"/>
                <w:sz w:val="26"/>
                <w:szCs w:val="26"/>
              </w:rPr>
            </w:pPr>
            <w:r w:rsidRPr="008C54B7">
              <w:rPr>
                <w:color w:val="0D0D0D" w:themeColor="text1" w:themeTint="F2"/>
                <w:sz w:val="26"/>
                <w:szCs w:val="26"/>
              </w:rPr>
              <w:t>Карта границ населенных пунктов (в том числе границ образуемых населенных пунктов)</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1:</w:t>
            </w:r>
            <w:r w:rsidR="00FB1245" w:rsidRPr="008C54B7">
              <w:rPr>
                <w:color w:val="0D0D0D" w:themeColor="text1" w:themeTint="F2"/>
                <w:sz w:val="26"/>
                <w:szCs w:val="26"/>
              </w:rPr>
              <w:t>25</w:t>
            </w:r>
            <w:r w:rsidRPr="008C54B7">
              <w:rPr>
                <w:color w:val="0D0D0D" w:themeColor="text1" w:themeTint="F2"/>
                <w:sz w:val="26"/>
                <w:szCs w:val="26"/>
              </w:rPr>
              <w:t>000</w:t>
            </w:r>
          </w:p>
        </w:tc>
      </w:tr>
      <w:tr w:rsidR="00893843" w:rsidRPr="008C54B7" w:rsidTr="00893843">
        <w:trPr>
          <w:trHeight w:val="688"/>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1.2</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rPr>
                <w:color w:val="0D0D0D" w:themeColor="text1" w:themeTint="F2"/>
                <w:sz w:val="26"/>
                <w:szCs w:val="26"/>
              </w:rPr>
            </w:pPr>
            <w:r w:rsidRPr="008C54B7">
              <w:rPr>
                <w:color w:val="0D0D0D" w:themeColor="text1" w:themeTint="F2"/>
                <w:sz w:val="26"/>
                <w:szCs w:val="26"/>
              </w:rPr>
              <w:t>Карта функциональных зон</w:t>
            </w:r>
            <w:r w:rsidR="00FB1245" w:rsidRPr="008C54B7">
              <w:rPr>
                <w:color w:val="0D0D0D" w:themeColor="text1" w:themeTint="F2"/>
                <w:sz w:val="26"/>
                <w:szCs w:val="26"/>
              </w:rPr>
              <w:t xml:space="preserve">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1:</w:t>
            </w:r>
            <w:r w:rsidR="00FB1245" w:rsidRPr="008C54B7">
              <w:rPr>
                <w:color w:val="0D0D0D" w:themeColor="text1" w:themeTint="F2"/>
                <w:sz w:val="26"/>
                <w:szCs w:val="26"/>
              </w:rPr>
              <w:t>25</w:t>
            </w:r>
            <w:r w:rsidRPr="008C54B7">
              <w:rPr>
                <w:color w:val="0D0D0D" w:themeColor="text1" w:themeTint="F2"/>
                <w:sz w:val="26"/>
                <w:szCs w:val="26"/>
              </w:rPr>
              <w:t>000</w:t>
            </w:r>
          </w:p>
        </w:tc>
      </w:tr>
      <w:tr w:rsidR="00893843" w:rsidRPr="008C54B7" w:rsidTr="00893843">
        <w:trPr>
          <w:trHeight w:val="828"/>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1.3</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rPr>
                <w:color w:val="0D0D0D" w:themeColor="text1" w:themeTint="F2"/>
                <w:sz w:val="26"/>
                <w:szCs w:val="26"/>
              </w:rPr>
            </w:pPr>
            <w:r w:rsidRPr="008C54B7">
              <w:rPr>
                <w:color w:val="0D0D0D" w:themeColor="text1" w:themeTint="F2"/>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1:</w:t>
            </w:r>
            <w:r w:rsidR="00FB1245" w:rsidRPr="008C54B7">
              <w:rPr>
                <w:color w:val="0D0D0D" w:themeColor="text1" w:themeTint="F2"/>
                <w:sz w:val="26"/>
                <w:szCs w:val="26"/>
              </w:rPr>
              <w:t>25</w:t>
            </w:r>
            <w:r w:rsidRPr="008C54B7">
              <w:rPr>
                <w:color w:val="0D0D0D" w:themeColor="text1" w:themeTint="F2"/>
                <w:sz w:val="26"/>
                <w:szCs w:val="26"/>
              </w:rPr>
              <w:t>000</w:t>
            </w:r>
          </w:p>
        </w:tc>
      </w:tr>
      <w:tr w:rsidR="00893843" w:rsidRPr="008C54B7" w:rsidTr="00893843">
        <w:trPr>
          <w:trHeight w:val="426"/>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b/>
                <w:color w:val="0D0D0D" w:themeColor="text1" w:themeTint="F2"/>
                <w:sz w:val="26"/>
                <w:szCs w:val="26"/>
              </w:rPr>
            </w:pPr>
            <w:r w:rsidRPr="008C54B7">
              <w:rPr>
                <w:b/>
                <w:color w:val="0D0D0D" w:themeColor="text1" w:themeTint="F2"/>
                <w:sz w:val="26"/>
                <w:szCs w:val="26"/>
              </w:rPr>
              <w:t>2</w:t>
            </w:r>
          </w:p>
        </w:tc>
        <w:tc>
          <w:tcPr>
            <w:tcW w:w="7314" w:type="dxa"/>
            <w:gridSpan w:val="2"/>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b/>
                <w:color w:val="0D0D0D" w:themeColor="text1" w:themeTint="F2"/>
                <w:sz w:val="26"/>
                <w:szCs w:val="26"/>
              </w:rPr>
            </w:pPr>
            <w:r w:rsidRPr="008C54B7">
              <w:rPr>
                <w:b/>
                <w:color w:val="0D0D0D" w:themeColor="text1" w:themeTint="F2"/>
                <w:sz w:val="26"/>
                <w:szCs w:val="26"/>
              </w:rPr>
              <w:t>Материалы по обоснованию</w:t>
            </w:r>
          </w:p>
        </w:tc>
      </w:tr>
      <w:tr w:rsidR="00893843" w:rsidRPr="008C54B7" w:rsidTr="00893843">
        <w:trPr>
          <w:trHeight w:val="828"/>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lang w:val="en-US"/>
              </w:rPr>
            </w:pPr>
            <w:r w:rsidRPr="008C54B7">
              <w:rPr>
                <w:color w:val="0D0D0D" w:themeColor="text1" w:themeTint="F2"/>
                <w:sz w:val="26"/>
                <w:szCs w:val="26"/>
              </w:rPr>
              <w:t>2.</w:t>
            </w:r>
            <w:r w:rsidRPr="008C54B7">
              <w:rPr>
                <w:color w:val="0D0D0D" w:themeColor="text1" w:themeTint="F2"/>
                <w:sz w:val="26"/>
                <w:szCs w:val="26"/>
                <w:lang w:val="en-US"/>
              </w:rPr>
              <w:t>1</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rPr>
                <w:color w:val="0D0D0D" w:themeColor="text1" w:themeTint="F2"/>
                <w:sz w:val="26"/>
                <w:szCs w:val="26"/>
              </w:rPr>
            </w:pPr>
            <w:r w:rsidRPr="008C54B7">
              <w:rPr>
                <w:color w:val="0D0D0D" w:themeColor="text1" w:themeTint="F2"/>
                <w:sz w:val="26"/>
                <w:szCs w:val="26"/>
              </w:rPr>
              <w:t xml:space="preserve">Карта границ зон с особыми условиями использования территории </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1:</w:t>
            </w:r>
            <w:r w:rsidR="00FB1245" w:rsidRPr="008C54B7">
              <w:rPr>
                <w:color w:val="0D0D0D" w:themeColor="text1" w:themeTint="F2"/>
                <w:sz w:val="26"/>
                <w:szCs w:val="26"/>
              </w:rPr>
              <w:t>25</w:t>
            </w:r>
            <w:r w:rsidRPr="008C54B7">
              <w:rPr>
                <w:color w:val="0D0D0D" w:themeColor="text1" w:themeTint="F2"/>
                <w:sz w:val="26"/>
                <w:szCs w:val="26"/>
              </w:rPr>
              <w:t>000</w:t>
            </w:r>
          </w:p>
        </w:tc>
      </w:tr>
      <w:tr w:rsidR="00893843" w:rsidRPr="008C54B7" w:rsidTr="00893843">
        <w:trPr>
          <w:trHeight w:val="828"/>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2.2</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rPr>
                <w:color w:val="0D0D0D" w:themeColor="text1" w:themeTint="F2"/>
                <w:sz w:val="26"/>
                <w:szCs w:val="26"/>
              </w:rPr>
            </w:pPr>
            <w:r w:rsidRPr="008C54B7">
              <w:rPr>
                <w:color w:val="0D0D0D" w:themeColor="text1" w:themeTint="F2"/>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1:</w:t>
            </w:r>
            <w:r w:rsidR="00FB1245" w:rsidRPr="008C54B7">
              <w:rPr>
                <w:color w:val="0D0D0D" w:themeColor="text1" w:themeTint="F2"/>
                <w:sz w:val="26"/>
                <w:szCs w:val="26"/>
              </w:rPr>
              <w:t>25</w:t>
            </w:r>
            <w:r w:rsidRPr="008C54B7">
              <w:rPr>
                <w:color w:val="0D0D0D" w:themeColor="text1" w:themeTint="F2"/>
                <w:sz w:val="26"/>
                <w:szCs w:val="26"/>
              </w:rPr>
              <w:t>000</w:t>
            </w:r>
          </w:p>
        </w:tc>
      </w:tr>
      <w:tr w:rsidR="00893843" w:rsidRPr="008C54B7" w:rsidTr="00893843">
        <w:trPr>
          <w:trHeight w:val="828"/>
          <w:jc w:val="center"/>
        </w:trPr>
        <w:tc>
          <w:tcPr>
            <w:tcW w:w="784"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2.3</w:t>
            </w:r>
          </w:p>
        </w:tc>
        <w:tc>
          <w:tcPr>
            <w:tcW w:w="5516"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4C20F7" w:rsidP="008C54B7">
            <w:pPr>
              <w:rPr>
                <w:color w:val="0D0D0D" w:themeColor="text1" w:themeTint="F2"/>
                <w:sz w:val="26"/>
                <w:szCs w:val="26"/>
              </w:rPr>
            </w:pPr>
            <w:r w:rsidRPr="008C54B7">
              <w:rPr>
                <w:color w:val="0D0D0D" w:themeColor="text1" w:themeTint="F2"/>
                <w:sz w:val="26"/>
                <w:szCs w:val="26"/>
              </w:rPr>
              <w:t xml:space="preserve">Местоположение существующих и </w:t>
            </w:r>
            <w:r w:rsidR="00893843" w:rsidRPr="008C54B7">
              <w:rPr>
                <w:color w:val="0D0D0D" w:themeColor="text1" w:themeTint="F2"/>
                <w:sz w:val="26"/>
                <w:szCs w:val="26"/>
              </w:rPr>
              <w:t>строящихся объектов</w:t>
            </w:r>
            <w:r w:rsidR="005C4A8E" w:rsidRPr="008C54B7">
              <w:rPr>
                <w:color w:val="0D0D0D" w:themeColor="text1" w:themeTint="F2"/>
                <w:sz w:val="26"/>
                <w:szCs w:val="26"/>
              </w:rPr>
              <w:t xml:space="preserve"> федерального,</w:t>
            </w:r>
            <w:r w:rsidRPr="008C54B7">
              <w:rPr>
                <w:color w:val="0D0D0D" w:themeColor="text1" w:themeTint="F2"/>
                <w:sz w:val="26"/>
                <w:szCs w:val="26"/>
              </w:rPr>
              <w:t xml:space="preserve">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8C54B7" w:rsidRDefault="00964AAD" w:rsidP="008C54B7">
            <w:pPr>
              <w:jc w:val="center"/>
              <w:rPr>
                <w:color w:val="0D0D0D" w:themeColor="text1" w:themeTint="F2"/>
                <w:sz w:val="26"/>
                <w:szCs w:val="26"/>
              </w:rPr>
            </w:pPr>
            <w:r w:rsidRPr="008C54B7">
              <w:rPr>
                <w:color w:val="0D0D0D" w:themeColor="text1" w:themeTint="F2"/>
                <w:sz w:val="26"/>
                <w:szCs w:val="26"/>
              </w:rPr>
              <w:t>1:</w:t>
            </w:r>
            <w:r w:rsidR="00FB1245" w:rsidRPr="008C54B7">
              <w:rPr>
                <w:color w:val="0D0D0D" w:themeColor="text1" w:themeTint="F2"/>
                <w:sz w:val="26"/>
                <w:szCs w:val="26"/>
              </w:rPr>
              <w:t>250</w:t>
            </w:r>
            <w:r w:rsidRPr="008C54B7">
              <w:rPr>
                <w:color w:val="0D0D0D" w:themeColor="text1" w:themeTint="F2"/>
                <w:sz w:val="26"/>
                <w:szCs w:val="26"/>
              </w:rPr>
              <w:t>00</w:t>
            </w:r>
          </w:p>
        </w:tc>
      </w:tr>
    </w:tbl>
    <w:p w:rsidR="00964AAD" w:rsidRPr="008C54B7" w:rsidRDefault="00964AAD" w:rsidP="008C54B7">
      <w:pPr>
        <w:suppressAutoHyphens w:val="0"/>
        <w:rPr>
          <w:b/>
          <w:bCs/>
          <w:color w:val="0D0D0D" w:themeColor="text1" w:themeTint="F2"/>
          <w:sz w:val="28"/>
          <w:szCs w:val="28"/>
        </w:rPr>
      </w:pPr>
      <w:r w:rsidRPr="008C54B7">
        <w:rPr>
          <w:color w:val="0D0D0D" w:themeColor="text1" w:themeTint="F2"/>
          <w:sz w:val="28"/>
          <w:szCs w:val="28"/>
        </w:rPr>
        <w:br w:type="page"/>
      </w:r>
    </w:p>
    <w:p w:rsidR="00312AB2" w:rsidRPr="008C54B7" w:rsidRDefault="00312AB2" w:rsidP="008C54B7">
      <w:pPr>
        <w:pStyle w:val="1"/>
        <w:rPr>
          <w:color w:val="0D0D0D" w:themeColor="text1" w:themeTint="F2"/>
          <w:sz w:val="28"/>
          <w:szCs w:val="28"/>
        </w:rPr>
      </w:pPr>
      <w:bookmarkStart w:id="7" w:name="_Toc65483050"/>
      <w:bookmarkStart w:id="8" w:name="_Toc134167657"/>
      <w:r w:rsidRPr="008C54B7">
        <w:rPr>
          <w:color w:val="0D0D0D" w:themeColor="text1" w:themeTint="F2"/>
          <w:sz w:val="28"/>
          <w:szCs w:val="28"/>
        </w:rPr>
        <w:lastRenderedPageBreak/>
        <w:t>Введение</w:t>
      </w:r>
      <w:bookmarkEnd w:id="3"/>
      <w:bookmarkEnd w:id="4"/>
      <w:bookmarkEnd w:id="7"/>
      <w:bookmarkEnd w:id="8"/>
    </w:p>
    <w:p w:rsidR="00FD6F99" w:rsidRPr="008C54B7" w:rsidRDefault="00FD6F99" w:rsidP="008C54B7">
      <w:pPr>
        <w:pStyle w:val="270"/>
        <w:suppressAutoHyphens/>
        <w:spacing w:line="276" w:lineRule="auto"/>
        <w:ind w:firstLine="709"/>
        <w:rPr>
          <w:color w:val="0D0D0D" w:themeColor="text1" w:themeTint="F2"/>
          <w:sz w:val="26"/>
          <w:szCs w:val="26"/>
        </w:rPr>
      </w:pPr>
      <w:r w:rsidRPr="008C54B7">
        <w:rPr>
          <w:color w:val="0D0D0D" w:themeColor="text1" w:themeTint="F2"/>
          <w:sz w:val="26"/>
          <w:szCs w:val="26"/>
        </w:rPr>
        <w:t xml:space="preserve">Генеральный план муниципального образования </w:t>
      </w:r>
      <w:r w:rsidR="00D27D14" w:rsidRPr="008C54B7">
        <w:rPr>
          <w:color w:val="0D0D0D" w:themeColor="text1" w:themeTint="F2"/>
          <w:sz w:val="26"/>
          <w:szCs w:val="26"/>
        </w:rPr>
        <w:t>сельского</w:t>
      </w:r>
      <w:r w:rsidR="00DB629F" w:rsidRPr="008C54B7">
        <w:rPr>
          <w:color w:val="0D0D0D" w:themeColor="text1" w:themeTint="F2"/>
          <w:sz w:val="26"/>
          <w:szCs w:val="26"/>
        </w:rPr>
        <w:t xml:space="preserve"> поселения</w:t>
      </w:r>
      <w:r w:rsidR="00471B12" w:rsidRPr="008C54B7">
        <w:rPr>
          <w:color w:val="0D0D0D" w:themeColor="text1" w:themeTint="F2"/>
          <w:sz w:val="26"/>
          <w:szCs w:val="26"/>
        </w:rPr>
        <w:t xml:space="preserve"> </w:t>
      </w:r>
      <w:r w:rsidRPr="008C54B7">
        <w:rPr>
          <w:color w:val="0D0D0D" w:themeColor="text1" w:themeTint="F2"/>
          <w:sz w:val="26"/>
          <w:szCs w:val="26"/>
        </w:rPr>
        <w:t>«</w:t>
      </w:r>
      <w:r w:rsidR="00D27D14" w:rsidRPr="008C54B7">
        <w:rPr>
          <w:color w:val="0D0D0D" w:themeColor="text1" w:themeTint="F2"/>
          <w:sz w:val="26"/>
          <w:szCs w:val="26"/>
        </w:rPr>
        <w:t>Деревня Совьяки</w:t>
      </w:r>
      <w:r w:rsidRPr="008C54B7">
        <w:rPr>
          <w:color w:val="0D0D0D" w:themeColor="text1" w:themeTint="F2"/>
          <w:sz w:val="26"/>
          <w:szCs w:val="26"/>
        </w:rPr>
        <w:t xml:space="preserve">» </w:t>
      </w:r>
      <w:r w:rsidR="00DB629F" w:rsidRPr="008C54B7">
        <w:rPr>
          <w:color w:val="0D0D0D" w:themeColor="text1" w:themeTint="F2"/>
          <w:sz w:val="26"/>
          <w:szCs w:val="26"/>
        </w:rPr>
        <w:t>Боровского</w:t>
      </w:r>
      <w:r w:rsidRPr="008C54B7">
        <w:rPr>
          <w:color w:val="0D0D0D" w:themeColor="text1" w:themeTint="F2"/>
          <w:sz w:val="26"/>
          <w:szCs w:val="26"/>
        </w:rPr>
        <w:t xml:space="preserve"> муниципального района (далее по тексту – генеральный план) разработан </w:t>
      </w:r>
      <w:r w:rsidR="00471B12" w:rsidRPr="008C54B7">
        <w:rPr>
          <w:color w:val="0D0D0D" w:themeColor="text1" w:themeTint="F2"/>
          <w:sz w:val="26"/>
          <w:szCs w:val="26"/>
        </w:rPr>
        <w:t>ПК «ГЕО»</w:t>
      </w:r>
      <w:r w:rsidRPr="008C54B7">
        <w:rPr>
          <w:color w:val="0D0D0D" w:themeColor="text1" w:themeTint="F2"/>
          <w:sz w:val="26"/>
          <w:szCs w:val="26"/>
        </w:rPr>
        <w:t xml:space="preserve">, утвержден </w:t>
      </w:r>
      <w:r w:rsidR="00471B12" w:rsidRPr="008C54B7">
        <w:rPr>
          <w:color w:val="0D0D0D" w:themeColor="text1" w:themeTint="F2"/>
          <w:sz w:val="26"/>
          <w:szCs w:val="26"/>
        </w:rPr>
        <w:t>р</w:t>
      </w:r>
      <w:r w:rsidRPr="008C54B7">
        <w:rPr>
          <w:color w:val="0D0D0D" w:themeColor="text1" w:themeTint="F2"/>
          <w:sz w:val="26"/>
          <w:szCs w:val="26"/>
        </w:rPr>
        <w:t xml:space="preserve">ешением </w:t>
      </w:r>
      <w:r w:rsidR="00FB1245" w:rsidRPr="008C54B7">
        <w:rPr>
          <w:color w:val="0D0D0D" w:themeColor="text1" w:themeTint="F2"/>
          <w:sz w:val="26"/>
          <w:szCs w:val="26"/>
        </w:rPr>
        <w:t>Сель</w:t>
      </w:r>
      <w:r w:rsidRPr="008C54B7">
        <w:rPr>
          <w:color w:val="0D0D0D" w:themeColor="text1" w:themeTint="F2"/>
          <w:sz w:val="26"/>
          <w:szCs w:val="26"/>
        </w:rPr>
        <w:t xml:space="preserve">ской Думы от </w:t>
      </w:r>
      <w:r w:rsidR="00FB1245" w:rsidRPr="008C54B7">
        <w:rPr>
          <w:color w:val="0D0D0D" w:themeColor="text1" w:themeTint="F2"/>
          <w:sz w:val="26"/>
          <w:szCs w:val="26"/>
        </w:rPr>
        <w:t>10</w:t>
      </w:r>
      <w:r w:rsidRPr="008C54B7">
        <w:rPr>
          <w:color w:val="0D0D0D" w:themeColor="text1" w:themeTint="F2"/>
          <w:sz w:val="26"/>
          <w:szCs w:val="26"/>
        </w:rPr>
        <w:t>.</w:t>
      </w:r>
      <w:r w:rsidR="00FB1245" w:rsidRPr="008C54B7">
        <w:rPr>
          <w:color w:val="0D0D0D" w:themeColor="text1" w:themeTint="F2"/>
          <w:sz w:val="26"/>
          <w:szCs w:val="26"/>
        </w:rPr>
        <w:t>09</w:t>
      </w:r>
      <w:r w:rsidRPr="008C54B7">
        <w:rPr>
          <w:color w:val="0D0D0D" w:themeColor="text1" w:themeTint="F2"/>
          <w:sz w:val="26"/>
          <w:szCs w:val="26"/>
        </w:rPr>
        <w:t>.201</w:t>
      </w:r>
      <w:r w:rsidR="00FB1245" w:rsidRPr="008C54B7">
        <w:rPr>
          <w:color w:val="0D0D0D" w:themeColor="text1" w:themeTint="F2"/>
          <w:sz w:val="26"/>
          <w:szCs w:val="26"/>
        </w:rPr>
        <w:t>4</w:t>
      </w:r>
      <w:r w:rsidRPr="008C54B7">
        <w:rPr>
          <w:color w:val="0D0D0D" w:themeColor="text1" w:themeTint="F2"/>
          <w:sz w:val="26"/>
          <w:szCs w:val="26"/>
        </w:rPr>
        <w:t xml:space="preserve"> № </w:t>
      </w:r>
      <w:r w:rsidR="00FB1245" w:rsidRPr="008C54B7">
        <w:rPr>
          <w:color w:val="0D0D0D" w:themeColor="text1" w:themeTint="F2"/>
          <w:sz w:val="26"/>
          <w:szCs w:val="26"/>
        </w:rPr>
        <w:t>3-1.</w:t>
      </w:r>
    </w:p>
    <w:p w:rsidR="00E52E01" w:rsidRPr="008C54B7" w:rsidRDefault="00A20EBB" w:rsidP="008C54B7">
      <w:pPr>
        <w:pStyle w:val="2100"/>
        <w:suppressAutoHyphens/>
        <w:spacing w:line="276" w:lineRule="auto"/>
        <w:ind w:firstLine="709"/>
        <w:rPr>
          <w:color w:val="0D0D0D" w:themeColor="text1" w:themeTint="F2"/>
          <w:sz w:val="26"/>
          <w:szCs w:val="26"/>
          <w:lang w:eastAsia="ar-SA"/>
        </w:rPr>
      </w:pPr>
      <w:r w:rsidRPr="008C54B7">
        <w:rPr>
          <w:color w:val="0D0D0D" w:themeColor="text1" w:themeTint="F2"/>
          <w:sz w:val="26"/>
          <w:szCs w:val="26"/>
        </w:rPr>
        <w:t>Внесение изменений</w:t>
      </w:r>
      <w:r w:rsidR="00BD79F5" w:rsidRPr="008C54B7">
        <w:rPr>
          <w:color w:val="0D0D0D" w:themeColor="text1" w:themeTint="F2"/>
          <w:sz w:val="26"/>
          <w:szCs w:val="26"/>
        </w:rPr>
        <w:t xml:space="preserve"> и дополнений</w:t>
      </w:r>
      <w:r w:rsidRPr="008C54B7">
        <w:rPr>
          <w:color w:val="0D0D0D" w:themeColor="text1" w:themeTint="F2"/>
          <w:sz w:val="26"/>
          <w:szCs w:val="26"/>
        </w:rPr>
        <w:t xml:space="preserve"> в Генеральный план муниципального образования </w:t>
      </w:r>
      <w:r w:rsidR="00D27D14" w:rsidRPr="008C54B7">
        <w:rPr>
          <w:color w:val="0D0D0D" w:themeColor="text1" w:themeTint="F2"/>
          <w:sz w:val="26"/>
          <w:szCs w:val="26"/>
        </w:rPr>
        <w:t>сельское</w:t>
      </w:r>
      <w:r w:rsidR="00DB629F" w:rsidRPr="008C54B7">
        <w:rPr>
          <w:color w:val="0D0D0D" w:themeColor="text1" w:themeTint="F2"/>
          <w:sz w:val="26"/>
          <w:szCs w:val="26"/>
        </w:rPr>
        <w:t xml:space="preserve"> поселение</w:t>
      </w:r>
      <w:r w:rsidRPr="008C54B7">
        <w:rPr>
          <w:color w:val="0D0D0D" w:themeColor="text1" w:themeTint="F2"/>
          <w:sz w:val="26"/>
          <w:szCs w:val="26"/>
        </w:rPr>
        <w:t xml:space="preserve"> «</w:t>
      </w:r>
      <w:r w:rsidR="00D27D14" w:rsidRPr="008C54B7">
        <w:rPr>
          <w:color w:val="0D0D0D" w:themeColor="text1" w:themeTint="F2"/>
          <w:sz w:val="26"/>
          <w:szCs w:val="26"/>
        </w:rPr>
        <w:t>Деревня Совьяки</w:t>
      </w:r>
      <w:r w:rsidRPr="008C54B7">
        <w:rPr>
          <w:color w:val="0D0D0D" w:themeColor="text1" w:themeTint="F2"/>
          <w:sz w:val="26"/>
          <w:szCs w:val="26"/>
        </w:rPr>
        <w:t xml:space="preserve">» </w:t>
      </w:r>
      <w:r w:rsidR="00DB629F" w:rsidRPr="008C54B7">
        <w:rPr>
          <w:color w:val="0D0D0D" w:themeColor="text1" w:themeTint="F2"/>
          <w:sz w:val="26"/>
          <w:szCs w:val="26"/>
        </w:rPr>
        <w:t>Боровского</w:t>
      </w:r>
      <w:r w:rsidRPr="008C54B7">
        <w:rPr>
          <w:color w:val="0D0D0D" w:themeColor="text1" w:themeTint="F2"/>
          <w:sz w:val="26"/>
          <w:szCs w:val="26"/>
        </w:rPr>
        <w:t xml:space="preserve"> муниципального района (далее по тексту – </w:t>
      </w:r>
      <w:r w:rsidR="00893843" w:rsidRPr="008C54B7">
        <w:rPr>
          <w:color w:val="0D0D0D" w:themeColor="text1" w:themeTint="F2"/>
          <w:sz w:val="26"/>
          <w:szCs w:val="26"/>
        </w:rPr>
        <w:t>сельское поселение</w:t>
      </w:r>
      <w:r w:rsidRPr="008C54B7">
        <w:rPr>
          <w:color w:val="0D0D0D" w:themeColor="text1" w:themeTint="F2"/>
          <w:sz w:val="26"/>
          <w:szCs w:val="26"/>
        </w:rPr>
        <w:t xml:space="preserve">) выполняется по </w:t>
      </w:r>
      <w:r w:rsidR="00893843" w:rsidRPr="008C54B7">
        <w:rPr>
          <w:color w:val="0D0D0D" w:themeColor="text1" w:themeTint="F2"/>
          <w:sz w:val="26"/>
          <w:szCs w:val="26"/>
        </w:rPr>
        <w:t>заказу Администрации</w:t>
      </w:r>
      <w:r w:rsidRPr="008C54B7">
        <w:rPr>
          <w:color w:val="0D0D0D" w:themeColor="text1" w:themeTint="F2"/>
          <w:sz w:val="26"/>
          <w:szCs w:val="26"/>
        </w:rPr>
        <w:t xml:space="preserve"> (исполнительно-распорядительного органа) </w:t>
      </w:r>
      <w:r w:rsidR="00D27D14" w:rsidRPr="008C54B7">
        <w:rPr>
          <w:color w:val="0D0D0D" w:themeColor="text1" w:themeTint="F2"/>
          <w:sz w:val="26"/>
          <w:szCs w:val="26"/>
        </w:rPr>
        <w:t>сельского</w:t>
      </w:r>
      <w:r w:rsidR="00DB629F" w:rsidRPr="008C54B7">
        <w:rPr>
          <w:color w:val="0D0D0D" w:themeColor="text1" w:themeTint="F2"/>
          <w:sz w:val="26"/>
          <w:szCs w:val="26"/>
        </w:rPr>
        <w:t xml:space="preserve"> поселения</w:t>
      </w:r>
      <w:r w:rsidR="00471B12" w:rsidRPr="008C54B7">
        <w:rPr>
          <w:color w:val="0D0D0D" w:themeColor="text1" w:themeTint="F2"/>
          <w:sz w:val="26"/>
          <w:szCs w:val="26"/>
        </w:rPr>
        <w:t xml:space="preserve"> </w:t>
      </w:r>
      <w:r w:rsidRPr="008C54B7">
        <w:rPr>
          <w:color w:val="0D0D0D" w:themeColor="text1" w:themeTint="F2"/>
          <w:sz w:val="26"/>
          <w:szCs w:val="26"/>
        </w:rPr>
        <w:t>«</w:t>
      </w:r>
      <w:r w:rsidR="00D27D14" w:rsidRPr="008C54B7">
        <w:rPr>
          <w:color w:val="0D0D0D" w:themeColor="text1" w:themeTint="F2"/>
          <w:sz w:val="26"/>
          <w:szCs w:val="26"/>
        </w:rPr>
        <w:t>Деревня Совьяки</w:t>
      </w:r>
      <w:r w:rsidRPr="008C54B7">
        <w:rPr>
          <w:color w:val="0D0D0D" w:themeColor="text1" w:themeTint="F2"/>
          <w:sz w:val="26"/>
          <w:szCs w:val="26"/>
        </w:rPr>
        <w:t xml:space="preserve">», </w:t>
      </w:r>
      <w:r w:rsidR="00B80D66" w:rsidRPr="008C54B7">
        <w:rPr>
          <w:color w:val="0D0D0D" w:themeColor="text1" w:themeTint="F2"/>
          <w:sz w:val="26"/>
          <w:szCs w:val="26"/>
          <w:lang w:eastAsia="ar-SA"/>
        </w:rPr>
        <w:t xml:space="preserve">в соответствии с Муниципальным контрактом № </w:t>
      </w:r>
      <w:r w:rsidR="00893843" w:rsidRPr="008C54B7">
        <w:rPr>
          <w:color w:val="0D0D0D" w:themeColor="text1" w:themeTint="F2"/>
          <w:sz w:val="26"/>
          <w:szCs w:val="26"/>
          <w:lang w:eastAsia="ar-SA"/>
        </w:rPr>
        <w:t xml:space="preserve">6/2023 </w:t>
      </w:r>
      <w:r w:rsidR="00B80D66" w:rsidRPr="008C54B7">
        <w:rPr>
          <w:color w:val="0D0D0D" w:themeColor="text1" w:themeTint="F2"/>
          <w:sz w:val="26"/>
          <w:szCs w:val="26"/>
          <w:lang w:eastAsia="ar-SA"/>
        </w:rPr>
        <w:t xml:space="preserve">от </w:t>
      </w:r>
      <w:r w:rsidR="00C44BC9" w:rsidRPr="008C54B7">
        <w:rPr>
          <w:color w:val="0D0D0D" w:themeColor="text1" w:themeTint="F2"/>
          <w:sz w:val="26"/>
          <w:szCs w:val="26"/>
          <w:lang w:eastAsia="ar-SA"/>
        </w:rPr>
        <w:t>03</w:t>
      </w:r>
      <w:r w:rsidR="00893843" w:rsidRPr="008C54B7">
        <w:rPr>
          <w:color w:val="0D0D0D" w:themeColor="text1" w:themeTint="F2"/>
          <w:sz w:val="26"/>
          <w:szCs w:val="26"/>
          <w:lang w:eastAsia="ar-SA"/>
        </w:rPr>
        <w:t> февраля</w:t>
      </w:r>
      <w:r w:rsidR="00B80D66" w:rsidRPr="008C54B7">
        <w:rPr>
          <w:color w:val="0D0D0D" w:themeColor="text1" w:themeTint="F2"/>
          <w:sz w:val="26"/>
          <w:szCs w:val="26"/>
          <w:lang w:eastAsia="ar-SA"/>
        </w:rPr>
        <w:t xml:space="preserve"> 20</w:t>
      </w:r>
      <w:r w:rsidR="00893843" w:rsidRPr="008C54B7">
        <w:rPr>
          <w:color w:val="0D0D0D" w:themeColor="text1" w:themeTint="F2"/>
          <w:sz w:val="26"/>
          <w:szCs w:val="26"/>
          <w:lang w:eastAsia="ar-SA"/>
        </w:rPr>
        <w:t>23</w:t>
      </w:r>
      <w:r w:rsidR="00B80D66" w:rsidRPr="008C54B7">
        <w:rPr>
          <w:color w:val="0D0D0D" w:themeColor="text1" w:themeTint="F2"/>
          <w:sz w:val="26"/>
          <w:szCs w:val="26"/>
          <w:lang w:eastAsia="ar-SA"/>
        </w:rPr>
        <w:t xml:space="preserve"> г</w:t>
      </w:r>
      <w:r w:rsidR="00E52E01" w:rsidRPr="008C54B7">
        <w:rPr>
          <w:color w:val="0D0D0D" w:themeColor="text1" w:themeTint="F2"/>
          <w:sz w:val="26"/>
          <w:szCs w:val="26"/>
          <w:lang w:eastAsia="ar-SA"/>
        </w:rPr>
        <w:t>.</w:t>
      </w:r>
    </w:p>
    <w:p w:rsidR="004C20F7" w:rsidRPr="008C54B7" w:rsidRDefault="00A93A6D" w:rsidP="008C54B7">
      <w:pPr>
        <w:pStyle w:val="2100"/>
        <w:suppressAutoHyphens/>
        <w:spacing w:line="276" w:lineRule="auto"/>
        <w:ind w:firstLine="709"/>
        <w:rPr>
          <w:color w:val="0D0D0D" w:themeColor="text1" w:themeTint="F2"/>
          <w:sz w:val="26"/>
          <w:szCs w:val="26"/>
        </w:rPr>
      </w:pPr>
      <w:r w:rsidRPr="008C54B7">
        <w:rPr>
          <w:color w:val="0D0D0D" w:themeColor="text1" w:themeTint="F2"/>
          <w:sz w:val="26"/>
          <w:szCs w:val="26"/>
          <w:lang w:eastAsia="ar-SA"/>
        </w:rPr>
        <w:t xml:space="preserve">Необходимость </w:t>
      </w:r>
      <w:r w:rsidRPr="008C54B7">
        <w:rPr>
          <w:color w:val="0D0D0D" w:themeColor="text1" w:themeTint="F2"/>
          <w:sz w:val="26"/>
          <w:szCs w:val="26"/>
        </w:rPr>
        <w:t>внесени</w:t>
      </w:r>
      <w:r w:rsidR="003352B9" w:rsidRPr="008C54B7">
        <w:rPr>
          <w:color w:val="0D0D0D" w:themeColor="text1" w:themeTint="F2"/>
          <w:sz w:val="26"/>
          <w:szCs w:val="26"/>
        </w:rPr>
        <w:t>я</w:t>
      </w:r>
      <w:r w:rsidRPr="008C54B7">
        <w:rPr>
          <w:color w:val="0D0D0D" w:themeColor="text1" w:themeTint="F2"/>
          <w:sz w:val="26"/>
          <w:szCs w:val="26"/>
        </w:rPr>
        <w:t xml:space="preserve"> изменений </w:t>
      </w:r>
      <w:r w:rsidR="00BD79F5" w:rsidRPr="008C54B7">
        <w:rPr>
          <w:color w:val="0D0D0D" w:themeColor="text1" w:themeTint="F2"/>
          <w:sz w:val="26"/>
          <w:szCs w:val="26"/>
        </w:rPr>
        <w:t xml:space="preserve">и дополнений </w:t>
      </w:r>
      <w:r w:rsidRPr="008C54B7">
        <w:rPr>
          <w:color w:val="0D0D0D" w:themeColor="text1" w:themeTint="F2"/>
          <w:sz w:val="26"/>
          <w:szCs w:val="26"/>
        </w:rPr>
        <w:t>в Генеральный план была вызвана</w:t>
      </w:r>
      <w:r w:rsidR="00050762" w:rsidRPr="008C54B7">
        <w:rPr>
          <w:color w:val="0D0D0D" w:themeColor="text1" w:themeTint="F2"/>
          <w:sz w:val="26"/>
          <w:szCs w:val="26"/>
        </w:rPr>
        <w:t xml:space="preserve"> перечнем изменений</w:t>
      </w:r>
      <w:r w:rsidR="00471B12" w:rsidRPr="008C54B7">
        <w:rPr>
          <w:color w:val="0D0D0D" w:themeColor="text1" w:themeTint="F2"/>
          <w:sz w:val="26"/>
          <w:szCs w:val="26"/>
        </w:rPr>
        <w:t>:</w:t>
      </w:r>
    </w:p>
    <w:p w:rsidR="00C44BC9" w:rsidRPr="008C54B7" w:rsidRDefault="00893843" w:rsidP="008C54B7">
      <w:pPr>
        <w:spacing w:line="276" w:lineRule="auto"/>
        <w:ind w:firstLine="709"/>
        <w:jc w:val="both"/>
        <w:rPr>
          <w:color w:val="0D0D0D" w:themeColor="text1" w:themeTint="F2"/>
          <w:sz w:val="26"/>
          <w:szCs w:val="26"/>
        </w:rPr>
      </w:pPr>
      <w:r w:rsidRPr="008C54B7">
        <w:rPr>
          <w:color w:val="0D0D0D" w:themeColor="text1" w:themeTint="F2"/>
          <w:sz w:val="26"/>
          <w:szCs w:val="26"/>
        </w:rPr>
        <w:t>- включением земельных участков в границу дер. Лучны;</w:t>
      </w:r>
    </w:p>
    <w:p w:rsidR="00C32D80" w:rsidRPr="00F64410" w:rsidRDefault="00C32D80" w:rsidP="00C32D80">
      <w:pPr>
        <w:pStyle w:val="2100"/>
        <w:suppressAutoHyphens/>
        <w:spacing w:line="276" w:lineRule="auto"/>
        <w:ind w:firstLine="709"/>
        <w:rPr>
          <w:color w:val="000000" w:themeColor="text1"/>
          <w:sz w:val="26"/>
          <w:szCs w:val="26"/>
        </w:rPr>
      </w:pPr>
      <w:r w:rsidRPr="00F64410">
        <w:rPr>
          <w:color w:val="000000" w:themeColor="text1"/>
          <w:sz w:val="26"/>
          <w:szCs w:val="26"/>
        </w:rPr>
        <w:t xml:space="preserve">- приведением в соответствие Генерального плана с действующими документами территориального планирования: </w:t>
      </w:r>
      <w:r>
        <w:rPr>
          <w:color w:val="000000" w:themeColor="text1"/>
          <w:sz w:val="26"/>
          <w:szCs w:val="26"/>
        </w:rPr>
        <w:t xml:space="preserve">Схемой территориального планирования Российской Федерации, </w:t>
      </w:r>
      <w:r w:rsidRPr="00F64410">
        <w:rPr>
          <w:color w:val="000000" w:themeColor="text1"/>
          <w:sz w:val="26"/>
          <w:szCs w:val="26"/>
        </w:rPr>
        <w:t>Схемой территориального планирования Калужской области, Схемой территориального планирования муниципального района «Боровский район».</w:t>
      </w:r>
    </w:p>
    <w:p w:rsidR="00313FE2" w:rsidRPr="008C54B7" w:rsidRDefault="00313FE2" w:rsidP="008C54B7">
      <w:pPr>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 xml:space="preserve">Проект </w:t>
      </w:r>
      <w:r w:rsidR="00893843" w:rsidRPr="008C54B7">
        <w:rPr>
          <w:color w:val="0D0D0D" w:themeColor="text1" w:themeTint="F2"/>
          <w:sz w:val="26"/>
          <w:szCs w:val="26"/>
          <w:lang w:eastAsia="ar-SA"/>
        </w:rPr>
        <w:t>по внесению изменений в</w:t>
      </w:r>
      <w:r w:rsidRPr="008C54B7">
        <w:rPr>
          <w:color w:val="0D0D0D" w:themeColor="text1" w:themeTint="F2"/>
          <w:sz w:val="26"/>
          <w:szCs w:val="26"/>
          <w:lang w:eastAsia="ar-SA"/>
        </w:rPr>
        <w:t xml:space="preserve"> Генеральный план  </w:t>
      </w:r>
      <w:r w:rsidR="00893843" w:rsidRPr="008C54B7">
        <w:rPr>
          <w:color w:val="0D0D0D" w:themeColor="text1" w:themeTint="F2"/>
          <w:sz w:val="26"/>
          <w:szCs w:val="26"/>
          <w:lang w:eastAsia="ar-SA"/>
        </w:rPr>
        <w:t>сельского поселения</w:t>
      </w:r>
      <w:r w:rsidRPr="008C54B7">
        <w:rPr>
          <w:color w:val="0D0D0D" w:themeColor="text1" w:themeTint="F2"/>
          <w:sz w:val="26"/>
          <w:szCs w:val="26"/>
          <w:lang w:eastAsia="ar-SA"/>
        </w:rPr>
        <w:t xml:space="preserve">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  от 17.07.2015 N 59 (ред. от 29.</w:t>
      </w:r>
      <w:r w:rsidR="009C164E" w:rsidRPr="008C54B7">
        <w:rPr>
          <w:color w:val="0D0D0D" w:themeColor="text1" w:themeTint="F2"/>
          <w:sz w:val="26"/>
          <w:szCs w:val="26"/>
          <w:lang w:eastAsia="ar-SA"/>
        </w:rPr>
        <w:t>07</w:t>
      </w:r>
      <w:r w:rsidRPr="008C54B7">
        <w:rPr>
          <w:color w:val="0D0D0D" w:themeColor="text1" w:themeTint="F2"/>
          <w:sz w:val="26"/>
          <w:szCs w:val="26"/>
          <w:lang w:eastAsia="ar-SA"/>
        </w:rPr>
        <w:t>.</w:t>
      </w:r>
      <w:r w:rsidR="00D27D14" w:rsidRPr="008C54B7">
        <w:rPr>
          <w:color w:val="0D0D0D" w:themeColor="text1" w:themeTint="F2"/>
          <w:sz w:val="26"/>
          <w:szCs w:val="26"/>
          <w:lang w:eastAsia="ar-SA"/>
        </w:rPr>
        <w:t>2021</w:t>
      </w:r>
      <w:r w:rsidRPr="008C54B7">
        <w:rPr>
          <w:color w:val="0D0D0D" w:themeColor="text1" w:themeTint="F2"/>
          <w:sz w:val="26"/>
          <w:szCs w:val="26"/>
          <w:lang w:eastAsia="ar-SA"/>
        </w:rPr>
        <w:t>) "Об утверждении региональных нормативов градостроительного проектирования Калужской области"; с учетом Схемы территориального планирования Калужской области; местных нормативов градостроительного проектирования муниципального района «</w:t>
      </w:r>
      <w:r w:rsidR="00DB629F" w:rsidRPr="008C54B7">
        <w:rPr>
          <w:color w:val="0D0D0D" w:themeColor="text1" w:themeTint="F2"/>
          <w:sz w:val="26"/>
          <w:szCs w:val="26"/>
          <w:lang w:eastAsia="ar-SA"/>
        </w:rPr>
        <w:t>Боровский</w:t>
      </w:r>
      <w:r w:rsidRPr="008C54B7">
        <w:rPr>
          <w:color w:val="0D0D0D" w:themeColor="text1" w:themeTint="F2"/>
          <w:sz w:val="26"/>
          <w:szCs w:val="26"/>
          <w:lang w:eastAsia="ar-SA"/>
        </w:rPr>
        <w:t xml:space="preserve"> район» и иными законами и нормативными правовыми актами Российской Федерации и Калужской области. </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 xml:space="preserve">В соответствии со ст. 23 Градостроительного кодекса </w:t>
      </w:r>
      <w:r w:rsidR="00893843" w:rsidRPr="008C54B7">
        <w:rPr>
          <w:color w:val="0D0D0D" w:themeColor="text1" w:themeTint="F2"/>
          <w:sz w:val="26"/>
          <w:szCs w:val="26"/>
          <w:lang w:eastAsia="ar-SA"/>
        </w:rPr>
        <w:t>РФ материалы</w:t>
      </w:r>
      <w:r w:rsidRPr="008C54B7">
        <w:rPr>
          <w:color w:val="0D0D0D" w:themeColor="text1" w:themeTint="F2"/>
          <w:sz w:val="26"/>
          <w:szCs w:val="26"/>
          <w:lang w:eastAsia="ar-SA"/>
        </w:rPr>
        <w:t xml:space="preserve"> по обоснованию генерального плана в текстовой форме содержат:</w:t>
      </w:r>
    </w:p>
    <w:p w:rsidR="00FB6187" w:rsidRPr="008C54B7" w:rsidRDefault="00893843" w:rsidP="008C54B7">
      <w:pPr>
        <w:autoSpaceDE w:val="0"/>
        <w:autoSpaceDN w:val="0"/>
        <w:adjustRightInd w:val="0"/>
        <w:spacing w:line="276" w:lineRule="auto"/>
        <w:ind w:firstLine="709"/>
        <w:jc w:val="both"/>
        <w:rPr>
          <w:color w:val="0D0D0D" w:themeColor="text1" w:themeTint="F2"/>
          <w:sz w:val="26"/>
          <w:szCs w:val="26"/>
        </w:rPr>
      </w:pPr>
      <w:r w:rsidRPr="008C54B7">
        <w:rPr>
          <w:color w:val="0D0D0D" w:themeColor="text1" w:themeTint="F2"/>
          <w:sz w:val="26"/>
          <w:szCs w:val="26"/>
        </w:rPr>
        <w:t>1) </w:t>
      </w:r>
      <w:r w:rsidR="00FB6187" w:rsidRPr="008C54B7">
        <w:rPr>
          <w:color w:val="0D0D0D" w:themeColor="text1" w:themeTint="F2"/>
          <w:sz w:val="26"/>
          <w:szCs w:val="26"/>
        </w:rPr>
        <w:t xml:space="preserve">сведения об утвержденных документах стратегического планирования, указанных в </w:t>
      </w:r>
      <w:hyperlink r:id="rId9" w:history="1">
        <w:r w:rsidR="00FB6187" w:rsidRPr="008C54B7">
          <w:rPr>
            <w:color w:val="0D0D0D" w:themeColor="text1" w:themeTint="F2"/>
            <w:sz w:val="26"/>
            <w:szCs w:val="26"/>
          </w:rPr>
          <w:t>части 5.2 статьи 9</w:t>
        </w:r>
      </w:hyperlink>
      <w:r w:rsidR="00FB6187" w:rsidRPr="008C54B7">
        <w:rPr>
          <w:color w:val="0D0D0D" w:themeColor="text1" w:themeTint="F2"/>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52E01" w:rsidRPr="008C54B7" w:rsidRDefault="009151E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lastRenderedPageBreak/>
        <w:t>2)</w:t>
      </w:r>
      <w:r w:rsidR="00893843" w:rsidRPr="008C54B7">
        <w:rPr>
          <w:color w:val="0D0D0D" w:themeColor="text1" w:themeTint="F2"/>
          <w:sz w:val="26"/>
          <w:szCs w:val="26"/>
          <w:lang w:eastAsia="ar-SA"/>
        </w:rPr>
        <w:t> </w:t>
      </w:r>
      <w:r w:rsidR="00E52E01" w:rsidRPr="008C54B7">
        <w:rPr>
          <w:color w:val="0D0D0D" w:themeColor="text1" w:themeTint="F2"/>
          <w:sz w:val="26"/>
          <w:szCs w:val="26"/>
          <w:lang w:eastAsia="ar-SA"/>
        </w:rPr>
        <w:t xml:space="preserve">обоснование выбранного варианта размещения объектов местного значения поселения, </w:t>
      </w:r>
      <w:r w:rsidR="00D27D14" w:rsidRPr="008C54B7">
        <w:rPr>
          <w:color w:val="0D0D0D" w:themeColor="text1" w:themeTint="F2"/>
          <w:sz w:val="26"/>
          <w:szCs w:val="26"/>
          <w:lang w:eastAsia="ar-SA"/>
        </w:rPr>
        <w:t>сельского</w:t>
      </w:r>
      <w:r w:rsidR="00E52E01" w:rsidRPr="008C54B7">
        <w:rPr>
          <w:color w:val="0D0D0D" w:themeColor="text1" w:themeTint="F2"/>
          <w:sz w:val="26"/>
          <w:szCs w:val="26"/>
          <w:lang w:eastAsia="ar-SA"/>
        </w:rPr>
        <w:t xml:space="preserve"> округа на основе анализа использования территорий поселения, </w:t>
      </w:r>
      <w:r w:rsidR="00D27D14" w:rsidRPr="008C54B7">
        <w:rPr>
          <w:color w:val="0D0D0D" w:themeColor="text1" w:themeTint="F2"/>
          <w:sz w:val="26"/>
          <w:szCs w:val="26"/>
          <w:lang w:eastAsia="ar-SA"/>
        </w:rPr>
        <w:t>сельского</w:t>
      </w:r>
      <w:r w:rsidR="00E52E01" w:rsidRPr="008C54B7">
        <w:rPr>
          <w:color w:val="0D0D0D" w:themeColor="text1" w:themeTint="F2"/>
          <w:sz w:val="26"/>
          <w:szCs w:val="26"/>
          <w:lang w:eastAsia="ar-SA"/>
        </w:rPr>
        <w:t xml:space="preserve"> округа, возможных направлений развития этих территорий и прогнозируемых ограничений их использования, определяемых</w:t>
      </w:r>
      <w:r w:rsidR="007D304B" w:rsidRPr="008C54B7">
        <w:rPr>
          <w:color w:val="0D0D0D" w:themeColor="text1" w:themeTint="F2"/>
          <w:sz w:val="26"/>
          <w:szCs w:val="26"/>
          <w:lang w:eastAsia="ar-SA"/>
        </w:rPr>
        <w:t xml:space="preserve"> </w:t>
      </w:r>
      <w:r w:rsidR="00E52E01" w:rsidRPr="008C54B7">
        <w:rPr>
          <w:color w:val="0D0D0D" w:themeColor="text1" w:themeTint="F2"/>
          <w:sz w:val="26"/>
          <w:szCs w:val="26"/>
          <w:lang w:eastAsia="ar-SA"/>
        </w:rPr>
        <w:t>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52E01" w:rsidRPr="008C54B7" w:rsidRDefault="009151E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3)</w:t>
      </w:r>
      <w:r w:rsidR="00893843" w:rsidRPr="008C54B7">
        <w:rPr>
          <w:color w:val="0D0D0D" w:themeColor="text1" w:themeTint="F2"/>
          <w:sz w:val="26"/>
          <w:szCs w:val="26"/>
          <w:lang w:eastAsia="ar-SA"/>
        </w:rPr>
        <w:t> </w:t>
      </w:r>
      <w:r w:rsidR="00E52E01" w:rsidRPr="008C54B7">
        <w:rPr>
          <w:color w:val="0D0D0D" w:themeColor="text1" w:themeTint="F2"/>
          <w:sz w:val="26"/>
          <w:szCs w:val="26"/>
          <w:lang w:eastAsia="ar-SA"/>
        </w:rPr>
        <w:t xml:space="preserve">оценку возможного влияния планируемых для размещения объектов местного значения поселения, </w:t>
      </w:r>
      <w:r w:rsidR="00D27D14" w:rsidRPr="008C54B7">
        <w:rPr>
          <w:color w:val="0D0D0D" w:themeColor="text1" w:themeTint="F2"/>
          <w:sz w:val="26"/>
          <w:szCs w:val="26"/>
          <w:lang w:eastAsia="ar-SA"/>
        </w:rPr>
        <w:t>сельского</w:t>
      </w:r>
      <w:r w:rsidR="00E52E01" w:rsidRPr="008C54B7">
        <w:rPr>
          <w:color w:val="0D0D0D" w:themeColor="text1" w:themeTint="F2"/>
          <w:sz w:val="26"/>
          <w:szCs w:val="26"/>
          <w:lang w:eastAsia="ar-SA"/>
        </w:rPr>
        <w:t xml:space="preserve"> округа на комплексное развитие этих территорий;</w:t>
      </w:r>
    </w:p>
    <w:p w:rsidR="00E52E01" w:rsidRPr="008C54B7" w:rsidRDefault="009151E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4)</w:t>
      </w:r>
      <w:r w:rsidR="00893843" w:rsidRPr="008C54B7">
        <w:rPr>
          <w:color w:val="0D0D0D" w:themeColor="text1" w:themeTint="F2"/>
          <w:sz w:val="26"/>
          <w:szCs w:val="26"/>
          <w:lang w:eastAsia="ar-SA"/>
        </w:rPr>
        <w:t> </w:t>
      </w:r>
      <w:r w:rsidR="00E52E01" w:rsidRPr="008C54B7">
        <w:rPr>
          <w:color w:val="0D0D0D" w:themeColor="text1" w:themeTint="F2"/>
          <w:sz w:val="26"/>
          <w:szCs w:val="26"/>
          <w:lang w:eastAsia="ar-SA"/>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w:t>
      </w:r>
      <w:r w:rsidR="00D27D14" w:rsidRPr="008C54B7">
        <w:rPr>
          <w:color w:val="0D0D0D" w:themeColor="text1" w:themeTint="F2"/>
          <w:sz w:val="26"/>
          <w:szCs w:val="26"/>
          <w:lang w:eastAsia="ar-SA"/>
        </w:rPr>
        <w:t>сельского</w:t>
      </w:r>
      <w:r w:rsidR="00E52E01" w:rsidRPr="008C54B7">
        <w:rPr>
          <w:color w:val="0D0D0D" w:themeColor="text1" w:themeTint="F2"/>
          <w:sz w:val="26"/>
          <w:szCs w:val="26"/>
          <w:lang w:eastAsia="ar-SA"/>
        </w:rPr>
        <w:t xml:space="preserve">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5)</w:t>
      </w:r>
      <w:r w:rsidR="00893843" w:rsidRPr="008C54B7">
        <w:rPr>
          <w:color w:val="0D0D0D" w:themeColor="text1" w:themeTint="F2"/>
          <w:sz w:val="26"/>
          <w:szCs w:val="26"/>
          <w:lang w:eastAsia="ar-SA"/>
        </w:rPr>
        <w:t> </w:t>
      </w:r>
      <w:r w:rsidRPr="008C54B7">
        <w:rPr>
          <w:color w:val="0D0D0D" w:themeColor="text1" w:themeTint="F2"/>
          <w:sz w:val="26"/>
          <w:szCs w:val="26"/>
          <w:lang w:eastAsia="ar-SA"/>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8C54B7" w:rsidRDefault="00695F97"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6) </w:t>
      </w:r>
      <w:r w:rsidR="00E52E01" w:rsidRPr="008C54B7">
        <w:rPr>
          <w:color w:val="0D0D0D" w:themeColor="text1" w:themeTint="F2"/>
          <w:sz w:val="26"/>
          <w:szCs w:val="26"/>
          <w:lang w:eastAsia="ar-SA"/>
        </w:rPr>
        <w:t>перечень и характеристику основных факторов риска возникновения чрезвычайных ситуаций природного и техногенного характера;</w:t>
      </w:r>
    </w:p>
    <w:p w:rsidR="00E52E01" w:rsidRPr="008C54B7" w:rsidRDefault="00695F97"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7) </w:t>
      </w:r>
      <w:r w:rsidR="00E52E01" w:rsidRPr="008C54B7">
        <w:rPr>
          <w:color w:val="0D0D0D" w:themeColor="text1" w:themeTint="F2"/>
          <w:sz w:val="26"/>
          <w:szCs w:val="26"/>
          <w:lang w:eastAsia="ar-SA"/>
        </w:rPr>
        <w:t xml:space="preserve">перечень земельных участков, которые включаются в границы населенных пунктов, входящих в состав поселения, </w:t>
      </w:r>
      <w:r w:rsidR="00D27D14" w:rsidRPr="008C54B7">
        <w:rPr>
          <w:color w:val="0D0D0D" w:themeColor="text1" w:themeTint="F2"/>
          <w:sz w:val="26"/>
          <w:szCs w:val="26"/>
          <w:lang w:eastAsia="ar-SA"/>
        </w:rPr>
        <w:t>сельского</w:t>
      </w:r>
      <w:r w:rsidR="00E52E01" w:rsidRPr="008C54B7">
        <w:rPr>
          <w:color w:val="0D0D0D" w:themeColor="text1" w:themeTint="F2"/>
          <w:sz w:val="26"/>
          <w:szCs w:val="26"/>
          <w:lang w:eastAsia="ar-SA"/>
        </w:rPr>
        <w:t xml:space="preserve">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lastRenderedPageBreak/>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Материалы по обоснованию генерального плана в виде карт отображают:</w:t>
      </w:r>
    </w:p>
    <w:p w:rsidR="00E52E01" w:rsidRPr="008C54B7" w:rsidRDefault="00695F97"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1) </w:t>
      </w:r>
      <w:r w:rsidR="00E52E01" w:rsidRPr="008C54B7">
        <w:rPr>
          <w:color w:val="0D0D0D" w:themeColor="text1" w:themeTint="F2"/>
          <w:sz w:val="26"/>
          <w:szCs w:val="26"/>
          <w:lang w:eastAsia="ar-SA"/>
        </w:rPr>
        <w:t xml:space="preserve">границы поселения, </w:t>
      </w:r>
      <w:r w:rsidR="00D27D14" w:rsidRPr="008C54B7">
        <w:rPr>
          <w:color w:val="0D0D0D" w:themeColor="text1" w:themeTint="F2"/>
          <w:sz w:val="26"/>
          <w:szCs w:val="26"/>
          <w:lang w:eastAsia="ar-SA"/>
        </w:rPr>
        <w:t>сельского</w:t>
      </w:r>
      <w:r w:rsidR="00E52E01" w:rsidRPr="008C54B7">
        <w:rPr>
          <w:color w:val="0D0D0D" w:themeColor="text1" w:themeTint="F2"/>
          <w:sz w:val="26"/>
          <w:szCs w:val="26"/>
          <w:lang w:eastAsia="ar-SA"/>
        </w:rPr>
        <w:t xml:space="preserve"> округа;</w:t>
      </w:r>
    </w:p>
    <w:p w:rsidR="00E52E01" w:rsidRPr="008C54B7" w:rsidRDefault="00695F97"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2) </w:t>
      </w:r>
      <w:r w:rsidR="00E52E01" w:rsidRPr="008C54B7">
        <w:rPr>
          <w:color w:val="0D0D0D" w:themeColor="text1" w:themeTint="F2"/>
          <w:sz w:val="26"/>
          <w:szCs w:val="26"/>
          <w:lang w:eastAsia="ar-SA"/>
        </w:rPr>
        <w:t xml:space="preserve">границы существующих населенных пунктов, входящих в состав поселения, </w:t>
      </w:r>
      <w:r w:rsidR="00D27D14" w:rsidRPr="008C54B7">
        <w:rPr>
          <w:color w:val="0D0D0D" w:themeColor="text1" w:themeTint="F2"/>
          <w:sz w:val="26"/>
          <w:szCs w:val="26"/>
          <w:lang w:eastAsia="ar-SA"/>
        </w:rPr>
        <w:t>сельского</w:t>
      </w:r>
      <w:r w:rsidR="00E52E01" w:rsidRPr="008C54B7">
        <w:rPr>
          <w:color w:val="0D0D0D" w:themeColor="text1" w:themeTint="F2"/>
          <w:sz w:val="26"/>
          <w:szCs w:val="26"/>
          <w:lang w:eastAsia="ar-SA"/>
        </w:rPr>
        <w:t xml:space="preserve"> округа;</w:t>
      </w:r>
    </w:p>
    <w:p w:rsidR="00E52E01" w:rsidRPr="008C54B7" w:rsidRDefault="00695F97"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3) </w:t>
      </w:r>
      <w:r w:rsidR="00E52E01" w:rsidRPr="008C54B7">
        <w:rPr>
          <w:color w:val="0D0D0D" w:themeColor="text1" w:themeTint="F2"/>
          <w:sz w:val="26"/>
          <w:szCs w:val="26"/>
          <w:lang w:eastAsia="ar-SA"/>
        </w:rPr>
        <w:t xml:space="preserve">местоположение существующих и строящихся объектов местного значения поселения, </w:t>
      </w:r>
      <w:r w:rsidR="00D27D14" w:rsidRPr="008C54B7">
        <w:rPr>
          <w:color w:val="0D0D0D" w:themeColor="text1" w:themeTint="F2"/>
          <w:sz w:val="26"/>
          <w:szCs w:val="26"/>
          <w:lang w:eastAsia="ar-SA"/>
        </w:rPr>
        <w:t>сельского</w:t>
      </w:r>
      <w:r w:rsidR="00E52E01" w:rsidRPr="008C54B7">
        <w:rPr>
          <w:color w:val="0D0D0D" w:themeColor="text1" w:themeTint="F2"/>
          <w:sz w:val="26"/>
          <w:szCs w:val="26"/>
          <w:lang w:eastAsia="ar-SA"/>
        </w:rPr>
        <w:t xml:space="preserve"> округа;</w:t>
      </w:r>
    </w:p>
    <w:p w:rsidR="00E52E01" w:rsidRPr="008C54B7" w:rsidRDefault="00695F97"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4) </w:t>
      </w:r>
      <w:r w:rsidR="004C20F7" w:rsidRPr="008C54B7">
        <w:rPr>
          <w:color w:val="0D0D0D" w:themeColor="text1" w:themeTint="F2"/>
          <w:sz w:val="26"/>
          <w:szCs w:val="26"/>
          <w:lang w:eastAsia="ar-SA"/>
        </w:rPr>
        <w:t>особые экономические зоны</w:t>
      </w:r>
      <w:r w:rsidR="00875296" w:rsidRPr="008C54B7">
        <w:rPr>
          <w:color w:val="0D0D0D" w:themeColor="text1" w:themeTint="F2"/>
          <w:sz w:val="26"/>
          <w:szCs w:val="26"/>
          <w:lang w:eastAsia="ar-SA"/>
        </w:rPr>
        <w:t>;</w:t>
      </w:r>
    </w:p>
    <w:p w:rsidR="004C20F7" w:rsidRPr="008C54B7" w:rsidRDefault="00695F97"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5) </w:t>
      </w:r>
      <w:r w:rsidR="00E52E01" w:rsidRPr="008C54B7">
        <w:rPr>
          <w:color w:val="0D0D0D" w:themeColor="text1" w:themeTint="F2"/>
          <w:sz w:val="26"/>
          <w:szCs w:val="26"/>
          <w:lang w:eastAsia="ar-SA"/>
        </w:rPr>
        <w:t>особо охраняемые природные территории федерального, р</w:t>
      </w:r>
      <w:r w:rsidR="004C20F7" w:rsidRPr="008C54B7">
        <w:rPr>
          <w:color w:val="0D0D0D" w:themeColor="text1" w:themeTint="F2"/>
          <w:sz w:val="26"/>
          <w:szCs w:val="26"/>
          <w:lang w:eastAsia="ar-SA"/>
        </w:rPr>
        <w:t>егионального, местного значения</w:t>
      </w:r>
      <w:r w:rsidRPr="008C54B7">
        <w:rPr>
          <w:color w:val="0D0D0D" w:themeColor="text1" w:themeTint="F2"/>
          <w:sz w:val="26"/>
          <w:szCs w:val="26"/>
          <w:lang w:eastAsia="ar-SA"/>
        </w:rPr>
        <w:t>;</w:t>
      </w:r>
    </w:p>
    <w:p w:rsidR="004C20F7"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6) территори</w:t>
      </w:r>
      <w:r w:rsidR="004C20F7" w:rsidRPr="008C54B7">
        <w:rPr>
          <w:color w:val="0D0D0D" w:themeColor="text1" w:themeTint="F2"/>
          <w:sz w:val="26"/>
          <w:szCs w:val="26"/>
          <w:lang w:eastAsia="ar-SA"/>
        </w:rPr>
        <w:t>и объектов культурного наследия;</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6.1)</w:t>
      </w:r>
      <w:r w:rsidR="00747452" w:rsidRPr="008C54B7">
        <w:rPr>
          <w:color w:val="0D0D0D" w:themeColor="text1" w:themeTint="F2"/>
          <w:sz w:val="26"/>
          <w:szCs w:val="26"/>
          <w:lang w:eastAsia="ar-SA"/>
        </w:rPr>
        <w:t xml:space="preserve"> </w:t>
      </w:r>
      <w:r w:rsidRPr="008C54B7">
        <w:rPr>
          <w:color w:val="0D0D0D" w:themeColor="text1" w:themeTint="F2"/>
          <w:sz w:val="26"/>
          <w:szCs w:val="26"/>
          <w:lang w:eastAsia="ar-SA"/>
        </w:rPr>
        <w:t xml:space="preserve">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0" w:history="1">
        <w:r w:rsidRPr="008C54B7">
          <w:rPr>
            <w:color w:val="0D0D0D" w:themeColor="text1" w:themeTint="F2"/>
            <w:sz w:val="26"/>
            <w:szCs w:val="26"/>
            <w:lang w:eastAsia="ar-SA"/>
          </w:rPr>
          <w:t>статьей 59</w:t>
        </w:r>
      </w:hyperlink>
      <w:r w:rsidRPr="008C54B7">
        <w:rPr>
          <w:color w:val="0D0D0D" w:themeColor="text1" w:themeTint="F2"/>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sidR="00237842" w:rsidRPr="008C54B7">
        <w:rPr>
          <w:color w:val="0D0D0D" w:themeColor="text1" w:themeTint="F2"/>
          <w:sz w:val="26"/>
          <w:szCs w:val="26"/>
          <w:lang w:eastAsia="ar-SA"/>
        </w:rPr>
        <w:t xml:space="preserve"> </w:t>
      </w:r>
      <w:r w:rsidR="004C20F7" w:rsidRPr="008C54B7">
        <w:rPr>
          <w:color w:val="0D0D0D" w:themeColor="text1" w:themeTint="F2"/>
          <w:sz w:val="26"/>
          <w:szCs w:val="26"/>
          <w:lang w:eastAsia="ar-SA"/>
        </w:rPr>
        <w:t>(</w:t>
      </w:r>
      <w:r w:rsidR="007D304B" w:rsidRPr="008C54B7">
        <w:rPr>
          <w:i/>
          <w:color w:val="0D0D0D" w:themeColor="text1" w:themeTint="F2"/>
          <w:sz w:val="26"/>
          <w:szCs w:val="26"/>
          <w:lang w:eastAsia="ar-SA"/>
        </w:rPr>
        <w:t xml:space="preserve">отсутствуют </w:t>
      </w:r>
      <w:r w:rsidR="004C20F7" w:rsidRPr="008C54B7">
        <w:rPr>
          <w:i/>
          <w:color w:val="0D0D0D" w:themeColor="text1" w:themeTint="F2"/>
          <w:sz w:val="26"/>
          <w:szCs w:val="26"/>
          <w:lang w:eastAsia="ar-SA"/>
        </w:rPr>
        <w:t xml:space="preserve">на территории </w:t>
      </w:r>
      <w:r w:rsidR="00D27D14" w:rsidRPr="008C54B7">
        <w:rPr>
          <w:i/>
          <w:color w:val="0D0D0D" w:themeColor="text1" w:themeTint="F2"/>
          <w:sz w:val="26"/>
          <w:szCs w:val="26"/>
          <w:lang w:eastAsia="ar-SA"/>
        </w:rPr>
        <w:t>сельского</w:t>
      </w:r>
      <w:r w:rsidR="00DB629F" w:rsidRPr="008C54B7">
        <w:rPr>
          <w:i/>
          <w:color w:val="0D0D0D" w:themeColor="text1" w:themeTint="F2"/>
          <w:sz w:val="26"/>
          <w:szCs w:val="26"/>
          <w:lang w:eastAsia="ar-SA"/>
        </w:rPr>
        <w:t xml:space="preserve"> поселения</w:t>
      </w:r>
      <w:r w:rsidR="004C20F7" w:rsidRPr="008C54B7">
        <w:rPr>
          <w:color w:val="0D0D0D" w:themeColor="text1" w:themeTint="F2"/>
          <w:sz w:val="26"/>
          <w:szCs w:val="26"/>
          <w:lang w:eastAsia="ar-SA"/>
        </w:rPr>
        <w:t>)</w:t>
      </w:r>
      <w:r w:rsidRPr="008C54B7">
        <w:rPr>
          <w:color w:val="0D0D0D" w:themeColor="text1" w:themeTint="F2"/>
          <w:sz w:val="26"/>
          <w:szCs w:val="26"/>
          <w:lang w:eastAsia="ar-SA"/>
        </w:rPr>
        <w:t>;</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7) зоны с особыми условиями использования территорий;</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8)</w:t>
      </w:r>
      <w:r w:rsidR="00747452" w:rsidRPr="008C54B7">
        <w:rPr>
          <w:color w:val="0D0D0D" w:themeColor="text1" w:themeTint="F2"/>
          <w:sz w:val="26"/>
          <w:szCs w:val="26"/>
          <w:lang w:eastAsia="ar-SA"/>
        </w:rPr>
        <w:t xml:space="preserve"> </w:t>
      </w:r>
      <w:r w:rsidRPr="008C54B7">
        <w:rPr>
          <w:color w:val="0D0D0D" w:themeColor="text1" w:themeTint="F2"/>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8.1) границы лесничеств;</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w:t>
      </w:r>
      <w:r w:rsidR="00D27D14" w:rsidRPr="008C54B7">
        <w:rPr>
          <w:color w:val="0D0D0D" w:themeColor="text1" w:themeTint="F2"/>
          <w:sz w:val="26"/>
          <w:szCs w:val="26"/>
          <w:lang w:eastAsia="ar-SA"/>
        </w:rPr>
        <w:t>сельского</w:t>
      </w:r>
      <w:r w:rsidRPr="008C54B7">
        <w:rPr>
          <w:color w:val="0D0D0D" w:themeColor="text1" w:themeTint="F2"/>
          <w:sz w:val="26"/>
          <w:szCs w:val="26"/>
          <w:lang w:eastAsia="ar-SA"/>
        </w:rPr>
        <w:t xml:space="preserve"> округа или объектов федерального значения, объектов регионального значения, объектов местного значения муниципального района.</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Карты в составе материалов по обоснованию проекта генерального плана представляются в составе:</w:t>
      </w:r>
    </w:p>
    <w:p w:rsidR="00E52E01" w:rsidRPr="008C54B7" w:rsidRDefault="00695F97"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 </w:t>
      </w:r>
      <w:r w:rsidR="00E52E01" w:rsidRPr="008C54B7">
        <w:rPr>
          <w:color w:val="0D0D0D" w:themeColor="text1" w:themeTint="F2"/>
          <w:sz w:val="26"/>
          <w:szCs w:val="26"/>
          <w:lang w:eastAsia="ar-SA"/>
        </w:rPr>
        <w:t>Карта границ зон с особыми условиями использования территории;</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w:t>
      </w:r>
      <w:r w:rsidR="00695F97" w:rsidRPr="008C54B7">
        <w:rPr>
          <w:color w:val="0D0D0D" w:themeColor="text1" w:themeTint="F2"/>
          <w:sz w:val="26"/>
          <w:szCs w:val="26"/>
          <w:lang w:eastAsia="ar-SA"/>
        </w:rPr>
        <w:t> </w:t>
      </w:r>
      <w:r w:rsidRPr="008C54B7">
        <w:rPr>
          <w:color w:val="0D0D0D" w:themeColor="text1" w:themeTint="F2"/>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8C54B7" w:rsidRDefault="00E52E01" w:rsidP="008C54B7">
      <w:pPr>
        <w:suppressAutoHyphens w:val="0"/>
        <w:spacing w:line="276" w:lineRule="auto"/>
        <w:ind w:firstLine="709"/>
        <w:jc w:val="both"/>
        <w:rPr>
          <w:color w:val="0D0D0D" w:themeColor="text1" w:themeTint="F2"/>
          <w:sz w:val="26"/>
          <w:szCs w:val="26"/>
          <w:lang w:eastAsia="ar-SA"/>
        </w:rPr>
      </w:pPr>
      <w:r w:rsidRPr="008C54B7">
        <w:rPr>
          <w:color w:val="0D0D0D" w:themeColor="text1" w:themeTint="F2"/>
          <w:sz w:val="26"/>
          <w:szCs w:val="26"/>
          <w:lang w:eastAsia="ar-SA"/>
        </w:rPr>
        <w:t>-</w:t>
      </w:r>
      <w:r w:rsidR="00695F97" w:rsidRPr="008C54B7">
        <w:rPr>
          <w:color w:val="0D0D0D" w:themeColor="text1" w:themeTint="F2"/>
          <w:sz w:val="26"/>
          <w:szCs w:val="26"/>
        </w:rPr>
        <w:t> </w:t>
      </w:r>
      <w:r w:rsidR="009924FD" w:rsidRPr="008C54B7">
        <w:rPr>
          <w:color w:val="0D0D0D" w:themeColor="text1" w:themeTint="F2"/>
          <w:sz w:val="26"/>
          <w:szCs w:val="26"/>
        </w:rPr>
        <w:t xml:space="preserve">Местоположение существующих и </w:t>
      </w:r>
      <w:r w:rsidR="00695F97" w:rsidRPr="008C54B7">
        <w:rPr>
          <w:color w:val="0D0D0D" w:themeColor="text1" w:themeTint="F2"/>
          <w:sz w:val="26"/>
          <w:szCs w:val="26"/>
        </w:rPr>
        <w:t>строящихся объектов</w:t>
      </w:r>
      <w:r w:rsidR="009924FD" w:rsidRPr="008C54B7">
        <w:rPr>
          <w:color w:val="0D0D0D" w:themeColor="text1" w:themeTint="F2"/>
          <w:sz w:val="26"/>
          <w:szCs w:val="26"/>
        </w:rPr>
        <w:t xml:space="preserve"> </w:t>
      </w:r>
      <w:r w:rsidR="00747452" w:rsidRPr="008C54B7">
        <w:rPr>
          <w:color w:val="0D0D0D" w:themeColor="text1" w:themeTint="F2"/>
          <w:sz w:val="26"/>
          <w:szCs w:val="26"/>
        </w:rPr>
        <w:t xml:space="preserve">федерального, </w:t>
      </w:r>
      <w:r w:rsidR="009924FD" w:rsidRPr="008C54B7">
        <w:rPr>
          <w:color w:val="0D0D0D" w:themeColor="text1" w:themeTint="F2"/>
          <w:sz w:val="26"/>
          <w:szCs w:val="26"/>
        </w:rPr>
        <w:t>регионального и местного значения поселения</w:t>
      </w:r>
      <w:r w:rsidRPr="008C54B7">
        <w:rPr>
          <w:color w:val="0D0D0D" w:themeColor="text1" w:themeTint="F2"/>
          <w:sz w:val="26"/>
          <w:szCs w:val="26"/>
          <w:lang w:eastAsia="ar-SA"/>
        </w:rPr>
        <w:t>.</w:t>
      </w:r>
    </w:p>
    <w:p w:rsidR="00B02D2C" w:rsidRPr="008C54B7" w:rsidRDefault="00B02D2C" w:rsidP="008C54B7">
      <w:pPr>
        <w:spacing w:line="242" w:lineRule="auto"/>
        <w:ind w:firstLine="709"/>
        <w:jc w:val="both"/>
        <w:rPr>
          <w:color w:val="0D0D0D" w:themeColor="text1" w:themeTint="F2"/>
          <w:sz w:val="26"/>
          <w:szCs w:val="26"/>
          <w:lang w:eastAsia="ar-SA"/>
        </w:rPr>
      </w:pPr>
      <w:r w:rsidRPr="008C54B7">
        <w:rPr>
          <w:color w:val="0D0D0D" w:themeColor="text1" w:themeTint="F2"/>
          <w:sz w:val="26"/>
          <w:szCs w:val="26"/>
          <w:lang w:eastAsia="ar-SA"/>
        </w:rPr>
        <w:t>Генеральный план сельского поселения разработан на следующие проектные периоды: - I этап (первая очередь) – 2033 г</w:t>
      </w:r>
    </w:p>
    <w:p w:rsidR="00B02D2C" w:rsidRPr="008C54B7" w:rsidRDefault="00B02D2C" w:rsidP="008C54B7">
      <w:pPr>
        <w:spacing w:line="242" w:lineRule="auto"/>
        <w:ind w:firstLine="709"/>
        <w:jc w:val="both"/>
        <w:rPr>
          <w:color w:val="0D0D0D" w:themeColor="text1" w:themeTint="F2"/>
          <w:sz w:val="26"/>
          <w:szCs w:val="26"/>
          <w:lang w:eastAsia="ar-SA"/>
        </w:rPr>
      </w:pPr>
      <w:r w:rsidRPr="008C54B7">
        <w:rPr>
          <w:color w:val="0D0D0D" w:themeColor="text1" w:themeTint="F2"/>
          <w:sz w:val="26"/>
          <w:szCs w:val="26"/>
          <w:lang w:eastAsia="ar-SA"/>
        </w:rPr>
        <w:t xml:space="preserve">                         - II этап (расчетный срок) – 2043 г.</w:t>
      </w:r>
    </w:p>
    <w:p w:rsidR="00B02D2C" w:rsidRPr="008C54B7" w:rsidRDefault="00B02D2C" w:rsidP="008C54B7">
      <w:pPr>
        <w:suppressAutoHyphens w:val="0"/>
        <w:spacing w:line="276" w:lineRule="auto"/>
        <w:ind w:firstLine="709"/>
        <w:jc w:val="both"/>
        <w:rPr>
          <w:color w:val="0D0D0D" w:themeColor="text1" w:themeTint="F2"/>
          <w:sz w:val="26"/>
          <w:szCs w:val="26"/>
          <w:lang w:eastAsia="ar-SA"/>
        </w:rPr>
      </w:pPr>
    </w:p>
    <w:p w:rsidR="00E52E01" w:rsidRPr="008C54B7" w:rsidRDefault="00E52E01" w:rsidP="008C54B7">
      <w:pPr>
        <w:pStyle w:val="ae"/>
        <w:ind w:firstLine="720"/>
        <w:rPr>
          <w:color w:val="0D0D0D" w:themeColor="text1" w:themeTint="F2"/>
          <w:sz w:val="26"/>
          <w:szCs w:val="26"/>
        </w:rPr>
      </w:pPr>
    </w:p>
    <w:p w:rsidR="002349FB" w:rsidRPr="008C54B7" w:rsidRDefault="002349FB" w:rsidP="008C54B7">
      <w:pPr>
        <w:suppressAutoHyphens w:val="0"/>
        <w:rPr>
          <w:b/>
          <w:bCs/>
          <w:color w:val="0D0D0D" w:themeColor="text1" w:themeTint="F2"/>
        </w:rPr>
      </w:pPr>
      <w:bookmarkStart w:id="9" w:name="_Toc38612847"/>
      <w:r w:rsidRPr="008C54B7">
        <w:rPr>
          <w:color w:val="0D0D0D" w:themeColor="text1" w:themeTint="F2"/>
        </w:rPr>
        <w:br w:type="page"/>
      </w:r>
    </w:p>
    <w:p w:rsidR="00677EBC" w:rsidRPr="008C54B7" w:rsidRDefault="00CC0709" w:rsidP="008C54B7">
      <w:pPr>
        <w:pStyle w:val="1"/>
        <w:spacing w:line="240" w:lineRule="auto"/>
        <w:ind w:left="431" w:hanging="431"/>
        <w:rPr>
          <w:color w:val="0D0D0D" w:themeColor="text1" w:themeTint="F2"/>
          <w:sz w:val="26"/>
          <w:szCs w:val="26"/>
        </w:rPr>
      </w:pPr>
      <w:bookmarkStart w:id="10" w:name="_Toc65483051"/>
      <w:bookmarkStart w:id="11" w:name="_Toc134167658"/>
      <w:r w:rsidRPr="008C54B7">
        <w:rPr>
          <w:color w:val="0D0D0D" w:themeColor="text1" w:themeTint="F2"/>
          <w:sz w:val="26"/>
          <w:szCs w:val="26"/>
        </w:rPr>
        <w:lastRenderedPageBreak/>
        <w:t xml:space="preserve">I. </w:t>
      </w:r>
      <w:bookmarkStart w:id="12" w:name="_Toc49348078"/>
      <w:bookmarkEnd w:id="9"/>
      <w:r w:rsidR="00677EBC" w:rsidRPr="008C54B7">
        <w:rPr>
          <w:color w:val="0D0D0D" w:themeColor="text1" w:themeTint="F2"/>
          <w:sz w:val="26"/>
          <w:szCs w:val="26"/>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0"/>
      <w:bookmarkEnd w:id="11"/>
      <w:bookmarkEnd w:id="12"/>
    </w:p>
    <w:tbl>
      <w:tblPr>
        <w:tblStyle w:val="affff4"/>
        <w:tblW w:w="9606" w:type="dxa"/>
        <w:tblLayout w:type="fixed"/>
        <w:tblLook w:val="01E0" w:firstRow="1" w:lastRow="1" w:firstColumn="1" w:lastColumn="1" w:noHBand="0" w:noVBand="0"/>
      </w:tblPr>
      <w:tblGrid>
        <w:gridCol w:w="675"/>
        <w:gridCol w:w="4678"/>
        <w:gridCol w:w="4253"/>
      </w:tblGrid>
      <w:tr w:rsidR="00695F97" w:rsidRPr="008C54B7" w:rsidTr="00331BA6">
        <w:trPr>
          <w:trHeight w:val="159"/>
        </w:trPr>
        <w:tc>
          <w:tcPr>
            <w:tcW w:w="675" w:type="dxa"/>
          </w:tcPr>
          <w:p w:rsidR="00695F97" w:rsidRPr="008C54B7" w:rsidRDefault="00695F97" w:rsidP="008C54B7">
            <w:pPr>
              <w:jc w:val="center"/>
              <w:rPr>
                <w:rFonts w:ascii="Times New Roman" w:hAnsi="Times New Roman" w:cs="Times New Roman"/>
                <w:b/>
                <w:color w:val="0D0D0D" w:themeColor="text1" w:themeTint="F2"/>
                <w:sz w:val="26"/>
                <w:szCs w:val="26"/>
              </w:rPr>
            </w:pPr>
            <w:r w:rsidRPr="008C54B7">
              <w:rPr>
                <w:rFonts w:ascii="Times New Roman" w:hAnsi="Times New Roman" w:cs="Times New Roman"/>
                <w:b/>
                <w:color w:val="0D0D0D" w:themeColor="text1" w:themeTint="F2"/>
                <w:sz w:val="26"/>
                <w:szCs w:val="26"/>
              </w:rPr>
              <w:t>№ п/п</w:t>
            </w:r>
          </w:p>
        </w:tc>
        <w:tc>
          <w:tcPr>
            <w:tcW w:w="4678" w:type="dxa"/>
            <w:vAlign w:val="center"/>
          </w:tcPr>
          <w:p w:rsidR="00695F97" w:rsidRPr="008C54B7" w:rsidRDefault="00695F97" w:rsidP="008C54B7">
            <w:pPr>
              <w:jc w:val="center"/>
              <w:rPr>
                <w:rFonts w:ascii="Times New Roman" w:hAnsi="Times New Roman" w:cs="Times New Roman"/>
                <w:b/>
                <w:color w:val="0D0D0D" w:themeColor="text1" w:themeTint="F2"/>
                <w:sz w:val="26"/>
                <w:szCs w:val="26"/>
              </w:rPr>
            </w:pPr>
            <w:r w:rsidRPr="008C54B7">
              <w:rPr>
                <w:rFonts w:ascii="Times New Roman" w:hAnsi="Times New Roman" w:cs="Times New Roman"/>
                <w:b/>
                <w:color w:val="0D0D0D" w:themeColor="text1" w:themeTint="F2"/>
                <w:sz w:val="26"/>
                <w:szCs w:val="26"/>
              </w:rPr>
              <w:t>Наименование программы</w:t>
            </w:r>
          </w:p>
        </w:tc>
        <w:tc>
          <w:tcPr>
            <w:tcW w:w="4253" w:type="dxa"/>
            <w:vAlign w:val="center"/>
          </w:tcPr>
          <w:p w:rsidR="00695F97" w:rsidRPr="008C54B7" w:rsidRDefault="00695F97" w:rsidP="008C54B7">
            <w:pPr>
              <w:jc w:val="center"/>
              <w:rPr>
                <w:rFonts w:ascii="Times New Roman" w:hAnsi="Times New Roman" w:cs="Times New Roman"/>
                <w:b/>
                <w:color w:val="0D0D0D" w:themeColor="text1" w:themeTint="F2"/>
                <w:sz w:val="26"/>
                <w:szCs w:val="26"/>
              </w:rPr>
            </w:pPr>
            <w:r w:rsidRPr="008C54B7">
              <w:rPr>
                <w:rFonts w:ascii="Times New Roman" w:hAnsi="Times New Roman" w:cs="Times New Roman"/>
                <w:b/>
                <w:color w:val="0D0D0D" w:themeColor="text1" w:themeTint="F2"/>
                <w:sz w:val="26"/>
                <w:szCs w:val="26"/>
              </w:rPr>
              <w:t>Нормативно-правовой акт</w:t>
            </w:r>
          </w:p>
        </w:tc>
      </w:tr>
      <w:tr w:rsidR="00695F97" w:rsidRPr="008C54B7" w:rsidTr="00331BA6">
        <w:trPr>
          <w:trHeight w:val="208"/>
        </w:trPr>
        <w:tc>
          <w:tcPr>
            <w:tcW w:w="675" w:type="dxa"/>
            <w:vAlign w:val="center"/>
          </w:tcPr>
          <w:p w:rsidR="00695F97" w:rsidRPr="008C54B7" w:rsidRDefault="00695F97" w:rsidP="008C54B7">
            <w:pPr>
              <w:jc w:val="center"/>
              <w:rPr>
                <w:rFonts w:ascii="Times New Roman" w:hAnsi="Times New Roman" w:cs="Times New Roman"/>
                <w:color w:val="0D0D0D" w:themeColor="text1" w:themeTint="F2"/>
                <w:sz w:val="26"/>
                <w:szCs w:val="26"/>
              </w:rPr>
            </w:pPr>
            <w:r w:rsidRPr="008C54B7">
              <w:rPr>
                <w:rFonts w:ascii="Times New Roman" w:hAnsi="Times New Roman" w:cs="Times New Roman"/>
                <w:color w:val="0D0D0D" w:themeColor="text1" w:themeTint="F2"/>
                <w:sz w:val="26"/>
                <w:szCs w:val="26"/>
              </w:rPr>
              <w:t>1.</w:t>
            </w:r>
          </w:p>
        </w:tc>
        <w:tc>
          <w:tcPr>
            <w:tcW w:w="4678" w:type="dxa"/>
            <w:vAlign w:val="center"/>
          </w:tcPr>
          <w:p w:rsidR="00695F97" w:rsidRPr="008C54B7" w:rsidRDefault="00695F97" w:rsidP="008C54B7">
            <w:pPr>
              <w:rPr>
                <w:rFonts w:ascii="Times New Roman" w:hAnsi="Times New Roman" w:cs="Times New Roman"/>
                <w:b/>
                <w:color w:val="0D0D0D" w:themeColor="text1" w:themeTint="F2"/>
                <w:sz w:val="26"/>
                <w:szCs w:val="26"/>
              </w:rPr>
            </w:pPr>
            <w:r w:rsidRPr="008C54B7">
              <w:rPr>
                <w:rFonts w:ascii="Times New Roman" w:eastAsia="Calibri" w:hAnsi="Times New Roman" w:cs="Times New Roman"/>
                <w:color w:val="0D0D0D" w:themeColor="text1" w:themeTint="F2"/>
                <w:sz w:val="26"/>
                <w:szCs w:val="26"/>
              </w:rPr>
              <w:t>Государственная программа Российской Федерации «Комплексное развитие сельских территорий» на 2020-2025 г.</w:t>
            </w:r>
          </w:p>
        </w:tc>
        <w:tc>
          <w:tcPr>
            <w:tcW w:w="4253" w:type="dxa"/>
            <w:vAlign w:val="center"/>
          </w:tcPr>
          <w:p w:rsidR="00695F97" w:rsidRPr="008C54B7" w:rsidRDefault="00695F97" w:rsidP="008C54B7">
            <w:pPr>
              <w:rPr>
                <w:rFonts w:ascii="Times New Roman" w:eastAsia="Calibri" w:hAnsi="Times New Roman" w:cs="Times New Roman"/>
                <w:color w:val="0D0D0D" w:themeColor="text1" w:themeTint="F2"/>
                <w:sz w:val="26"/>
                <w:szCs w:val="26"/>
              </w:rPr>
            </w:pPr>
            <w:r w:rsidRPr="008C54B7">
              <w:rPr>
                <w:rFonts w:ascii="Times New Roman" w:hAnsi="Times New Roman" w:cs="Times New Roman"/>
                <w:color w:val="0D0D0D" w:themeColor="text1" w:themeTint="F2"/>
                <w:sz w:val="26"/>
                <w:szCs w:val="26"/>
              </w:rPr>
              <w:t>Постановление</w:t>
            </w:r>
            <w:r w:rsidRPr="008C54B7">
              <w:rPr>
                <w:rFonts w:ascii="Times New Roman" w:eastAsia="Calibri" w:hAnsi="Times New Roman" w:cs="Times New Roman"/>
                <w:color w:val="0D0D0D" w:themeColor="text1" w:themeTint="F2"/>
                <w:sz w:val="26"/>
                <w:szCs w:val="26"/>
              </w:rPr>
              <w:t xml:space="preserve"> Правительства Российской Федерации от 31.05.2019 г. № 696</w:t>
            </w:r>
          </w:p>
        </w:tc>
      </w:tr>
      <w:tr w:rsidR="00695F97" w:rsidRPr="008C54B7" w:rsidTr="00331BA6">
        <w:trPr>
          <w:trHeight w:val="208"/>
        </w:trPr>
        <w:tc>
          <w:tcPr>
            <w:tcW w:w="675" w:type="dxa"/>
            <w:vAlign w:val="center"/>
          </w:tcPr>
          <w:p w:rsidR="00695F97" w:rsidRPr="008C54B7" w:rsidRDefault="00695F97" w:rsidP="008C54B7">
            <w:pPr>
              <w:jc w:val="center"/>
              <w:rPr>
                <w:rFonts w:ascii="Times New Roman" w:hAnsi="Times New Roman" w:cs="Times New Roman"/>
                <w:color w:val="0D0D0D" w:themeColor="text1" w:themeTint="F2"/>
                <w:sz w:val="26"/>
                <w:szCs w:val="26"/>
              </w:rPr>
            </w:pPr>
            <w:r w:rsidRPr="008C54B7">
              <w:rPr>
                <w:rFonts w:ascii="Times New Roman" w:hAnsi="Times New Roman" w:cs="Times New Roman"/>
                <w:color w:val="0D0D0D" w:themeColor="text1" w:themeTint="F2"/>
                <w:sz w:val="26"/>
                <w:szCs w:val="26"/>
              </w:rPr>
              <w:t>2.</w:t>
            </w:r>
          </w:p>
        </w:tc>
        <w:tc>
          <w:tcPr>
            <w:tcW w:w="4678" w:type="dxa"/>
            <w:vAlign w:val="center"/>
          </w:tcPr>
          <w:p w:rsidR="00695F97" w:rsidRPr="008C54B7" w:rsidRDefault="00695F97" w:rsidP="008C54B7">
            <w:pPr>
              <w:rPr>
                <w:rFonts w:ascii="Times New Roman" w:hAnsi="Times New Roman" w:cs="Times New Roman"/>
                <w:b/>
                <w:color w:val="0D0D0D" w:themeColor="text1" w:themeTint="F2"/>
                <w:sz w:val="26"/>
                <w:szCs w:val="26"/>
              </w:rPr>
            </w:pPr>
            <w:r w:rsidRPr="008C54B7">
              <w:rPr>
                <w:rFonts w:ascii="Times New Roman" w:eastAsia="Calibri" w:hAnsi="Times New Roman" w:cs="Times New Roman"/>
                <w:color w:val="0D0D0D" w:themeColor="text1" w:themeTint="F2"/>
                <w:sz w:val="26"/>
                <w:szCs w:val="26"/>
              </w:rPr>
              <w:t xml:space="preserve">Государственная </w:t>
            </w:r>
            <w:hyperlink r:id="rId11" w:history="1">
              <w:r w:rsidRPr="008C54B7">
                <w:rPr>
                  <w:rFonts w:ascii="Times New Roman" w:eastAsia="Calibri" w:hAnsi="Times New Roman" w:cs="Times New Roman"/>
                  <w:color w:val="0D0D0D" w:themeColor="text1" w:themeTint="F2"/>
                  <w:sz w:val="26"/>
                  <w:szCs w:val="26"/>
                </w:rPr>
                <w:t>программа</w:t>
              </w:r>
            </w:hyperlink>
            <w:r w:rsidRPr="008C54B7">
              <w:rPr>
                <w:rFonts w:ascii="Times New Roman" w:eastAsia="Calibri" w:hAnsi="Times New Roman" w:cs="Times New Roman"/>
                <w:color w:val="0D0D0D" w:themeColor="text1" w:themeTint="F2"/>
                <w:sz w:val="26"/>
                <w:szCs w:val="26"/>
              </w:rPr>
              <w:t xml:space="preserve"> Калужской области «Комплексное развитие сельских территорий».</w:t>
            </w:r>
          </w:p>
        </w:tc>
        <w:tc>
          <w:tcPr>
            <w:tcW w:w="4253" w:type="dxa"/>
            <w:vAlign w:val="center"/>
          </w:tcPr>
          <w:p w:rsidR="00695F97" w:rsidRPr="008C54B7" w:rsidRDefault="00695F97" w:rsidP="008C54B7">
            <w:pPr>
              <w:rPr>
                <w:rFonts w:ascii="Times New Roman" w:eastAsia="Calibri" w:hAnsi="Times New Roman" w:cs="Times New Roman"/>
                <w:color w:val="0D0D0D" w:themeColor="text1" w:themeTint="F2"/>
                <w:sz w:val="26"/>
                <w:szCs w:val="26"/>
              </w:rPr>
            </w:pPr>
            <w:r w:rsidRPr="008C54B7">
              <w:rPr>
                <w:rFonts w:ascii="Times New Roman" w:hAnsi="Times New Roman" w:cs="Times New Roman"/>
                <w:color w:val="0D0D0D" w:themeColor="text1" w:themeTint="F2"/>
                <w:sz w:val="26"/>
                <w:szCs w:val="26"/>
              </w:rPr>
              <w:t>Постановление</w:t>
            </w:r>
            <w:r w:rsidRPr="008C54B7">
              <w:rPr>
                <w:rFonts w:ascii="Times New Roman" w:eastAsia="Calibri" w:hAnsi="Times New Roman" w:cs="Times New Roman"/>
                <w:color w:val="0D0D0D" w:themeColor="text1" w:themeTint="F2"/>
                <w:sz w:val="26"/>
                <w:szCs w:val="26"/>
              </w:rPr>
              <w:t xml:space="preserve"> Правительства Калужской области от 31.01.20</w:t>
            </w:r>
            <w:r w:rsidR="00830BC7">
              <w:rPr>
                <w:rFonts w:ascii="Times New Roman" w:eastAsia="Calibri" w:hAnsi="Times New Roman" w:cs="Times New Roman"/>
                <w:color w:val="0D0D0D" w:themeColor="text1" w:themeTint="F2"/>
                <w:sz w:val="26"/>
                <w:szCs w:val="26"/>
              </w:rPr>
              <w:t>20 г. № 63</w:t>
            </w:r>
          </w:p>
          <w:p w:rsidR="00695F97" w:rsidRPr="008C54B7" w:rsidRDefault="00695F97" w:rsidP="008C54B7">
            <w:pPr>
              <w:rPr>
                <w:rFonts w:ascii="Times New Roman" w:hAnsi="Times New Roman" w:cs="Times New Roman"/>
                <w:b/>
                <w:color w:val="0D0D0D" w:themeColor="text1" w:themeTint="F2"/>
                <w:sz w:val="26"/>
                <w:szCs w:val="26"/>
              </w:rPr>
            </w:pPr>
            <w:r w:rsidRPr="008C54B7">
              <w:rPr>
                <w:rFonts w:ascii="Times New Roman" w:eastAsia="Calibri" w:hAnsi="Times New Roman" w:cs="Times New Roman"/>
                <w:color w:val="0D0D0D" w:themeColor="text1" w:themeTint="F2"/>
                <w:sz w:val="26"/>
                <w:szCs w:val="26"/>
              </w:rPr>
              <w:t>(с последующими изменениями)</w:t>
            </w:r>
          </w:p>
        </w:tc>
      </w:tr>
      <w:tr w:rsidR="00695F97" w:rsidRPr="008C54B7" w:rsidTr="00331BA6">
        <w:trPr>
          <w:trHeight w:val="208"/>
        </w:trPr>
        <w:tc>
          <w:tcPr>
            <w:tcW w:w="675" w:type="dxa"/>
            <w:vAlign w:val="center"/>
          </w:tcPr>
          <w:p w:rsidR="00695F97" w:rsidRPr="008C54B7" w:rsidRDefault="00695F97" w:rsidP="008C54B7">
            <w:pPr>
              <w:jc w:val="center"/>
              <w:rPr>
                <w:rFonts w:ascii="Times New Roman" w:hAnsi="Times New Roman" w:cs="Times New Roman"/>
                <w:color w:val="0D0D0D" w:themeColor="text1" w:themeTint="F2"/>
                <w:sz w:val="26"/>
                <w:szCs w:val="26"/>
              </w:rPr>
            </w:pPr>
            <w:r w:rsidRPr="008C54B7">
              <w:rPr>
                <w:rFonts w:ascii="Times New Roman" w:hAnsi="Times New Roman" w:cs="Times New Roman"/>
                <w:color w:val="0D0D0D" w:themeColor="text1" w:themeTint="F2"/>
                <w:sz w:val="26"/>
                <w:szCs w:val="26"/>
              </w:rPr>
              <w:t>3.</w:t>
            </w:r>
          </w:p>
        </w:tc>
        <w:tc>
          <w:tcPr>
            <w:tcW w:w="4678" w:type="dxa"/>
            <w:vAlign w:val="center"/>
          </w:tcPr>
          <w:p w:rsidR="00695F97" w:rsidRPr="008C54B7" w:rsidRDefault="00695F97" w:rsidP="008C54B7">
            <w:pPr>
              <w:rPr>
                <w:rFonts w:ascii="Times New Roman" w:eastAsia="Calibri" w:hAnsi="Times New Roman" w:cs="Times New Roman"/>
                <w:color w:val="0D0D0D" w:themeColor="text1" w:themeTint="F2"/>
                <w:sz w:val="26"/>
                <w:szCs w:val="26"/>
              </w:rPr>
            </w:pPr>
            <w:r w:rsidRPr="008C54B7">
              <w:rPr>
                <w:rFonts w:ascii="Times New Roman" w:eastAsia="Calibri" w:hAnsi="Times New Roman" w:cs="Times New Roman"/>
                <w:color w:val="0D0D0D" w:themeColor="text1" w:themeTint="F2"/>
                <w:sz w:val="26"/>
                <w:szCs w:val="26"/>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253" w:type="dxa"/>
            <w:vAlign w:val="center"/>
          </w:tcPr>
          <w:p w:rsidR="00695F97" w:rsidRPr="008C54B7" w:rsidRDefault="00695F97" w:rsidP="008C54B7">
            <w:pPr>
              <w:rPr>
                <w:rFonts w:ascii="Times New Roman" w:eastAsia="Calibri" w:hAnsi="Times New Roman" w:cs="Times New Roman"/>
                <w:color w:val="0D0D0D" w:themeColor="text1" w:themeTint="F2"/>
                <w:sz w:val="26"/>
                <w:szCs w:val="26"/>
              </w:rPr>
            </w:pPr>
            <w:r w:rsidRPr="008C54B7">
              <w:rPr>
                <w:rFonts w:ascii="Times New Roman" w:hAnsi="Times New Roman" w:cs="Times New Roman"/>
                <w:color w:val="0D0D0D" w:themeColor="text1" w:themeTint="F2"/>
                <w:sz w:val="26"/>
                <w:szCs w:val="26"/>
              </w:rPr>
              <w:t>Постановление</w:t>
            </w:r>
            <w:r w:rsidRPr="008C54B7">
              <w:rPr>
                <w:rFonts w:ascii="Times New Roman" w:eastAsia="Calibri" w:hAnsi="Times New Roman" w:cs="Times New Roman"/>
                <w:color w:val="0D0D0D" w:themeColor="text1" w:themeTint="F2"/>
                <w:sz w:val="26"/>
                <w:szCs w:val="26"/>
              </w:rPr>
              <w:t xml:space="preserve"> Правительства Калужской области от 31.01.2019 г. № 52</w:t>
            </w:r>
          </w:p>
          <w:p w:rsidR="00695F97" w:rsidRPr="008C54B7" w:rsidRDefault="00695F97" w:rsidP="008C54B7">
            <w:pPr>
              <w:rPr>
                <w:rFonts w:ascii="Times New Roman" w:eastAsia="Calibri" w:hAnsi="Times New Roman" w:cs="Times New Roman"/>
                <w:color w:val="0D0D0D" w:themeColor="text1" w:themeTint="F2"/>
                <w:sz w:val="26"/>
                <w:szCs w:val="26"/>
              </w:rPr>
            </w:pPr>
            <w:r w:rsidRPr="008C54B7">
              <w:rPr>
                <w:rFonts w:ascii="Times New Roman" w:eastAsia="Calibri" w:hAnsi="Times New Roman" w:cs="Times New Roman"/>
                <w:color w:val="0D0D0D" w:themeColor="text1" w:themeTint="F2"/>
                <w:sz w:val="26"/>
                <w:szCs w:val="26"/>
              </w:rPr>
              <w:t>(с последующими изменениями)</w:t>
            </w:r>
          </w:p>
        </w:tc>
      </w:tr>
      <w:tr w:rsidR="00456F29" w:rsidRPr="008C54B7" w:rsidTr="00331BA6">
        <w:trPr>
          <w:trHeight w:val="208"/>
        </w:trPr>
        <w:tc>
          <w:tcPr>
            <w:tcW w:w="675" w:type="dxa"/>
            <w:vAlign w:val="center"/>
          </w:tcPr>
          <w:p w:rsidR="00456F29" w:rsidRPr="008C54B7" w:rsidRDefault="00456F29" w:rsidP="00456F29">
            <w:pPr>
              <w:jc w:val="center"/>
              <w:rPr>
                <w:rFonts w:ascii="Times New Roman" w:hAnsi="Times New Roman" w:cs="Times New Roman"/>
                <w:color w:val="0D0D0D" w:themeColor="text1" w:themeTint="F2"/>
                <w:sz w:val="26"/>
                <w:szCs w:val="26"/>
              </w:rPr>
            </w:pPr>
            <w:r w:rsidRPr="008C54B7">
              <w:rPr>
                <w:rFonts w:ascii="Times New Roman" w:hAnsi="Times New Roman" w:cs="Times New Roman"/>
                <w:color w:val="0D0D0D" w:themeColor="text1" w:themeTint="F2"/>
                <w:sz w:val="26"/>
                <w:szCs w:val="26"/>
              </w:rPr>
              <w:t>4.</w:t>
            </w:r>
          </w:p>
        </w:tc>
        <w:tc>
          <w:tcPr>
            <w:tcW w:w="4678" w:type="dxa"/>
            <w:vAlign w:val="center"/>
          </w:tcPr>
          <w:p w:rsidR="00456F29" w:rsidRPr="00456F29" w:rsidRDefault="00456F29" w:rsidP="00456F29">
            <w:pPr>
              <w:rPr>
                <w:rFonts w:ascii="Times New Roman" w:eastAsia="Calibri" w:hAnsi="Times New Roman" w:cs="Times New Roman"/>
                <w:color w:val="0D0D0D" w:themeColor="text1" w:themeTint="F2"/>
                <w:sz w:val="26"/>
                <w:szCs w:val="26"/>
              </w:rPr>
            </w:pPr>
            <w:r w:rsidRPr="00456F29">
              <w:rPr>
                <w:rFonts w:ascii="Times New Roman" w:eastAsia="Calibri" w:hAnsi="Times New Roman" w:cs="Times New Roman"/>
                <w:color w:val="0D0D0D" w:themeColor="text1" w:themeTint="F2"/>
                <w:sz w:val="26"/>
                <w:szCs w:val="26"/>
              </w:rPr>
              <w:t>Стратегия социально-экономического развития Калужской области до 2040 года</w:t>
            </w:r>
          </w:p>
        </w:tc>
        <w:tc>
          <w:tcPr>
            <w:tcW w:w="4253" w:type="dxa"/>
            <w:vAlign w:val="center"/>
          </w:tcPr>
          <w:p w:rsidR="00456F29" w:rsidRPr="00456F29" w:rsidRDefault="00456F29" w:rsidP="00456F29">
            <w:pPr>
              <w:rPr>
                <w:rFonts w:ascii="Times New Roman" w:eastAsia="Calibri" w:hAnsi="Times New Roman" w:cs="Times New Roman"/>
                <w:color w:val="0D0D0D" w:themeColor="text1" w:themeTint="F2"/>
                <w:sz w:val="26"/>
                <w:szCs w:val="26"/>
              </w:rPr>
            </w:pPr>
            <w:r w:rsidRPr="00456F29">
              <w:rPr>
                <w:rFonts w:ascii="Times New Roman" w:eastAsia="Calibri" w:hAnsi="Times New Roman" w:cs="Times New Roman"/>
                <w:color w:val="0D0D0D" w:themeColor="text1" w:themeTint="F2"/>
                <w:sz w:val="26"/>
                <w:szCs w:val="26"/>
              </w:rPr>
              <w:t>Постановлением Правительства Калужской области от 15 декабря 2022 N 970</w:t>
            </w:r>
          </w:p>
          <w:p w:rsidR="00456F29" w:rsidRPr="00456F29" w:rsidRDefault="00456F29" w:rsidP="00456F29">
            <w:pPr>
              <w:rPr>
                <w:rFonts w:ascii="Times New Roman" w:eastAsia="Calibri" w:hAnsi="Times New Roman" w:cs="Times New Roman"/>
                <w:color w:val="0D0D0D" w:themeColor="text1" w:themeTint="F2"/>
                <w:sz w:val="26"/>
                <w:szCs w:val="26"/>
              </w:rPr>
            </w:pPr>
            <w:r w:rsidRPr="00456F29">
              <w:rPr>
                <w:rFonts w:ascii="Times New Roman" w:eastAsia="Calibri" w:hAnsi="Times New Roman" w:cs="Times New Roman"/>
                <w:color w:val="0D0D0D" w:themeColor="text1" w:themeTint="F2"/>
                <w:sz w:val="26"/>
                <w:szCs w:val="26"/>
              </w:rPr>
              <w:t>(с последующими изменениями)</w:t>
            </w:r>
          </w:p>
        </w:tc>
      </w:tr>
      <w:tr w:rsidR="00695F97" w:rsidRPr="008C54B7" w:rsidTr="00331BA6">
        <w:trPr>
          <w:trHeight w:val="208"/>
        </w:trPr>
        <w:tc>
          <w:tcPr>
            <w:tcW w:w="675" w:type="dxa"/>
            <w:vAlign w:val="center"/>
          </w:tcPr>
          <w:p w:rsidR="00695F97" w:rsidRPr="008C54B7" w:rsidRDefault="00695F97" w:rsidP="008C54B7">
            <w:pPr>
              <w:jc w:val="center"/>
              <w:rPr>
                <w:rFonts w:ascii="Times New Roman" w:hAnsi="Times New Roman" w:cs="Times New Roman"/>
                <w:color w:val="0D0D0D" w:themeColor="text1" w:themeTint="F2"/>
                <w:sz w:val="26"/>
                <w:szCs w:val="26"/>
              </w:rPr>
            </w:pPr>
            <w:r w:rsidRPr="008C54B7">
              <w:rPr>
                <w:rFonts w:ascii="Times New Roman" w:hAnsi="Times New Roman" w:cs="Times New Roman"/>
                <w:color w:val="0D0D0D" w:themeColor="text1" w:themeTint="F2"/>
                <w:sz w:val="26"/>
                <w:szCs w:val="26"/>
              </w:rPr>
              <w:t>5.</w:t>
            </w:r>
          </w:p>
        </w:tc>
        <w:tc>
          <w:tcPr>
            <w:tcW w:w="4678" w:type="dxa"/>
            <w:vAlign w:val="center"/>
          </w:tcPr>
          <w:p w:rsidR="00695F97" w:rsidRPr="008C54B7" w:rsidRDefault="00695F97" w:rsidP="008C54B7">
            <w:pPr>
              <w:rPr>
                <w:rFonts w:ascii="Times New Roman" w:hAnsi="Times New Roman" w:cs="Times New Roman"/>
                <w:color w:val="0D0D0D" w:themeColor="text1" w:themeTint="F2"/>
                <w:sz w:val="26"/>
                <w:szCs w:val="26"/>
              </w:rPr>
            </w:pPr>
            <w:r w:rsidRPr="008C54B7">
              <w:rPr>
                <w:rFonts w:ascii="Times New Roman" w:hAnsi="Times New Roman" w:cs="Times New Roman"/>
                <w:color w:val="0D0D0D" w:themeColor="text1" w:themeTint="F2"/>
                <w:sz w:val="26"/>
                <w:szCs w:val="26"/>
              </w:rPr>
              <w:t>План мероприятий по реализации стратегии социально-экономического развития Калужской области до 2030 года</w:t>
            </w:r>
          </w:p>
        </w:tc>
        <w:tc>
          <w:tcPr>
            <w:tcW w:w="4253" w:type="dxa"/>
            <w:vAlign w:val="center"/>
          </w:tcPr>
          <w:p w:rsidR="00695F97" w:rsidRPr="008C54B7" w:rsidRDefault="00695F97" w:rsidP="008C54B7">
            <w:pPr>
              <w:rPr>
                <w:rFonts w:ascii="Times New Roman" w:hAnsi="Times New Roman" w:cs="Times New Roman"/>
                <w:color w:val="0D0D0D" w:themeColor="text1" w:themeTint="F2"/>
                <w:sz w:val="26"/>
                <w:szCs w:val="26"/>
              </w:rPr>
            </w:pPr>
            <w:bookmarkStart w:id="13" w:name="_Toc10466210"/>
            <w:bookmarkStart w:id="14" w:name="_Toc10552264"/>
            <w:r w:rsidRPr="008C54B7">
              <w:rPr>
                <w:rFonts w:ascii="Times New Roman" w:hAnsi="Times New Roman" w:cs="Times New Roman"/>
                <w:color w:val="0D0D0D" w:themeColor="text1" w:themeTint="F2"/>
                <w:sz w:val="26"/>
                <w:szCs w:val="26"/>
              </w:rPr>
              <w:t>Постановление Правительства Калужской области от 14.02.2019</w:t>
            </w:r>
            <w:r w:rsidRPr="008C54B7">
              <w:rPr>
                <w:rFonts w:ascii="Times New Roman" w:eastAsia="Calibri" w:hAnsi="Times New Roman" w:cs="Times New Roman"/>
                <w:color w:val="0D0D0D" w:themeColor="text1" w:themeTint="F2"/>
                <w:sz w:val="26"/>
                <w:szCs w:val="26"/>
              </w:rPr>
              <w:t xml:space="preserve"> г. </w:t>
            </w:r>
            <w:r w:rsidRPr="008C54B7">
              <w:rPr>
                <w:rFonts w:ascii="Times New Roman" w:hAnsi="Times New Roman" w:cs="Times New Roman"/>
                <w:color w:val="0D0D0D" w:themeColor="text1" w:themeTint="F2"/>
                <w:sz w:val="26"/>
                <w:szCs w:val="26"/>
              </w:rPr>
              <w:t>№ 107</w:t>
            </w:r>
            <w:bookmarkEnd w:id="13"/>
            <w:bookmarkEnd w:id="14"/>
          </w:p>
        </w:tc>
      </w:tr>
      <w:tr w:rsidR="00456F29" w:rsidRPr="008C54B7" w:rsidTr="00331BA6">
        <w:trPr>
          <w:trHeight w:val="208"/>
        </w:trPr>
        <w:tc>
          <w:tcPr>
            <w:tcW w:w="675" w:type="dxa"/>
            <w:vAlign w:val="center"/>
          </w:tcPr>
          <w:p w:rsidR="00456F29" w:rsidRPr="008C54B7" w:rsidRDefault="00456F29" w:rsidP="00456F29">
            <w:pPr>
              <w:jc w:val="center"/>
              <w:rPr>
                <w:rFonts w:ascii="Times New Roman" w:hAnsi="Times New Roman" w:cs="Times New Roman"/>
                <w:color w:val="0D0D0D" w:themeColor="text1" w:themeTint="F2"/>
                <w:sz w:val="26"/>
                <w:szCs w:val="26"/>
              </w:rPr>
            </w:pPr>
            <w:r w:rsidRPr="008C54B7">
              <w:rPr>
                <w:rFonts w:ascii="Times New Roman" w:hAnsi="Times New Roman" w:cs="Times New Roman"/>
                <w:color w:val="0D0D0D" w:themeColor="text1" w:themeTint="F2"/>
                <w:sz w:val="26"/>
                <w:szCs w:val="26"/>
              </w:rPr>
              <w:t>6.</w:t>
            </w:r>
          </w:p>
        </w:tc>
        <w:tc>
          <w:tcPr>
            <w:tcW w:w="4678" w:type="dxa"/>
            <w:vAlign w:val="center"/>
          </w:tcPr>
          <w:p w:rsidR="00456F29" w:rsidRPr="00456F29" w:rsidRDefault="00456F29" w:rsidP="00456F29">
            <w:pP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Региональная программа</w:t>
            </w:r>
          </w:p>
          <w:p w:rsidR="00456F29" w:rsidRPr="00456F29" w:rsidRDefault="00456F29" w:rsidP="00456F29">
            <w:pP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газификации жилищно-коммунального хозяйства, промышленных</w:t>
            </w:r>
          </w:p>
          <w:p w:rsidR="00456F29" w:rsidRPr="00456F29" w:rsidRDefault="00456F29" w:rsidP="00456F29">
            <w:pP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и иных организаций Калужской области на</w:t>
            </w:r>
          </w:p>
          <w:p w:rsidR="00456F29" w:rsidRPr="00456F29" w:rsidRDefault="00456F29" w:rsidP="00456F29">
            <w:pP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2018 - 2028 годы</w:t>
            </w:r>
          </w:p>
        </w:tc>
        <w:tc>
          <w:tcPr>
            <w:tcW w:w="4253" w:type="dxa"/>
            <w:vAlign w:val="center"/>
          </w:tcPr>
          <w:p w:rsidR="00456F29" w:rsidRPr="00456F29" w:rsidRDefault="00456F29" w:rsidP="00456F29">
            <w:pP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 xml:space="preserve">Постановление Правительства Калужской области от 22 марта 2018 г. N 172 </w:t>
            </w:r>
          </w:p>
          <w:p w:rsidR="00456F29" w:rsidRPr="00456F29" w:rsidRDefault="00456F29" w:rsidP="00456F29">
            <w:pP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(с последующими изменениями)</w:t>
            </w:r>
          </w:p>
        </w:tc>
      </w:tr>
      <w:tr w:rsidR="00456F29" w:rsidRPr="008C54B7" w:rsidTr="00331BA6">
        <w:trPr>
          <w:trHeight w:val="986"/>
        </w:trPr>
        <w:tc>
          <w:tcPr>
            <w:tcW w:w="675" w:type="dxa"/>
            <w:vAlign w:val="center"/>
          </w:tcPr>
          <w:p w:rsidR="00456F29" w:rsidRPr="008C54B7" w:rsidRDefault="00456F29" w:rsidP="00456F29">
            <w:pPr>
              <w:jc w:val="center"/>
              <w:rPr>
                <w:rFonts w:ascii="Times New Roman" w:hAnsi="Times New Roman" w:cs="Times New Roman"/>
                <w:color w:val="0D0D0D" w:themeColor="text1" w:themeTint="F2"/>
                <w:sz w:val="26"/>
                <w:szCs w:val="26"/>
              </w:rPr>
            </w:pPr>
            <w:r w:rsidRPr="008C54B7">
              <w:rPr>
                <w:rFonts w:ascii="Times New Roman" w:hAnsi="Times New Roman" w:cs="Times New Roman"/>
                <w:color w:val="0D0D0D" w:themeColor="text1" w:themeTint="F2"/>
                <w:sz w:val="26"/>
                <w:szCs w:val="26"/>
              </w:rPr>
              <w:t>7.</w:t>
            </w:r>
          </w:p>
        </w:tc>
        <w:tc>
          <w:tcPr>
            <w:tcW w:w="4678" w:type="dxa"/>
            <w:vAlign w:val="center"/>
          </w:tcPr>
          <w:p w:rsidR="00456F29" w:rsidRPr="00456F29" w:rsidRDefault="00456F29" w:rsidP="00456F29">
            <w:pP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Государственная программа Калужской области «Энергосбережение и повышение энергоэффективности в Калужской области»</w:t>
            </w:r>
          </w:p>
        </w:tc>
        <w:tc>
          <w:tcPr>
            <w:tcW w:w="4253" w:type="dxa"/>
            <w:vAlign w:val="center"/>
          </w:tcPr>
          <w:p w:rsidR="00456F29" w:rsidRPr="00456F29" w:rsidRDefault="00456F29" w:rsidP="00456F29">
            <w:pP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 xml:space="preserve">Постановление Правительства Калужской области от 26 марта 2019 г. N 175 </w:t>
            </w:r>
          </w:p>
          <w:p w:rsidR="00456F29" w:rsidRPr="00456F29" w:rsidRDefault="00456F29" w:rsidP="00456F29">
            <w:pP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(с последующими изменениями)</w:t>
            </w:r>
          </w:p>
        </w:tc>
      </w:tr>
      <w:tr w:rsidR="00456F29" w:rsidRPr="008C54B7" w:rsidTr="00331BA6">
        <w:trPr>
          <w:trHeight w:val="986"/>
        </w:trPr>
        <w:tc>
          <w:tcPr>
            <w:tcW w:w="675" w:type="dxa"/>
            <w:vAlign w:val="center"/>
          </w:tcPr>
          <w:p w:rsidR="00456F29" w:rsidRPr="00456F29" w:rsidRDefault="00456F29" w:rsidP="00456F29">
            <w:pPr>
              <w:jc w:val="cente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8.</w:t>
            </w:r>
          </w:p>
        </w:tc>
        <w:tc>
          <w:tcPr>
            <w:tcW w:w="4678" w:type="dxa"/>
            <w:vAlign w:val="center"/>
          </w:tcPr>
          <w:p w:rsidR="00456F29" w:rsidRPr="00456F29" w:rsidRDefault="00456F29" w:rsidP="00456F29">
            <w:pP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253" w:type="dxa"/>
            <w:vAlign w:val="center"/>
          </w:tcPr>
          <w:p w:rsidR="00456F29" w:rsidRPr="00456F29" w:rsidRDefault="00456F29" w:rsidP="00456F29">
            <w:pPr>
              <w:rPr>
                <w:rFonts w:ascii="Times New Roman" w:hAnsi="Times New Roman" w:cs="Times New Roman"/>
                <w:color w:val="0D0D0D" w:themeColor="text1" w:themeTint="F2"/>
                <w:sz w:val="26"/>
                <w:szCs w:val="26"/>
              </w:rPr>
            </w:pPr>
            <w:r w:rsidRPr="00456F29">
              <w:rPr>
                <w:rFonts w:ascii="Times New Roman" w:hAnsi="Times New Roman" w:cs="Times New Roman"/>
                <w:color w:val="0D0D0D" w:themeColor="text1" w:themeTint="F2"/>
                <w:sz w:val="26"/>
                <w:szCs w:val="26"/>
              </w:rPr>
              <w:t>Постановление Правительства Калужской области от 31 января 2019 N 48</w:t>
            </w:r>
          </w:p>
        </w:tc>
      </w:tr>
    </w:tbl>
    <w:p w:rsidR="00AB002A" w:rsidRPr="008C54B7" w:rsidRDefault="00AB002A" w:rsidP="008C54B7">
      <w:pPr>
        <w:autoSpaceDE w:val="0"/>
        <w:autoSpaceDN w:val="0"/>
        <w:adjustRightInd w:val="0"/>
        <w:ind w:right="113" w:firstLine="709"/>
        <w:contextualSpacing/>
        <w:jc w:val="both"/>
        <w:rPr>
          <w:rFonts w:eastAsia="Calibri"/>
          <w:color w:val="0D0D0D" w:themeColor="text1" w:themeTint="F2"/>
          <w:lang w:eastAsia="en-US"/>
        </w:rPr>
      </w:pPr>
    </w:p>
    <w:p w:rsidR="00695F97" w:rsidRPr="008C54B7" w:rsidRDefault="00695F97" w:rsidP="008C54B7">
      <w:pPr>
        <w:autoSpaceDE w:val="0"/>
        <w:autoSpaceDN w:val="0"/>
        <w:adjustRightInd w:val="0"/>
        <w:ind w:right="113" w:firstLine="709"/>
        <w:contextualSpacing/>
        <w:jc w:val="both"/>
        <w:rPr>
          <w:rFonts w:eastAsia="Calibri"/>
          <w:color w:val="0D0D0D" w:themeColor="text1" w:themeTint="F2"/>
          <w:lang w:eastAsia="en-US"/>
        </w:rPr>
        <w:sectPr w:rsidR="00695F97" w:rsidRPr="008C54B7" w:rsidSect="008615BB">
          <w:headerReference w:type="default" r:id="rId12"/>
          <w:footerReference w:type="default" r:id="rId13"/>
          <w:pgSz w:w="11906" w:h="16838"/>
          <w:pgMar w:top="851" w:right="964" w:bottom="851" w:left="1644" w:header="709" w:footer="170" w:gutter="0"/>
          <w:cols w:space="720"/>
          <w:docGrid w:linePitch="360"/>
        </w:sectPr>
      </w:pPr>
    </w:p>
    <w:p w:rsidR="00951034" w:rsidRPr="008C54B7" w:rsidRDefault="00951034" w:rsidP="008C54B7">
      <w:pPr>
        <w:pStyle w:val="1"/>
        <w:spacing w:line="240" w:lineRule="auto"/>
        <w:ind w:left="431" w:hanging="431"/>
        <w:rPr>
          <w:color w:val="0D0D0D" w:themeColor="text1" w:themeTint="F2"/>
          <w:sz w:val="26"/>
          <w:szCs w:val="26"/>
        </w:rPr>
      </w:pPr>
      <w:bookmarkStart w:id="15" w:name="_Toc65483052"/>
      <w:bookmarkStart w:id="16" w:name="_Toc134167659"/>
      <w:r w:rsidRPr="008C54B7">
        <w:rPr>
          <w:color w:val="0D0D0D" w:themeColor="text1" w:themeTint="F2"/>
          <w:sz w:val="26"/>
          <w:szCs w:val="26"/>
        </w:rPr>
        <w:lastRenderedPageBreak/>
        <w:t xml:space="preserve">II.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695F97" w:rsidRPr="008C54B7">
        <w:rPr>
          <w:color w:val="0D0D0D" w:themeColor="text1" w:themeTint="F2"/>
          <w:sz w:val="26"/>
          <w:szCs w:val="26"/>
        </w:rPr>
        <w:t>направлений развития</w:t>
      </w:r>
      <w:r w:rsidRPr="008C54B7">
        <w:rPr>
          <w:color w:val="0D0D0D" w:themeColor="text1" w:themeTint="F2"/>
          <w:sz w:val="26"/>
          <w:szCs w:val="26"/>
        </w:rPr>
        <w:t xml:space="preserve"> этих территорий и прогнозируемых ограничений их использования</w:t>
      </w:r>
      <w:bookmarkEnd w:id="15"/>
      <w:bookmarkEnd w:id="16"/>
    </w:p>
    <w:p w:rsidR="00312AB2" w:rsidRPr="008C54B7" w:rsidRDefault="00312AB2" w:rsidP="008C54B7">
      <w:pPr>
        <w:pStyle w:val="2"/>
        <w:spacing w:before="120" w:after="120"/>
        <w:ind w:left="578" w:hanging="578"/>
        <w:rPr>
          <w:color w:val="0D0D0D" w:themeColor="text1" w:themeTint="F2"/>
          <w:sz w:val="26"/>
          <w:szCs w:val="26"/>
        </w:rPr>
      </w:pPr>
      <w:bookmarkStart w:id="17" w:name="__RefHeading__374_1612356966"/>
      <w:bookmarkStart w:id="18" w:name="__RefHeading__110_1539069001"/>
      <w:bookmarkStart w:id="19" w:name="__RefHeading__308_276625223"/>
      <w:bookmarkStart w:id="20" w:name="__RefHeading__472_670117999"/>
      <w:bookmarkStart w:id="21" w:name="__RefHeading__79_1212657833"/>
      <w:bookmarkStart w:id="22" w:name="__RefHeading__142_1585558239"/>
      <w:bookmarkStart w:id="23" w:name="__RefHeading__836_1612356966"/>
      <w:bookmarkStart w:id="24" w:name="_Toc65483053"/>
      <w:bookmarkStart w:id="25" w:name="_Toc134167660"/>
      <w:bookmarkEnd w:id="17"/>
      <w:bookmarkEnd w:id="18"/>
      <w:bookmarkEnd w:id="19"/>
      <w:bookmarkEnd w:id="20"/>
      <w:bookmarkEnd w:id="21"/>
      <w:bookmarkEnd w:id="22"/>
      <w:bookmarkEnd w:id="23"/>
      <w:r w:rsidRPr="008C54B7">
        <w:rPr>
          <w:color w:val="0D0D0D" w:themeColor="text1" w:themeTint="F2"/>
          <w:sz w:val="26"/>
          <w:szCs w:val="26"/>
        </w:rPr>
        <w:t>I</w:t>
      </w:r>
      <w:r w:rsidR="00951034" w:rsidRPr="008C54B7">
        <w:rPr>
          <w:color w:val="0D0D0D" w:themeColor="text1" w:themeTint="F2"/>
          <w:sz w:val="26"/>
          <w:szCs w:val="26"/>
          <w:lang w:val="en-US"/>
        </w:rPr>
        <w:t>I</w:t>
      </w:r>
      <w:r w:rsidR="00951034" w:rsidRPr="008C54B7">
        <w:rPr>
          <w:color w:val="0D0D0D" w:themeColor="text1" w:themeTint="F2"/>
          <w:sz w:val="26"/>
          <w:szCs w:val="26"/>
        </w:rPr>
        <w:t>.</w:t>
      </w:r>
      <w:r w:rsidR="00951034" w:rsidRPr="008C54B7">
        <w:rPr>
          <w:color w:val="0D0D0D" w:themeColor="text1" w:themeTint="F2"/>
          <w:sz w:val="26"/>
          <w:szCs w:val="26"/>
          <w:lang w:val="en-US"/>
        </w:rPr>
        <w:t>1</w:t>
      </w:r>
      <w:r w:rsidRPr="008C54B7">
        <w:rPr>
          <w:color w:val="0D0D0D" w:themeColor="text1" w:themeTint="F2"/>
          <w:sz w:val="26"/>
          <w:szCs w:val="26"/>
        </w:rPr>
        <w:t xml:space="preserve"> Общие сведения</w:t>
      </w:r>
      <w:bookmarkEnd w:id="24"/>
      <w:bookmarkEnd w:id="25"/>
    </w:p>
    <w:p w:rsidR="00B96129" w:rsidRPr="008C54B7" w:rsidRDefault="00B96129" w:rsidP="008C54B7">
      <w:pPr>
        <w:pStyle w:val="afff5"/>
        <w:suppressAutoHyphens/>
        <w:spacing w:line="276" w:lineRule="auto"/>
        <w:ind w:firstLine="708"/>
        <w:jc w:val="both"/>
        <w:rPr>
          <w:b w:val="0"/>
          <w:color w:val="0D0D0D" w:themeColor="text1" w:themeTint="F2"/>
          <w:sz w:val="26"/>
          <w:szCs w:val="26"/>
        </w:rPr>
      </w:pPr>
      <w:r w:rsidRPr="008C54B7">
        <w:rPr>
          <w:b w:val="0"/>
          <w:color w:val="0D0D0D" w:themeColor="text1" w:themeTint="F2"/>
          <w:sz w:val="26"/>
          <w:szCs w:val="26"/>
        </w:rPr>
        <w:t xml:space="preserve">Сельское поселение расположено на территории Боровского района Калужской области. Центр сельского поселения – д. Совьяки находится в 3 км к северо-западу от города Боровск и 100 км от г. Калуги. По территории сельского поселения </w:t>
      </w:r>
      <w:r w:rsidR="00695F97" w:rsidRPr="008C54B7">
        <w:rPr>
          <w:b w:val="0"/>
          <w:color w:val="0D0D0D" w:themeColor="text1" w:themeTint="F2"/>
          <w:sz w:val="26"/>
          <w:szCs w:val="26"/>
        </w:rPr>
        <w:t>проходит федеральная</w:t>
      </w:r>
      <w:r w:rsidRPr="008C54B7">
        <w:rPr>
          <w:b w:val="0"/>
          <w:color w:val="0D0D0D" w:themeColor="text1" w:themeTint="F2"/>
          <w:sz w:val="26"/>
          <w:szCs w:val="26"/>
        </w:rPr>
        <w:t xml:space="preserve"> автодорога – Московское Большое Кольцо. В западном направлении сельское поселение пересекает автодорога </w:t>
      </w:r>
      <w:r w:rsidR="00695F97" w:rsidRPr="008C54B7">
        <w:rPr>
          <w:b w:val="0"/>
          <w:color w:val="0D0D0D" w:themeColor="text1" w:themeTint="F2"/>
          <w:sz w:val="26"/>
          <w:szCs w:val="26"/>
        </w:rPr>
        <w:t xml:space="preserve">межмуниципального </w:t>
      </w:r>
      <w:r w:rsidRPr="008C54B7">
        <w:rPr>
          <w:b w:val="0"/>
          <w:color w:val="0D0D0D" w:themeColor="text1" w:themeTint="F2"/>
          <w:sz w:val="26"/>
          <w:szCs w:val="26"/>
        </w:rPr>
        <w:t>значения «Боровск-Федорино»</w:t>
      </w:r>
      <w:r w:rsidR="00695F97" w:rsidRPr="008C54B7">
        <w:rPr>
          <w:b w:val="0"/>
          <w:color w:val="0D0D0D" w:themeColor="text1" w:themeTint="F2"/>
          <w:sz w:val="26"/>
          <w:szCs w:val="26"/>
        </w:rPr>
        <w:t>,</w:t>
      </w:r>
      <w:r w:rsidRPr="008C54B7">
        <w:rPr>
          <w:b w:val="0"/>
          <w:color w:val="0D0D0D" w:themeColor="text1" w:themeTint="F2"/>
          <w:sz w:val="26"/>
          <w:szCs w:val="26"/>
        </w:rPr>
        <w:t xml:space="preserve"> которая дает выход на автодорогу регионального значения «Медынь-Верея» откуда возможен проезд в восточном и западном направлении в г. Москву. В состав сельского поселения входят следующие населенные пункты: деревня Митяево, деревня Атрепьево, деревня Башкардово, деревня Ильино, деревня Козельское, деревня Колодкино, деревня Куприно, деревня Редькино, село Федотово, деревня Совьяки, деревня Аграфенино, деревня Беницы, деревня Бердовка, деревня Бутовка, деревня Дедюевка, деревня Загрязье, деревня Ивановское, деревня Каверино, деревня Красное, деревня Лучны, деревня Маломахово, деревня Митинки, деревня Петрово, деревня Рыжково, деревня Рязанцево, деревня Сатино, деревня Челохово.</w:t>
      </w:r>
    </w:p>
    <w:p w:rsidR="00B96129" w:rsidRPr="008C54B7" w:rsidRDefault="00B96129" w:rsidP="008C54B7">
      <w:pPr>
        <w:pStyle w:val="afff5"/>
        <w:suppressAutoHyphens/>
        <w:spacing w:line="276" w:lineRule="auto"/>
        <w:ind w:firstLine="708"/>
        <w:jc w:val="both"/>
        <w:rPr>
          <w:b w:val="0"/>
          <w:color w:val="0D0D0D" w:themeColor="text1" w:themeTint="F2"/>
          <w:sz w:val="26"/>
          <w:szCs w:val="26"/>
        </w:rPr>
      </w:pPr>
      <w:r w:rsidRPr="008C54B7">
        <w:rPr>
          <w:b w:val="0"/>
          <w:color w:val="0D0D0D" w:themeColor="text1" w:themeTint="F2"/>
          <w:sz w:val="26"/>
          <w:szCs w:val="26"/>
        </w:rPr>
        <w:t>Площадь сельск</w:t>
      </w:r>
      <w:r w:rsidR="00695F97" w:rsidRPr="008C54B7">
        <w:rPr>
          <w:b w:val="0"/>
          <w:color w:val="0D0D0D" w:themeColor="text1" w:themeTint="F2"/>
          <w:sz w:val="26"/>
          <w:szCs w:val="26"/>
        </w:rPr>
        <w:t>ого поселения составляет 21 133,</w:t>
      </w:r>
      <w:r w:rsidRPr="008C54B7">
        <w:rPr>
          <w:b w:val="0"/>
          <w:color w:val="0D0D0D" w:themeColor="text1" w:themeTint="F2"/>
          <w:sz w:val="26"/>
          <w:szCs w:val="26"/>
        </w:rPr>
        <w:t xml:space="preserve">71 га, численность населения </w:t>
      </w:r>
      <w:r w:rsidR="005977C5" w:rsidRPr="008C54B7">
        <w:rPr>
          <w:b w:val="0"/>
          <w:color w:val="0D0D0D" w:themeColor="text1" w:themeTint="F2"/>
          <w:sz w:val="26"/>
          <w:szCs w:val="26"/>
        </w:rPr>
        <w:t>3360</w:t>
      </w:r>
      <w:r w:rsidRPr="008C54B7">
        <w:rPr>
          <w:b w:val="0"/>
          <w:color w:val="0D0D0D" w:themeColor="text1" w:themeTint="F2"/>
          <w:sz w:val="26"/>
          <w:szCs w:val="26"/>
        </w:rPr>
        <w:t xml:space="preserve"> человека.</w:t>
      </w:r>
    </w:p>
    <w:p w:rsidR="00D20300" w:rsidRPr="008C54B7" w:rsidRDefault="00D20300" w:rsidP="008C54B7">
      <w:pPr>
        <w:spacing w:line="276" w:lineRule="auto"/>
        <w:ind w:firstLine="709"/>
        <w:jc w:val="both"/>
        <w:rPr>
          <w:i/>
          <w:color w:val="0D0D0D" w:themeColor="text1" w:themeTint="F2"/>
          <w:sz w:val="26"/>
          <w:szCs w:val="26"/>
        </w:rPr>
      </w:pPr>
      <w:r w:rsidRPr="008C54B7">
        <w:rPr>
          <w:i/>
          <w:color w:val="0D0D0D" w:themeColor="text1" w:themeTint="F2"/>
          <w:sz w:val="26"/>
          <w:szCs w:val="26"/>
        </w:rPr>
        <w:t xml:space="preserve">Описание границы муниципального образования </w:t>
      </w:r>
      <w:r w:rsidR="00D27D14" w:rsidRPr="008C54B7">
        <w:rPr>
          <w:i/>
          <w:color w:val="0D0D0D" w:themeColor="text1" w:themeTint="F2"/>
          <w:sz w:val="26"/>
          <w:szCs w:val="26"/>
        </w:rPr>
        <w:t>сельское</w:t>
      </w:r>
      <w:r w:rsidR="00DB629F" w:rsidRPr="008C54B7">
        <w:rPr>
          <w:i/>
          <w:color w:val="0D0D0D" w:themeColor="text1" w:themeTint="F2"/>
          <w:sz w:val="26"/>
          <w:szCs w:val="26"/>
        </w:rPr>
        <w:t xml:space="preserve"> поселение</w:t>
      </w:r>
      <w:r w:rsidRPr="008C54B7">
        <w:rPr>
          <w:i/>
          <w:color w:val="0D0D0D" w:themeColor="text1" w:themeTint="F2"/>
          <w:sz w:val="26"/>
          <w:szCs w:val="26"/>
        </w:rPr>
        <w:t xml:space="preserve"> "</w:t>
      </w:r>
      <w:r w:rsidR="00D27D14" w:rsidRPr="008C54B7">
        <w:rPr>
          <w:i/>
          <w:color w:val="0D0D0D" w:themeColor="text1" w:themeTint="F2"/>
          <w:sz w:val="26"/>
          <w:szCs w:val="26"/>
        </w:rPr>
        <w:t>Деревня Совьяки</w:t>
      </w:r>
      <w:r w:rsidRPr="008C54B7">
        <w:rPr>
          <w:i/>
          <w:color w:val="0D0D0D" w:themeColor="text1" w:themeTint="F2"/>
          <w:sz w:val="26"/>
          <w:szCs w:val="26"/>
        </w:rPr>
        <w:t xml:space="preserve">" </w:t>
      </w:r>
      <w:r w:rsidR="005977C5" w:rsidRPr="008C54B7">
        <w:rPr>
          <w:i/>
          <w:color w:val="0D0D0D" w:themeColor="text1" w:themeTint="F2"/>
          <w:sz w:val="26"/>
          <w:szCs w:val="26"/>
        </w:rPr>
        <w:t xml:space="preserve">согласно Закону Калужской области от 28.12.2004 г. № 7-ОЗ (в ред. </w:t>
      </w:r>
      <w:hyperlink r:id="rId14" w:history="1">
        <w:r w:rsidR="005977C5" w:rsidRPr="008C54B7">
          <w:rPr>
            <w:i/>
            <w:color w:val="0D0D0D" w:themeColor="text1" w:themeTint="F2"/>
            <w:sz w:val="26"/>
            <w:szCs w:val="26"/>
          </w:rPr>
          <w:t>Закона</w:t>
        </w:r>
      </w:hyperlink>
      <w:r w:rsidR="005977C5" w:rsidRPr="008C54B7">
        <w:rPr>
          <w:i/>
          <w:color w:val="0D0D0D" w:themeColor="text1" w:themeTint="F2"/>
          <w:sz w:val="26"/>
          <w:szCs w:val="26"/>
        </w:rPr>
        <w:t xml:space="preserve"> Калужской области от 24.02.2022 г.):</w:t>
      </w:r>
    </w:p>
    <w:p w:rsidR="0010583F" w:rsidRPr="008C54B7" w:rsidRDefault="0010583F" w:rsidP="008C54B7">
      <w:pPr>
        <w:spacing w:line="276" w:lineRule="auto"/>
        <w:ind w:firstLine="709"/>
        <w:jc w:val="both"/>
        <w:rPr>
          <w:color w:val="0D0D0D" w:themeColor="text1" w:themeTint="F2"/>
          <w:sz w:val="26"/>
          <w:szCs w:val="26"/>
        </w:rPr>
      </w:pPr>
      <w:bookmarkStart w:id="26" w:name="__RefHeading__376_1612356966"/>
      <w:bookmarkStart w:id="27" w:name="__RefHeading__112_1539069001"/>
      <w:bookmarkStart w:id="28" w:name="__RefHeading__310_276625223"/>
      <w:bookmarkStart w:id="29" w:name="__RefHeading__474_670117999"/>
      <w:bookmarkStart w:id="30" w:name="__RefHeading__81_1212657833"/>
      <w:bookmarkStart w:id="31" w:name="__RefHeading__144_1585558239"/>
      <w:bookmarkStart w:id="32" w:name="__RefHeading__838_1612356966"/>
      <w:bookmarkEnd w:id="26"/>
      <w:bookmarkEnd w:id="27"/>
      <w:bookmarkEnd w:id="28"/>
      <w:bookmarkEnd w:id="29"/>
      <w:bookmarkEnd w:id="30"/>
      <w:bookmarkEnd w:id="31"/>
      <w:bookmarkEnd w:id="32"/>
      <w:r w:rsidRPr="008C54B7">
        <w:rPr>
          <w:color w:val="0D0D0D" w:themeColor="text1" w:themeTint="F2"/>
          <w:sz w:val="26"/>
          <w:szCs w:val="26"/>
        </w:rPr>
        <w:t xml:space="preserve">Текстовое описание границы </w:t>
      </w:r>
      <w:r w:rsidR="00D27D14" w:rsidRPr="008C54B7">
        <w:rPr>
          <w:color w:val="0D0D0D" w:themeColor="text1" w:themeTint="F2"/>
          <w:sz w:val="26"/>
          <w:szCs w:val="26"/>
        </w:rPr>
        <w:t>сельского</w:t>
      </w:r>
      <w:r w:rsidRPr="008C54B7">
        <w:rPr>
          <w:color w:val="0D0D0D" w:themeColor="text1" w:themeTint="F2"/>
          <w:sz w:val="26"/>
          <w:szCs w:val="26"/>
        </w:rPr>
        <w:t xml:space="preserve"> поселения "</w:t>
      </w:r>
      <w:r w:rsidR="00D27D14" w:rsidRPr="008C54B7">
        <w:rPr>
          <w:color w:val="0D0D0D" w:themeColor="text1" w:themeTint="F2"/>
          <w:sz w:val="26"/>
          <w:szCs w:val="26"/>
        </w:rPr>
        <w:t>Деревня Совьяки</w:t>
      </w:r>
      <w:r w:rsidRPr="008C54B7">
        <w:rPr>
          <w:color w:val="0D0D0D" w:themeColor="text1" w:themeTint="F2"/>
          <w:sz w:val="26"/>
          <w:szCs w:val="26"/>
        </w:rPr>
        <w:t>" произведено согласно цифровым обозначениям в направлении север - восток - юг - запад.</w:t>
      </w:r>
      <w:r w:rsidR="00941D5B" w:rsidRPr="008C54B7">
        <w:rPr>
          <w:color w:val="0D0D0D" w:themeColor="text1" w:themeTint="F2"/>
          <w:sz w:val="26"/>
          <w:szCs w:val="26"/>
        </w:rPr>
        <w:t xml:space="preserve"> </w:t>
      </w:r>
      <w:r w:rsidRPr="008C54B7">
        <w:rPr>
          <w:color w:val="0D0D0D" w:themeColor="text1" w:themeTint="F2"/>
          <w:sz w:val="26"/>
          <w:szCs w:val="26"/>
        </w:rPr>
        <w:t xml:space="preserve">Граница </w:t>
      </w:r>
      <w:r w:rsidR="00D27D14" w:rsidRPr="008C54B7">
        <w:rPr>
          <w:color w:val="0D0D0D" w:themeColor="text1" w:themeTint="F2"/>
          <w:sz w:val="26"/>
          <w:szCs w:val="26"/>
        </w:rPr>
        <w:t>сельского</w:t>
      </w:r>
      <w:r w:rsidRPr="008C54B7">
        <w:rPr>
          <w:color w:val="0D0D0D" w:themeColor="text1" w:themeTint="F2"/>
          <w:sz w:val="26"/>
          <w:szCs w:val="26"/>
        </w:rPr>
        <w:t xml:space="preserve"> поселения "</w:t>
      </w:r>
      <w:r w:rsidR="00D27D14" w:rsidRPr="008C54B7">
        <w:rPr>
          <w:color w:val="0D0D0D" w:themeColor="text1" w:themeTint="F2"/>
          <w:sz w:val="26"/>
          <w:szCs w:val="26"/>
        </w:rPr>
        <w:t>Деревня Совьяки</w:t>
      </w:r>
      <w:r w:rsidRPr="008C54B7">
        <w:rPr>
          <w:color w:val="0D0D0D" w:themeColor="text1" w:themeTint="F2"/>
          <w:sz w:val="26"/>
          <w:szCs w:val="26"/>
        </w:rPr>
        <w:t>" проходит следующим образом:</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1) от точки 1 в северо-восточном направлении по северной границе лесного квартала N 1 Боровского участкового лесничества Боровского лесничества на протяжении 2394 м до точки 9;</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2) от точки 9 на юго-восток по границе лесных кварталов N 2, 3 Боровского участкового лесничества Боровского лесничества до безымянного ручья на протяжении 2746 м, далее в направлении северо-восток - север по северной границе лесного квартала N 14, по западной границе лесного квартала N 4 Боровского участкового лесничества Боровского лесничества 2634 м, на восток по северной границе лесных кварталов N 5, 7, по восточной границе лесного квартала N 8 Боровского участкового лесничества Боровского лесничества, пересекая р. Боринку, на протяжении 3445 м, далее в юго-восточном направлении по восточной границе лесного квартала N 8 Боровского участкового лесничества Боровского лесничества на протяжении 876 м до точки 72;</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lastRenderedPageBreak/>
        <w:t>3) от точки 72 в направлении северо-восток - север по северной границе лесных кварталов N 15, 11, 7 Балабановского участкового лесничества Боровского лесничества на протяжении 3890 м, далее в юго-восточном направлении по восточной границе квартала лесного N 7 Балабановского участкового лесничества Боровского лесничества на протяжении 1031 м до точки 121;</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4) от точки 121 в общем северо-восточном направлении по лесному массиву, пересекая ЛЭП, на протяжении 5159 м, далее в направлении восток - юго-восток по лесному массиву на протяжении 1798 м до точки 171;</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5) от точки 171 в направлении юго-запад - юг по лесному массиву, пересекая р. Истью, на протяжении 1280 м, далее в направлении юго-запад - запад по лесному массиву на протяжении 1496 м до точки 199;</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6) от точки 199 в направлении юго-восток - юг по восточной границе лесных кварталов N 1, 2, 6 Балабановского участкового лесничества Боровского лесничества, пересекая ЛЭП, на протяжении 3928 м до точки 225;</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7) от точки 225 в направлении северо-запад - запад по западной границе лесного квартала N 6 и по южной границе квартала N 5 Балабановского участкового лесничества Боровского лесничества на протяжении 1598 м, далее в направлении юг - юго-запад по восточной границе лесных кварталов N 10, 14, 19 Балабановского участкового лесничества Боровского лесничества на протяжении 3592 м до точки 254;</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8) от точки 254 в юго-восточном направлении по северной границе лесного квартала N 20 Балабановского участкового лесничества Боровского лесничества на протяжении 2585 м до пересечения с границей муниципального образования "Село Ворсино" (узловая точка 278);</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9) от узловой точки 278 в направлении юг - юго-восток по северной границе лесного квартала N 20 и по западной границе лесного квартала N 22 Балабановского участкового лесничества Боровского лесничества на протяжении 761 м, далее в юго-восточном направлении по сельскохозяйственным угодьям восточнее дер. Колодкино, пересекая автомобильную дорогу М-3 "Украина", на протяжении 1707 м до точки 317;</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10) </w:t>
      </w:r>
      <w:r w:rsidR="00DC48EA" w:rsidRPr="008C54B7">
        <w:rPr>
          <w:color w:val="0D0D0D" w:themeColor="text1" w:themeTint="F2"/>
          <w:sz w:val="26"/>
          <w:szCs w:val="26"/>
        </w:rPr>
        <w:t>от точки 317 в юго-западном направлении по полосе отвода автомобильной дороги М-3 "Украина" на протяжении 1114 м до точки 336;</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11) от точки 336 в юго-западном направлении по лесному массиву 744 м, далее в направлении север - северо-запад по границе садовых участков северо-западнее дер. Козельское на протяжении 1169 м, в направлении запад - юго-запад по сельскохозяйственным угодьям на протяжении 895 м до точки 370;</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12) </w:t>
      </w:r>
      <w:r w:rsidR="00DC48EA" w:rsidRPr="008C54B7">
        <w:rPr>
          <w:color w:val="0D0D0D" w:themeColor="text1" w:themeTint="F2"/>
          <w:sz w:val="26"/>
          <w:szCs w:val="26"/>
        </w:rPr>
        <w:t>от точки 370 в юго-восточном направлении по западной границе садовых участков и по сельскохозяйственным угодьям до автомобильной дороги Ермолино - М-3 "Украина" на протяжении 4516 м до точки 400;</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13) от точки 400 на юго-запад по полосе отвода автомобильной дороги Ермолино - М-3 "Украина" на протяжении 339 м до пересечения с границей муниципального образования "Город Балабаново" (узловая точка 407);</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lastRenderedPageBreak/>
        <w:t>14) от узловой точки 407 на запад по полосе отвода автомобильной дороги Ермолино - М-3 "Украина" на протяжении 682 м до пересечения с границей муниципального образования "Город Ермолино" (узловая точка 416);</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15) от узловой точки 416 в северо-западном направлении по полосе отвода автомобильной дороги А-108 Большое Московское Кольцо на протяжении 1078 м до точки 421;</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16) от точки 421 в направлении север - северо-запад по границе жилой застройки муниципального образования "Город Ермолино" на протяжении 1834 м, далее в направлении юг - юго-запад по границе жилой застройки муниципального образования "Город Ермолино", пересекая автодорогу А-108 Большое Московское Кольцо, на протяжении 1121 м до точки 456;</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17) от точки 456 на северо-запад по полосе отвода автомобильной дороги А-108 Большое Московское Кольцо на протяжении 3188 м, далее в юго-западном направлении по границе промышленной застройки муниципального образования "Город Ермолино" на протяжении 831 м до пересечения с границей муниципального образования "Город Боровск" (узловая точка 478);</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18) от узловой точки 478 в северо-западном направлении по границе лесного квартала N 48 Боровского участкового лесничества Боровского лесничества на протяжении 280 м, далее в юго-западном направлении по границе лесного квартала N 40 Боровского участкового лесничества Боровского лесничества, пересекая р. Истерьму, на протяжении 1463 м, в направлении северо-запад - север по границе лесного квартала N 40 Боровского участкового лесничества Боровского лесничества, пересекая ЛЭП, на протяжении 1562 м, далее в западном направлении по границе лесного квартала N 40 Боровского участкового лесничества Боровского лесничества на протяжении 381 м до точки 512;</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19) </w:t>
      </w:r>
      <w:r w:rsidR="00DC48EA" w:rsidRPr="008C54B7">
        <w:rPr>
          <w:color w:val="0D0D0D" w:themeColor="text1" w:themeTint="F2"/>
          <w:sz w:val="26"/>
          <w:szCs w:val="26"/>
        </w:rPr>
        <w:t>от точки 512 в юго-западном направлении вдоль ЛЭП на протяжении 818 м, далее в общем западном направлении, пересекая ЛЭП, по границе лесного квартала N 39 Боровского участкового лесничест</w:t>
      </w:r>
      <w:r w:rsidR="005977C5" w:rsidRPr="008C54B7">
        <w:rPr>
          <w:color w:val="0D0D0D" w:themeColor="text1" w:themeTint="F2"/>
          <w:sz w:val="26"/>
          <w:szCs w:val="26"/>
        </w:rPr>
        <w:t>ва Боровского лесничества до р. </w:t>
      </w:r>
      <w:r w:rsidR="00DC48EA" w:rsidRPr="008C54B7">
        <w:rPr>
          <w:color w:val="0D0D0D" w:themeColor="text1" w:themeTint="F2"/>
          <w:sz w:val="26"/>
          <w:szCs w:val="26"/>
        </w:rPr>
        <w:t>Боринки на протяжении 1654 м, далее в юго-запа</w:t>
      </w:r>
      <w:r w:rsidR="005977C5" w:rsidRPr="008C54B7">
        <w:rPr>
          <w:color w:val="0D0D0D" w:themeColor="text1" w:themeTint="F2"/>
          <w:sz w:val="26"/>
          <w:szCs w:val="26"/>
        </w:rPr>
        <w:t>дном направлении по середине р. </w:t>
      </w:r>
      <w:r w:rsidR="00DC48EA" w:rsidRPr="008C54B7">
        <w:rPr>
          <w:color w:val="0D0D0D" w:themeColor="text1" w:themeTint="F2"/>
          <w:sz w:val="26"/>
          <w:szCs w:val="26"/>
        </w:rPr>
        <w:t>Боринки по направлению течения на протяжении 151 м, в общем западном направлении по границе лесного квартала N 35 Боровского участкового лесничества Боровского лесничества на протяжении 1523 м до точки 536;</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20) </w:t>
      </w:r>
      <w:r w:rsidR="00DC48EA" w:rsidRPr="008C54B7">
        <w:rPr>
          <w:color w:val="0D0D0D" w:themeColor="text1" w:themeTint="F2"/>
          <w:sz w:val="26"/>
          <w:szCs w:val="26"/>
        </w:rPr>
        <w:t>от точки 536 в южном направлении по границе лесных кварталов N 35, 37 Боровского участкового лесничества Боровского лесничества восточнее садовых участков до р. Боринки на протяжении 1942 м, далее по р. Боринке по направлению течения, пересекая р. Протву, на протяжении 1198 м до точки 572;</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21) </w:t>
      </w:r>
      <w:r w:rsidR="00DC48EA" w:rsidRPr="008C54B7">
        <w:rPr>
          <w:color w:val="0D0D0D" w:themeColor="text1" w:themeTint="F2"/>
          <w:sz w:val="26"/>
          <w:szCs w:val="26"/>
        </w:rPr>
        <w:t xml:space="preserve">от точки 572 в направлении юг - </w:t>
      </w:r>
      <w:r w:rsidR="005977C5" w:rsidRPr="008C54B7">
        <w:rPr>
          <w:color w:val="0D0D0D" w:themeColor="text1" w:themeTint="F2"/>
          <w:sz w:val="26"/>
          <w:szCs w:val="26"/>
        </w:rPr>
        <w:t>юго-восток по правому берегу р. </w:t>
      </w:r>
      <w:r w:rsidR="00DC48EA" w:rsidRPr="008C54B7">
        <w:rPr>
          <w:color w:val="0D0D0D" w:themeColor="text1" w:themeTint="F2"/>
          <w:sz w:val="26"/>
          <w:szCs w:val="26"/>
        </w:rPr>
        <w:t>Протвы по направлению течения на протяжении 1136 м до точки 669;</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22) </w:t>
      </w:r>
      <w:r w:rsidR="00DC48EA" w:rsidRPr="008C54B7">
        <w:rPr>
          <w:color w:val="0D0D0D" w:themeColor="text1" w:themeTint="F2"/>
          <w:sz w:val="26"/>
          <w:szCs w:val="26"/>
        </w:rPr>
        <w:t>от точки 669 в юго-западном направлении по границам садовых участков и застройки муниципального образования "Город Боровск", пересекая автомобильную дорогу Боровск - Федорино - Медынь - Верея, на протяжении 1338 м до точки 717;</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lastRenderedPageBreak/>
        <w:t>23) от точки 717 в общем восточном направлении по границе застройки муниципального образования "Город Боровск" на протяжении 1394 м, далее в южном направлении по границе застройки муниципального образования "Город Боровск" на протяжении 786 м, в общем юго-восточном направлении по границе застройки муниципального образования "Город Боровск", пересекая ЛЭП, на протяжении 978 м, далее в общем юго-западном направлении по границе застройки муниципального образования "Город Боровск" на протяжении 879 м до пересечения с границей муниципального образования "Село Совхоз Боровский" (узловая точка 819);</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24) от узловой точки 819 в направлении северо-запад - запад по лесному массиву на протяжении 864 м, в направлении юго-запад - запад по лесному массиву и по лесному кварталу N 42 Боровского участкового лесничества Боровского лесничества на протяжении 1883 м, в южном направлении по лесному кварталу N 47 Боровского участкового лесничества Боровского лесничества на протяжении 1097 м, далее в западном направлении по лесным кварталам N 64, 65 Боровского участкового лесничества Боровского лесничества на протяжении 1867 м до точки 834;</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25) от точки 834 на юг по лесным кварталам N 70, 73, 80, 87 Боровского участкового лесничества Боровского лесничества на протяжении 3982 м, далее в западном направлении по лесным кварталам N 87, 86 Боровского участкового лесничества Боровского лесничества, пересекая ЛЭП, на протяжении 993 м, в юго-западном направлении по лесному кварталу N 40 Тишневского участкового лесничества Боровского лесничества 157 м до пересечения с границей муниципального образования "Деревня Асеньевское" (узловая точка 839);</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26) от узловой точки 839 в направлении юго-запад - запад по кварталу N 40 Тишневского участкового лесничества Боровского лесничества на протяжении 1010 м, далее в направлении северо-запад - запад по лесным кварталам N 40, 39, 38 Тишневского участкового лесничества Боровского лесничества на протяжении 1350 м, в общем западном направлении по границе лесных кварталов N 40, 39, 38 Тишневского участкового лесничества Боровского лесничества на протяжении 2633 м, в северо-западном направлении по границе лесного квартала N 38 Тишневского участкового лесничества Боровского лесничества на протяжении 947 м, далее в направлении северо-запад - север по границе лесных кварталов N 34, 31 Тишневского участкового лесничества Боров</w:t>
      </w:r>
      <w:r w:rsidR="005977C5" w:rsidRPr="008C54B7">
        <w:rPr>
          <w:color w:val="0D0D0D" w:themeColor="text1" w:themeTint="F2"/>
          <w:sz w:val="26"/>
          <w:szCs w:val="26"/>
        </w:rPr>
        <w:t>ского лесничества, пересекая р. </w:t>
      </w:r>
      <w:r w:rsidRPr="008C54B7">
        <w:rPr>
          <w:color w:val="0D0D0D" w:themeColor="text1" w:themeTint="F2"/>
          <w:sz w:val="26"/>
          <w:szCs w:val="26"/>
        </w:rPr>
        <w:t>Бобровку, на протяжении 3912 м до точки 903;</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27) от точки 903 в юго-западном направлении по лесному массиву севернее р. Бобровки на протяжении 1812 м до точки 925;</w:t>
      </w:r>
    </w:p>
    <w:p w:rsidR="00DC48EA" w:rsidRPr="008C54B7" w:rsidRDefault="00DC48EA" w:rsidP="008C54B7">
      <w:pPr>
        <w:spacing w:line="276" w:lineRule="auto"/>
        <w:ind w:firstLine="709"/>
        <w:jc w:val="both"/>
        <w:rPr>
          <w:color w:val="0D0D0D" w:themeColor="text1" w:themeTint="F2"/>
          <w:sz w:val="26"/>
          <w:szCs w:val="26"/>
        </w:rPr>
      </w:pPr>
      <w:r w:rsidRPr="008C54B7">
        <w:rPr>
          <w:color w:val="0D0D0D" w:themeColor="text1" w:themeTint="F2"/>
          <w:sz w:val="26"/>
          <w:szCs w:val="26"/>
        </w:rPr>
        <w:t>28) от точки 925 в северо-западном направлении по сельскохозяйственным угодьям, пересекая автомобильную дорогу Боровск - Федорино, по границе лесного квартала N 9 Тишневского участкового лесничества Боровского лесничества до безымянного ручья на протяжении 1770 м на пересечении с границей Московской области (узловая точка 936);</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lastRenderedPageBreak/>
        <w:t>29) </w:t>
      </w:r>
      <w:r w:rsidR="00DC48EA" w:rsidRPr="008C54B7">
        <w:rPr>
          <w:color w:val="0D0D0D" w:themeColor="text1" w:themeTint="F2"/>
          <w:sz w:val="26"/>
          <w:szCs w:val="26"/>
        </w:rPr>
        <w:t>от узловой точки 936 на северо-запад по безымянному ручью по направлению течения на протяжении 311 м, далее в северо-западном направлении по границе лесного квартала N 8 Тишневского участкового лесничества Боровского лесничества на протяжении 1381 м, в северо-восточном направлении по границе лесных кварталов N 8, 43 Тишневского участкового лесничества Боровского лесничества до р. Протвы на протяжении 2566 м (точка 978);</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30) </w:t>
      </w:r>
      <w:r w:rsidR="00DC48EA" w:rsidRPr="008C54B7">
        <w:rPr>
          <w:color w:val="0D0D0D" w:themeColor="text1" w:themeTint="F2"/>
          <w:sz w:val="26"/>
          <w:szCs w:val="26"/>
        </w:rPr>
        <w:t>от точки 978 в северо-восточном направлении по середине р. Протвы по направлению течения на протяжении 1054 м до точки 989;</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31) </w:t>
      </w:r>
      <w:r w:rsidR="00DC48EA" w:rsidRPr="008C54B7">
        <w:rPr>
          <w:color w:val="0D0D0D" w:themeColor="text1" w:themeTint="F2"/>
          <w:sz w:val="26"/>
          <w:szCs w:val="26"/>
        </w:rPr>
        <w:t>от точки 989 в северо-восточном направлении по границе лесных кварталов N 43, 32 Тишневского участкового лесничества Боровского лесничества до р. Исьмы на протяжении 4907 м (точка 1018);</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32) </w:t>
      </w:r>
      <w:r w:rsidR="00DC48EA" w:rsidRPr="008C54B7">
        <w:rPr>
          <w:color w:val="0D0D0D" w:themeColor="text1" w:themeTint="F2"/>
          <w:sz w:val="26"/>
          <w:szCs w:val="26"/>
        </w:rPr>
        <w:t>от точки 1018 в общем юго-восто</w:t>
      </w:r>
      <w:r w:rsidR="005977C5" w:rsidRPr="008C54B7">
        <w:rPr>
          <w:color w:val="0D0D0D" w:themeColor="text1" w:themeTint="F2"/>
          <w:sz w:val="26"/>
          <w:szCs w:val="26"/>
        </w:rPr>
        <w:t>чном направлении по середине р. </w:t>
      </w:r>
      <w:r w:rsidR="00DC48EA" w:rsidRPr="008C54B7">
        <w:rPr>
          <w:color w:val="0D0D0D" w:themeColor="text1" w:themeTint="F2"/>
          <w:sz w:val="26"/>
          <w:szCs w:val="26"/>
        </w:rPr>
        <w:t>Исьмы по направлению течения на протяжении 2257 м до точки 1079;</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33) </w:t>
      </w:r>
      <w:r w:rsidR="00DC48EA" w:rsidRPr="008C54B7">
        <w:rPr>
          <w:color w:val="0D0D0D" w:themeColor="text1" w:themeTint="F2"/>
          <w:sz w:val="26"/>
          <w:szCs w:val="26"/>
        </w:rPr>
        <w:t>от точки 1079 в северо-восточном направлении по лесному ква</w:t>
      </w:r>
      <w:r w:rsidR="005977C5" w:rsidRPr="008C54B7">
        <w:rPr>
          <w:color w:val="0D0D0D" w:themeColor="text1" w:themeTint="F2"/>
          <w:sz w:val="26"/>
          <w:szCs w:val="26"/>
        </w:rPr>
        <w:t xml:space="preserve">рталу N 27 </w:t>
      </w:r>
      <w:r w:rsidR="00DC48EA" w:rsidRPr="008C54B7">
        <w:rPr>
          <w:color w:val="0D0D0D" w:themeColor="text1" w:themeTint="F2"/>
          <w:sz w:val="26"/>
          <w:szCs w:val="26"/>
        </w:rPr>
        <w:t>Тишневского участкового лесничества Боровского лесничества, пересекая грунтовую дорогу Совьяки - Татищево, по границе лесного квартала N 24 Боровского участкового лесничества Боровского лесничества на протяжении 2676 м до точки 1126;</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34) </w:t>
      </w:r>
      <w:r w:rsidR="00DC48EA" w:rsidRPr="008C54B7">
        <w:rPr>
          <w:color w:val="0D0D0D" w:themeColor="text1" w:themeTint="F2"/>
          <w:sz w:val="26"/>
          <w:szCs w:val="26"/>
        </w:rPr>
        <w:t>от точки 1126 в общем западном направлении по границе лесного квартала N 19 Боровского участкового лесничества Боровского лесничества на протяжении 648 м, далее в направлении север - северо-запад по границе лесного квартала N 19 Боровского участкового лесничества Боровского лесничества на протяжении 2485 м, в юго-восточном направлени</w:t>
      </w:r>
      <w:r w:rsidR="005977C5" w:rsidRPr="008C54B7">
        <w:rPr>
          <w:color w:val="0D0D0D" w:themeColor="text1" w:themeTint="F2"/>
          <w:sz w:val="26"/>
          <w:szCs w:val="26"/>
        </w:rPr>
        <w:t>и по границе лесного квартала N </w:t>
      </w:r>
      <w:r w:rsidR="00DC48EA" w:rsidRPr="008C54B7">
        <w:rPr>
          <w:color w:val="0D0D0D" w:themeColor="text1" w:themeTint="F2"/>
          <w:sz w:val="26"/>
          <w:szCs w:val="26"/>
        </w:rPr>
        <w:t>19 Боровского участкового лесничества Боровского лесничества 839 м до точки 1142;</w:t>
      </w:r>
    </w:p>
    <w:p w:rsidR="00DC48EA" w:rsidRPr="008C54B7" w:rsidRDefault="008713F3" w:rsidP="008C54B7">
      <w:pPr>
        <w:spacing w:line="276" w:lineRule="auto"/>
        <w:ind w:firstLine="709"/>
        <w:jc w:val="both"/>
        <w:rPr>
          <w:color w:val="0D0D0D" w:themeColor="text1" w:themeTint="F2"/>
          <w:sz w:val="26"/>
          <w:szCs w:val="26"/>
        </w:rPr>
      </w:pPr>
      <w:r>
        <w:rPr>
          <w:color w:val="0D0D0D" w:themeColor="text1" w:themeTint="F2"/>
          <w:sz w:val="26"/>
          <w:szCs w:val="26"/>
        </w:rPr>
        <w:t>35) </w:t>
      </w:r>
      <w:r w:rsidR="00DC48EA" w:rsidRPr="008C54B7">
        <w:rPr>
          <w:color w:val="0D0D0D" w:themeColor="text1" w:themeTint="F2"/>
          <w:sz w:val="26"/>
          <w:szCs w:val="26"/>
        </w:rPr>
        <w:t>от точки 1142 в северо-западном направлении по границе лесного квартала N 1 Боровского участкового лесничества Боровского лесничества на протяжении 796 м, далее в северо-западном направлении по безымянному ручью по направлению течения на протяжении 842 м, в северо-восточном направлении по границе лесного квартала N 1 Боровского участкового лесничества Боровского лесничества на протяжении 507 м, далее в се</w:t>
      </w:r>
      <w:r w:rsidR="005977C5" w:rsidRPr="008C54B7">
        <w:rPr>
          <w:color w:val="0D0D0D" w:themeColor="text1" w:themeTint="F2"/>
          <w:sz w:val="26"/>
          <w:szCs w:val="26"/>
        </w:rPr>
        <w:t>веро-западном направлении по р. </w:t>
      </w:r>
      <w:r w:rsidR="00DC48EA" w:rsidRPr="008C54B7">
        <w:rPr>
          <w:color w:val="0D0D0D" w:themeColor="text1" w:themeTint="F2"/>
          <w:sz w:val="26"/>
          <w:szCs w:val="26"/>
        </w:rPr>
        <w:t>Пушинке по направлению течения на протяжении 575 м до точки 1.</w:t>
      </w:r>
    </w:p>
    <w:p w:rsidR="005504FB" w:rsidRPr="008C54B7" w:rsidRDefault="005504FB" w:rsidP="008C54B7">
      <w:pPr>
        <w:ind w:firstLine="709"/>
        <w:jc w:val="both"/>
        <w:rPr>
          <w:color w:val="0D0D0D" w:themeColor="text1" w:themeTint="F2"/>
        </w:rPr>
      </w:pPr>
    </w:p>
    <w:p w:rsidR="007A5D5F" w:rsidRPr="008C54B7" w:rsidRDefault="007A5D5F" w:rsidP="008C54B7">
      <w:pPr>
        <w:pStyle w:val="2"/>
        <w:spacing w:line="240" w:lineRule="auto"/>
        <w:rPr>
          <w:color w:val="0D0D0D" w:themeColor="text1" w:themeTint="F2"/>
          <w:sz w:val="26"/>
          <w:szCs w:val="26"/>
        </w:rPr>
        <w:sectPr w:rsidR="007A5D5F" w:rsidRPr="008C54B7" w:rsidSect="004841C2">
          <w:pgSz w:w="11906" w:h="16838"/>
          <w:pgMar w:top="851" w:right="964" w:bottom="851" w:left="1644" w:header="709" w:footer="367" w:gutter="0"/>
          <w:cols w:space="720"/>
          <w:docGrid w:linePitch="360"/>
        </w:sectPr>
      </w:pPr>
    </w:p>
    <w:p w:rsidR="00312AB2" w:rsidRPr="008C54B7" w:rsidRDefault="006E6642" w:rsidP="008C54B7">
      <w:pPr>
        <w:pStyle w:val="2"/>
        <w:spacing w:line="240" w:lineRule="auto"/>
        <w:rPr>
          <w:color w:val="0D0D0D" w:themeColor="text1" w:themeTint="F2"/>
          <w:sz w:val="26"/>
          <w:szCs w:val="26"/>
        </w:rPr>
      </w:pPr>
      <w:r w:rsidRPr="008C54B7">
        <w:rPr>
          <w:color w:val="0D0D0D" w:themeColor="text1" w:themeTint="F2"/>
          <w:sz w:val="26"/>
          <w:szCs w:val="26"/>
        </w:rPr>
        <w:lastRenderedPageBreak/>
        <w:t xml:space="preserve"> </w:t>
      </w:r>
      <w:bookmarkStart w:id="33" w:name="_Toc65483054"/>
      <w:bookmarkStart w:id="34" w:name="_Toc134167661"/>
      <w:r w:rsidR="00312AB2" w:rsidRPr="008C54B7">
        <w:rPr>
          <w:color w:val="0D0D0D" w:themeColor="text1" w:themeTint="F2"/>
          <w:sz w:val="26"/>
          <w:szCs w:val="26"/>
        </w:rPr>
        <w:t>II</w:t>
      </w:r>
      <w:r w:rsidR="002A63E4" w:rsidRPr="008C54B7">
        <w:rPr>
          <w:color w:val="0D0D0D" w:themeColor="text1" w:themeTint="F2"/>
          <w:sz w:val="26"/>
          <w:szCs w:val="26"/>
        </w:rPr>
        <w:t>.</w:t>
      </w:r>
      <w:r w:rsidR="002A63E4" w:rsidRPr="008C54B7">
        <w:rPr>
          <w:color w:val="0D0D0D" w:themeColor="text1" w:themeTint="F2"/>
          <w:sz w:val="26"/>
          <w:szCs w:val="26"/>
          <w:lang w:val="en-US"/>
        </w:rPr>
        <w:t>2</w:t>
      </w:r>
      <w:r w:rsidR="00312AB2" w:rsidRPr="008C54B7">
        <w:rPr>
          <w:color w:val="0D0D0D" w:themeColor="text1" w:themeTint="F2"/>
          <w:sz w:val="26"/>
          <w:szCs w:val="26"/>
        </w:rPr>
        <w:t xml:space="preserve"> Природные условия</w:t>
      </w:r>
      <w:bookmarkEnd w:id="33"/>
      <w:bookmarkEnd w:id="34"/>
      <w:r w:rsidR="00312AB2" w:rsidRPr="008C54B7">
        <w:rPr>
          <w:color w:val="0D0D0D" w:themeColor="text1" w:themeTint="F2"/>
          <w:sz w:val="26"/>
          <w:szCs w:val="26"/>
        </w:rPr>
        <w:t xml:space="preserve"> </w:t>
      </w:r>
    </w:p>
    <w:p w:rsidR="007A5D5F" w:rsidRPr="008C54B7" w:rsidRDefault="007A5D5F" w:rsidP="008C54B7">
      <w:pPr>
        <w:rPr>
          <w:color w:val="0D0D0D" w:themeColor="text1" w:themeTint="F2"/>
        </w:rPr>
      </w:pPr>
    </w:p>
    <w:p w:rsidR="007A5D5F" w:rsidRPr="008C54B7" w:rsidRDefault="007A5D5F" w:rsidP="008C54B7">
      <w:pPr>
        <w:pStyle w:val="3"/>
        <w:jc w:val="center"/>
        <w:rPr>
          <w:color w:val="0D0D0D" w:themeColor="text1" w:themeTint="F2"/>
          <w:lang w:val="ru-RU"/>
        </w:rPr>
      </w:pPr>
      <w:bookmarkStart w:id="35" w:name="_Toc134167662"/>
      <w:r w:rsidRPr="008C54B7">
        <w:rPr>
          <w:color w:val="0D0D0D" w:themeColor="text1" w:themeTint="F2"/>
          <w:sz w:val="26"/>
          <w:szCs w:val="26"/>
        </w:rPr>
        <w:t>II</w:t>
      </w:r>
      <w:r w:rsidRPr="008C54B7">
        <w:rPr>
          <w:color w:val="0D0D0D" w:themeColor="text1" w:themeTint="F2"/>
          <w:sz w:val="26"/>
          <w:szCs w:val="26"/>
          <w:lang w:val="ru-RU"/>
        </w:rPr>
        <w:t xml:space="preserve">.2.1 </w:t>
      </w:r>
      <w:r w:rsidRPr="008C54B7">
        <w:rPr>
          <w:color w:val="0D0D0D" w:themeColor="text1" w:themeTint="F2"/>
          <w:sz w:val="26"/>
          <w:szCs w:val="26"/>
        </w:rPr>
        <w:t>Климат</w:t>
      </w:r>
      <w:bookmarkEnd w:id="35"/>
    </w:p>
    <w:p w:rsidR="006A7588" w:rsidRPr="008C54B7" w:rsidRDefault="006A7588" w:rsidP="008C54B7">
      <w:pPr>
        <w:pStyle w:val="Main0"/>
        <w:spacing w:line="276" w:lineRule="auto"/>
        <w:rPr>
          <w:color w:val="0D0D0D" w:themeColor="text1" w:themeTint="F2"/>
          <w:sz w:val="26"/>
          <w:szCs w:val="26"/>
        </w:rPr>
      </w:pPr>
      <w:bookmarkStart w:id="36" w:name="__RefHeading__378_1612356966"/>
      <w:bookmarkStart w:id="37" w:name="__RefHeading__114_1539069001"/>
      <w:bookmarkStart w:id="38" w:name="__RefHeading__312_276625223"/>
      <w:bookmarkStart w:id="39" w:name="__RefHeading__476_670117999"/>
      <w:bookmarkStart w:id="40" w:name="__RefHeading__83_1212657833"/>
      <w:bookmarkStart w:id="41" w:name="__RefHeading__146_1585558239"/>
      <w:bookmarkStart w:id="42" w:name="__RefHeading__840_1612356966"/>
      <w:bookmarkEnd w:id="36"/>
      <w:bookmarkEnd w:id="37"/>
      <w:bookmarkEnd w:id="38"/>
      <w:bookmarkEnd w:id="39"/>
      <w:bookmarkEnd w:id="40"/>
      <w:bookmarkEnd w:id="41"/>
      <w:bookmarkEnd w:id="42"/>
      <w:r w:rsidRPr="008C54B7">
        <w:rPr>
          <w:color w:val="0D0D0D" w:themeColor="text1" w:themeTint="F2"/>
          <w:sz w:val="26"/>
          <w:szCs w:val="26"/>
        </w:rPr>
        <w:t>Климат сельского поселения умеренно континентальный с мягкой зимой и теплым летом. Средняя продолжительность безморозного периода 120-130 дней. Промерзание почвы обычно 0,5-0,7 м в морозные бесснежные зимы может достигать 1,5 м</w:t>
      </w:r>
    </w:p>
    <w:p w:rsidR="006A7588" w:rsidRPr="008C54B7" w:rsidRDefault="006A7588" w:rsidP="008C54B7">
      <w:pPr>
        <w:jc w:val="center"/>
        <w:rPr>
          <w:rFonts w:cs="Tahoma"/>
          <w:b/>
          <w:i/>
          <w:color w:val="0D0D0D" w:themeColor="text1" w:themeTint="F2"/>
          <w:sz w:val="26"/>
          <w:szCs w:val="26"/>
        </w:rPr>
      </w:pPr>
      <w:r w:rsidRPr="008C54B7">
        <w:rPr>
          <w:rFonts w:cs="Tahoma"/>
          <w:b/>
          <w:i/>
          <w:color w:val="0D0D0D" w:themeColor="text1" w:themeTint="F2"/>
          <w:sz w:val="26"/>
          <w:szCs w:val="26"/>
        </w:rPr>
        <w:t>Средняя месячная температура воздуха</w:t>
      </w:r>
    </w:p>
    <w:p w:rsidR="00871D91" w:rsidRPr="008C54B7" w:rsidRDefault="00871D91"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00E70613" w:rsidRPr="008C54B7">
        <w:rPr>
          <w:i/>
          <w:color w:val="0D0D0D" w:themeColor="text1" w:themeTint="F2"/>
          <w:sz w:val="22"/>
          <w:szCs w:val="22"/>
        </w:rPr>
        <w:t>.</w:t>
      </w:r>
      <w:r w:rsidRPr="008C54B7">
        <w:rPr>
          <w:i/>
          <w:color w:val="0D0D0D" w:themeColor="text1" w:themeTint="F2"/>
          <w:sz w:val="22"/>
          <w:szCs w:val="22"/>
        </w:rPr>
        <w:t>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792"/>
        <w:gridCol w:w="791"/>
        <w:gridCol w:w="792"/>
        <w:gridCol w:w="794"/>
        <w:gridCol w:w="795"/>
        <w:gridCol w:w="795"/>
        <w:gridCol w:w="794"/>
        <w:gridCol w:w="795"/>
        <w:gridCol w:w="791"/>
        <w:gridCol w:w="792"/>
        <w:gridCol w:w="792"/>
      </w:tblGrid>
      <w:tr w:rsidR="00EB7045" w:rsidRPr="008C54B7" w:rsidTr="00EB7045">
        <w:trPr>
          <w:trHeight w:val="158"/>
        </w:trPr>
        <w:tc>
          <w:tcPr>
            <w:tcW w:w="791"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1</w:t>
            </w:r>
          </w:p>
        </w:tc>
        <w:tc>
          <w:tcPr>
            <w:tcW w:w="792"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2</w:t>
            </w:r>
          </w:p>
        </w:tc>
        <w:tc>
          <w:tcPr>
            <w:tcW w:w="791"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3</w:t>
            </w:r>
          </w:p>
        </w:tc>
        <w:tc>
          <w:tcPr>
            <w:tcW w:w="792"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4</w:t>
            </w:r>
          </w:p>
        </w:tc>
        <w:tc>
          <w:tcPr>
            <w:tcW w:w="794"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5</w:t>
            </w:r>
          </w:p>
        </w:tc>
        <w:tc>
          <w:tcPr>
            <w:tcW w:w="795"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6</w:t>
            </w:r>
          </w:p>
        </w:tc>
        <w:tc>
          <w:tcPr>
            <w:tcW w:w="795"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7</w:t>
            </w:r>
          </w:p>
        </w:tc>
        <w:tc>
          <w:tcPr>
            <w:tcW w:w="794"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8</w:t>
            </w:r>
          </w:p>
        </w:tc>
        <w:tc>
          <w:tcPr>
            <w:tcW w:w="795"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9</w:t>
            </w:r>
          </w:p>
        </w:tc>
        <w:tc>
          <w:tcPr>
            <w:tcW w:w="791"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10</w:t>
            </w:r>
          </w:p>
        </w:tc>
        <w:tc>
          <w:tcPr>
            <w:tcW w:w="792"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11</w:t>
            </w:r>
          </w:p>
        </w:tc>
        <w:tc>
          <w:tcPr>
            <w:tcW w:w="792"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12</w:t>
            </w:r>
          </w:p>
        </w:tc>
      </w:tr>
      <w:tr w:rsidR="00EB7045" w:rsidRPr="008C54B7" w:rsidTr="00EB7045">
        <w:trPr>
          <w:trHeight w:val="157"/>
        </w:trPr>
        <w:tc>
          <w:tcPr>
            <w:tcW w:w="791"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-8,8</w:t>
            </w:r>
          </w:p>
        </w:tc>
        <w:tc>
          <w:tcPr>
            <w:tcW w:w="792"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-7,7</w:t>
            </w:r>
          </w:p>
        </w:tc>
        <w:tc>
          <w:tcPr>
            <w:tcW w:w="791"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-2,5</w:t>
            </w:r>
          </w:p>
        </w:tc>
        <w:tc>
          <w:tcPr>
            <w:tcW w:w="792"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5,7</w:t>
            </w:r>
          </w:p>
        </w:tc>
        <w:tc>
          <w:tcPr>
            <w:tcW w:w="794"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12,7</w:t>
            </w:r>
          </w:p>
        </w:tc>
        <w:tc>
          <w:tcPr>
            <w:tcW w:w="795"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16,4</w:t>
            </w:r>
          </w:p>
        </w:tc>
        <w:tc>
          <w:tcPr>
            <w:tcW w:w="795"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17,9</w:t>
            </w:r>
          </w:p>
        </w:tc>
        <w:tc>
          <w:tcPr>
            <w:tcW w:w="794"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16,1</w:t>
            </w:r>
          </w:p>
        </w:tc>
        <w:tc>
          <w:tcPr>
            <w:tcW w:w="795"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10,7</w:t>
            </w:r>
          </w:p>
        </w:tc>
        <w:tc>
          <w:tcPr>
            <w:tcW w:w="791"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4,9</w:t>
            </w:r>
          </w:p>
        </w:tc>
        <w:tc>
          <w:tcPr>
            <w:tcW w:w="792"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-2,1</w:t>
            </w:r>
          </w:p>
        </w:tc>
        <w:tc>
          <w:tcPr>
            <w:tcW w:w="792"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-6,1</w:t>
            </w:r>
          </w:p>
        </w:tc>
      </w:tr>
    </w:tbl>
    <w:p w:rsidR="006A7588" w:rsidRPr="008C54B7" w:rsidRDefault="006A7588" w:rsidP="008C54B7">
      <w:pPr>
        <w:jc w:val="center"/>
        <w:rPr>
          <w:color w:val="0D0D0D" w:themeColor="text1" w:themeTint="F2"/>
        </w:rPr>
      </w:pPr>
      <w:r w:rsidRPr="008C54B7">
        <w:rPr>
          <w:color w:val="0D0D0D" w:themeColor="text1" w:themeTint="F2"/>
        </w:rPr>
        <w:t>Осадки,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94"/>
        <w:gridCol w:w="793"/>
        <w:gridCol w:w="793"/>
        <w:gridCol w:w="792"/>
        <w:gridCol w:w="793"/>
        <w:gridCol w:w="793"/>
        <w:gridCol w:w="792"/>
        <w:gridCol w:w="793"/>
        <w:gridCol w:w="792"/>
        <w:gridCol w:w="793"/>
        <w:gridCol w:w="793"/>
      </w:tblGrid>
      <w:tr w:rsidR="008C54B7" w:rsidRPr="008C54B7" w:rsidTr="00581601">
        <w:trPr>
          <w:trHeight w:val="158"/>
        </w:trPr>
        <w:tc>
          <w:tcPr>
            <w:tcW w:w="797"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1</w:t>
            </w:r>
          </w:p>
        </w:tc>
        <w:tc>
          <w:tcPr>
            <w:tcW w:w="798"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2</w:t>
            </w:r>
          </w:p>
        </w:tc>
        <w:tc>
          <w:tcPr>
            <w:tcW w:w="797"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3</w:t>
            </w:r>
          </w:p>
        </w:tc>
        <w:tc>
          <w:tcPr>
            <w:tcW w:w="798"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4</w:t>
            </w:r>
          </w:p>
        </w:tc>
        <w:tc>
          <w:tcPr>
            <w:tcW w:w="797"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5</w:t>
            </w:r>
          </w:p>
        </w:tc>
        <w:tc>
          <w:tcPr>
            <w:tcW w:w="798"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6</w:t>
            </w:r>
          </w:p>
        </w:tc>
        <w:tc>
          <w:tcPr>
            <w:tcW w:w="798"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7</w:t>
            </w:r>
          </w:p>
        </w:tc>
        <w:tc>
          <w:tcPr>
            <w:tcW w:w="797"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8</w:t>
            </w:r>
          </w:p>
        </w:tc>
        <w:tc>
          <w:tcPr>
            <w:tcW w:w="798"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9</w:t>
            </w:r>
          </w:p>
        </w:tc>
        <w:tc>
          <w:tcPr>
            <w:tcW w:w="797"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10</w:t>
            </w:r>
          </w:p>
        </w:tc>
        <w:tc>
          <w:tcPr>
            <w:tcW w:w="798"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11</w:t>
            </w:r>
          </w:p>
        </w:tc>
        <w:tc>
          <w:tcPr>
            <w:tcW w:w="798" w:type="dxa"/>
            <w:shd w:val="clear" w:color="auto" w:fill="auto"/>
          </w:tcPr>
          <w:p w:rsidR="006A7588" w:rsidRPr="008C54B7" w:rsidRDefault="006A7588" w:rsidP="008C54B7">
            <w:pPr>
              <w:jc w:val="center"/>
              <w:rPr>
                <w:color w:val="0D0D0D" w:themeColor="text1" w:themeTint="F2"/>
              </w:rPr>
            </w:pPr>
            <w:r w:rsidRPr="008C54B7">
              <w:rPr>
                <w:color w:val="0D0D0D" w:themeColor="text1" w:themeTint="F2"/>
              </w:rPr>
              <w:t>12</w:t>
            </w:r>
          </w:p>
        </w:tc>
      </w:tr>
      <w:tr w:rsidR="008C54B7" w:rsidRPr="008C54B7" w:rsidTr="00581601">
        <w:trPr>
          <w:trHeight w:val="157"/>
        </w:trPr>
        <w:tc>
          <w:tcPr>
            <w:tcW w:w="797"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46</w:t>
            </w:r>
          </w:p>
        </w:tc>
        <w:tc>
          <w:tcPr>
            <w:tcW w:w="798"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39</w:t>
            </w:r>
          </w:p>
        </w:tc>
        <w:tc>
          <w:tcPr>
            <w:tcW w:w="797"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38</w:t>
            </w:r>
          </w:p>
        </w:tc>
        <w:tc>
          <w:tcPr>
            <w:tcW w:w="798"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46</w:t>
            </w:r>
          </w:p>
        </w:tc>
        <w:tc>
          <w:tcPr>
            <w:tcW w:w="797"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51</w:t>
            </w:r>
          </w:p>
        </w:tc>
        <w:tc>
          <w:tcPr>
            <w:tcW w:w="798"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83</w:t>
            </w:r>
          </w:p>
        </w:tc>
        <w:tc>
          <w:tcPr>
            <w:tcW w:w="798"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92</w:t>
            </w:r>
          </w:p>
        </w:tc>
        <w:tc>
          <w:tcPr>
            <w:tcW w:w="797"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75</w:t>
            </w:r>
          </w:p>
        </w:tc>
        <w:tc>
          <w:tcPr>
            <w:tcW w:w="798"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65</w:t>
            </w:r>
          </w:p>
        </w:tc>
        <w:tc>
          <w:tcPr>
            <w:tcW w:w="797"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63</w:t>
            </w:r>
          </w:p>
        </w:tc>
        <w:tc>
          <w:tcPr>
            <w:tcW w:w="798"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56</w:t>
            </w:r>
          </w:p>
        </w:tc>
        <w:tc>
          <w:tcPr>
            <w:tcW w:w="798" w:type="dxa"/>
            <w:shd w:val="clear" w:color="auto" w:fill="auto"/>
            <w:vAlign w:val="center"/>
          </w:tcPr>
          <w:p w:rsidR="006A7588" w:rsidRPr="008C54B7" w:rsidRDefault="006A7588" w:rsidP="008C54B7">
            <w:pPr>
              <w:jc w:val="center"/>
              <w:rPr>
                <w:color w:val="0D0D0D" w:themeColor="text1" w:themeTint="F2"/>
              </w:rPr>
            </w:pPr>
            <w:r w:rsidRPr="008C54B7">
              <w:rPr>
                <w:color w:val="0D0D0D" w:themeColor="text1" w:themeTint="F2"/>
              </w:rPr>
              <w:t>53</w:t>
            </w:r>
          </w:p>
        </w:tc>
      </w:tr>
    </w:tbl>
    <w:p w:rsidR="006A7588" w:rsidRPr="008C54B7" w:rsidRDefault="006A7588" w:rsidP="008C54B7">
      <w:pPr>
        <w:pStyle w:val="Main0"/>
        <w:rPr>
          <w:color w:val="0D0D0D" w:themeColor="text1" w:themeTint="F2"/>
        </w:rPr>
      </w:pPr>
    </w:p>
    <w:p w:rsidR="006A7588" w:rsidRPr="008C54B7" w:rsidRDefault="006A7588" w:rsidP="008C54B7">
      <w:pPr>
        <w:pStyle w:val="Main0"/>
        <w:rPr>
          <w:b/>
          <w:color w:val="0D0D0D" w:themeColor="text1" w:themeTint="F2"/>
          <w:sz w:val="26"/>
          <w:szCs w:val="26"/>
        </w:rPr>
      </w:pPr>
      <w:r w:rsidRPr="008C54B7">
        <w:rPr>
          <w:b/>
          <w:color w:val="0D0D0D" w:themeColor="text1" w:themeTint="F2"/>
          <w:sz w:val="26"/>
          <w:szCs w:val="26"/>
        </w:rPr>
        <w:t>Максимальная летняя температура +35˚С. Минимальная зимняя -40˚С.</w:t>
      </w:r>
    </w:p>
    <w:p w:rsidR="006A7588" w:rsidRPr="008C54B7" w:rsidRDefault="006A7588" w:rsidP="008C54B7">
      <w:pPr>
        <w:pStyle w:val="Main0"/>
        <w:spacing w:line="276" w:lineRule="auto"/>
        <w:ind w:firstLine="0"/>
        <w:rPr>
          <w:color w:val="0D0D0D" w:themeColor="text1" w:themeTint="F2"/>
          <w:sz w:val="26"/>
          <w:szCs w:val="26"/>
        </w:rPr>
      </w:pPr>
      <w:r w:rsidRPr="008C54B7">
        <w:rPr>
          <w:color w:val="0D0D0D" w:themeColor="text1" w:themeTint="F2"/>
          <w:sz w:val="26"/>
          <w:szCs w:val="26"/>
        </w:rPr>
        <w:t xml:space="preserve">           Во влажные годы количество осадков достигает 1000 мм, в сухие – менее 500 мм. Максимальное количество осадков приходится на летнее время. Устойчивый снежный покров устанавливается в декабре месяце. Высота снежного покрова обычно 30-40 см, максимальный до 1 м. Запас влаги в снежном покрове к концу зимы составляет в среднем 89 мм. Роза ветров годовая с преобладанием ветров северного, западного, юго-западного и южного направлений. Роза ветров весной и осенью совпадают с годовой, а лето и зима сильно отличаются. Для лета характерны ветра северного (25%) направления и западного (17,3%); для зимы – юго-западного (21,7%) и южного (21,3%). Средняя скорость ветра в течение года составляет 1,5-2,9 м/с, максимальные порывы до 20-25 м/с.</w:t>
      </w:r>
    </w:p>
    <w:p w:rsidR="006A7588" w:rsidRPr="008C54B7" w:rsidRDefault="006A7588" w:rsidP="008C54B7">
      <w:pPr>
        <w:pStyle w:val="Main0"/>
        <w:spacing w:line="276" w:lineRule="auto"/>
        <w:rPr>
          <w:color w:val="0D0D0D" w:themeColor="text1" w:themeTint="F2"/>
          <w:sz w:val="26"/>
          <w:szCs w:val="26"/>
        </w:rPr>
      </w:pPr>
      <w:r w:rsidRPr="008C54B7">
        <w:rPr>
          <w:b/>
          <w:i/>
          <w:color w:val="0D0D0D" w:themeColor="text1" w:themeTint="F2"/>
          <w:sz w:val="26"/>
          <w:szCs w:val="26"/>
        </w:rPr>
        <w:t>Микроклиматические особенности</w:t>
      </w:r>
      <w:r w:rsidR="007A5D5F" w:rsidRPr="008C54B7">
        <w:rPr>
          <w:b/>
          <w:i/>
          <w:color w:val="0D0D0D" w:themeColor="text1" w:themeTint="F2"/>
          <w:sz w:val="26"/>
          <w:szCs w:val="26"/>
        </w:rPr>
        <w:t>.</w:t>
      </w:r>
      <w:r w:rsidRPr="008C54B7">
        <w:rPr>
          <w:b/>
          <w:color w:val="0D0D0D" w:themeColor="text1" w:themeTint="F2"/>
          <w:sz w:val="26"/>
          <w:szCs w:val="26"/>
        </w:rPr>
        <w:t xml:space="preserve"> </w:t>
      </w:r>
      <w:r w:rsidRPr="008C54B7">
        <w:rPr>
          <w:color w:val="0D0D0D" w:themeColor="text1" w:themeTint="F2"/>
          <w:sz w:val="26"/>
          <w:szCs w:val="26"/>
        </w:rPr>
        <w:t xml:space="preserve">Важное значение в формировании ветрового режима играют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6A7588" w:rsidRPr="008C54B7" w:rsidRDefault="00EB7045" w:rsidP="008C54B7">
      <w:pPr>
        <w:spacing w:line="276" w:lineRule="auto"/>
        <w:jc w:val="both"/>
        <w:rPr>
          <w:color w:val="0D0D0D" w:themeColor="text1" w:themeTint="F2"/>
          <w:sz w:val="26"/>
          <w:szCs w:val="26"/>
        </w:rPr>
      </w:pPr>
      <w:r w:rsidRPr="008C54B7">
        <w:rPr>
          <w:color w:val="0D0D0D" w:themeColor="text1" w:themeTint="F2"/>
          <w:sz w:val="26"/>
          <w:szCs w:val="26"/>
        </w:rPr>
        <w:t xml:space="preserve">            </w:t>
      </w:r>
      <w:r w:rsidR="006A7588" w:rsidRPr="008C54B7">
        <w:rPr>
          <w:color w:val="0D0D0D" w:themeColor="text1" w:themeTint="F2"/>
          <w:sz w:val="26"/>
          <w:szCs w:val="26"/>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жилой застройке.</w:t>
      </w:r>
    </w:p>
    <w:p w:rsidR="005504FB" w:rsidRPr="008C54B7" w:rsidRDefault="005504FB" w:rsidP="008C54B7">
      <w:pPr>
        <w:ind w:firstLine="709"/>
        <w:jc w:val="both"/>
        <w:rPr>
          <w:iCs/>
          <w:color w:val="0D0D0D" w:themeColor="text1" w:themeTint="F2"/>
        </w:rPr>
      </w:pPr>
    </w:p>
    <w:p w:rsidR="00312AB2" w:rsidRPr="008C54B7" w:rsidRDefault="002A63E4" w:rsidP="008C54B7">
      <w:pPr>
        <w:pStyle w:val="3"/>
        <w:jc w:val="center"/>
        <w:rPr>
          <w:color w:val="0D0D0D" w:themeColor="text1" w:themeTint="F2"/>
          <w:sz w:val="26"/>
          <w:szCs w:val="26"/>
          <w:lang w:val="ru-RU"/>
        </w:rPr>
      </w:pPr>
      <w:bookmarkStart w:id="43" w:name="_Toc65483056"/>
      <w:bookmarkStart w:id="44" w:name="_Toc134167663"/>
      <w:r w:rsidRPr="008C54B7">
        <w:rPr>
          <w:color w:val="0D0D0D" w:themeColor="text1" w:themeTint="F2"/>
          <w:sz w:val="26"/>
          <w:szCs w:val="26"/>
        </w:rPr>
        <w:t>II</w:t>
      </w:r>
      <w:r w:rsidRPr="008C54B7">
        <w:rPr>
          <w:color w:val="0D0D0D" w:themeColor="text1" w:themeTint="F2"/>
          <w:sz w:val="26"/>
          <w:szCs w:val="26"/>
          <w:lang w:val="ru-RU"/>
        </w:rPr>
        <w:t xml:space="preserve">.2.2 </w:t>
      </w:r>
      <w:r w:rsidR="00292E7C" w:rsidRPr="008C54B7">
        <w:rPr>
          <w:color w:val="0D0D0D" w:themeColor="text1" w:themeTint="F2"/>
          <w:sz w:val="26"/>
          <w:szCs w:val="26"/>
          <w:lang w:val="ru-RU"/>
        </w:rPr>
        <w:t>Особенности ландшафтной структуры, рельеф, геологическое строение</w:t>
      </w:r>
      <w:bookmarkEnd w:id="43"/>
      <w:bookmarkEnd w:id="44"/>
    </w:p>
    <w:p w:rsidR="008D6D40" w:rsidRPr="008C54B7" w:rsidRDefault="008D6D40" w:rsidP="008C54B7">
      <w:pPr>
        <w:pStyle w:val="Main0"/>
        <w:spacing w:line="276" w:lineRule="auto"/>
        <w:rPr>
          <w:color w:val="0D0D0D" w:themeColor="text1" w:themeTint="F2"/>
          <w:sz w:val="26"/>
          <w:szCs w:val="26"/>
        </w:rPr>
      </w:pPr>
      <w:bookmarkStart w:id="45" w:name="__RefHeading__382_1612356966"/>
      <w:bookmarkStart w:id="46" w:name="__RefHeading__118_1539069001"/>
      <w:bookmarkStart w:id="47" w:name="__RefHeading__316_276625223"/>
      <w:bookmarkStart w:id="48" w:name="__RefHeading__480_670117999"/>
      <w:bookmarkStart w:id="49" w:name="__RefHeading__87_1212657833"/>
      <w:bookmarkStart w:id="50" w:name="__RefHeading__150_1585558239"/>
      <w:bookmarkStart w:id="51" w:name="__RefHeading__844_1612356966"/>
      <w:bookmarkEnd w:id="45"/>
      <w:bookmarkEnd w:id="46"/>
      <w:bookmarkEnd w:id="47"/>
      <w:bookmarkEnd w:id="48"/>
      <w:bookmarkEnd w:id="49"/>
      <w:bookmarkEnd w:id="50"/>
      <w:bookmarkEnd w:id="51"/>
      <w:r w:rsidRPr="008C54B7">
        <w:rPr>
          <w:color w:val="0D0D0D" w:themeColor="text1" w:themeTint="F2"/>
          <w:sz w:val="26"/>
          <w:szCs w:val="26"/>
        </w:rPr>
        <w:t xml:space="preserve">Территория </w:t>
      </w:r>
      <w:r w:rsidR="00EB7045" w:rsidRPr="008C54B7">
        <w:rPr>
          <w:color w:val="0D0D0D" w:themeColor="text1" w:themeTint="F2"/>
          <w:sz w:val="26"/>
          <w:szCs w:val="26"/>
        </w:rPr>
        <w:t xml:space="preserve">сельского поселения </w:t>
      </w:r>
      <w:r w:rsidRPr="008C54B7">
        <w:rPr>
          <w:color w:val="0D0D0D" w:themeColor="text1" w:themeTint="F2"/>
          <w:sz w:val="26"/>
          <w:szCs w:val="26"/>
        </w:rPr>
        <w:t>расположена в пределах Протвинской низины. Рельефный фон данной территории сложился из дочетвертичной денудационной равнины, с последующей ледниковой и водноледниковой аккумуляции и современной гидрографической эрозии. Абсолютные отметки местности изменяются от 135 м, урез вод р. Протвы ниже д</w:t>
      </w:r>
      <w:r w:rsidR="00EB7045" w:rsidRPr="008C54B7">
        <w:rPr>
          <w:color w:val="0D0D0D" w:themeColor="text1" w:themeTint="F2"/>
          <w:sz w:val="26"/>
          <w:szCs w:val="26"/>
        </w:rPr>
        <w:t>ер</w:t>
      </w:r>
      <w:r w:rsidRPr="008C54B7">
        <w:rPr>
          <w:color w:val="0D0D0D" w:themeColor="text1" w:themeTint="F2"/>
          <w:sz w:val="26"/>
          <w:szCs w:val="26"/>
        </w:rPr>
        <w:t>. Красное, до 210-215 на водораздельных пространствах. Абсолютный перепад высот составил 80 м. Относител</w:t>
      </w:r>
      <w:r w:rsidR="00EB7045" w:rsidRPr="008C54B7">
        <w:rPr>
          <w:color w:val="0D0D0D" w:themeColor="text1" w:themeTint="F2"/>
          <w:sz w:val="26"/>
          <w:szCs w:val="26"/>
        </w:rPr>
        <w:t>ьные перепады высот по овражно-</w:t>
      </w:r>
      <w:r w:rsidRPr="008C54B7">
        <w:rPr>
          <w:color w:val="0D0D0D" w:themeColor="text1" w:themeTint="F2"/>
          <w:sz w:val="26"/>
          <w:szCs w:val="26"/>
        </w:rPr>
        <w:t>балочной сети изменяется от 3-5 м в верховьях эрозийных врезов до 25-25 м на устьевых участках. Перепады высот в пределах речных долин достигают 30-40 м.</w:t>
      </w:r>
    </w:p>
    <w:p w:rsidR="008D6D40" w:rsidRPr="008C54B7" w:rsidRDefault="008D6D40" w:rsidP="008C54B7">
      <w:pPr>
        <w:pStyle w:val="Main0"/>
        <w:spacing w:line="276" w:lineRule="auto"/>
        <w:rPr>
          <w:color w:val="0D0D0D" w:themeColor="text1" w:themeTint="F2"/>
          <w:sz w:val="26"/>
          <w:szCs w:val="26"/>
        </w:rPr>
      </w:pPr>
      <w:r w:rsidRPr="008C54B7">
        <w:rPr>
          <w:color w:val="0D0D0D" w:themeColor="text1" w:themeTint="F2"/>
          <w:sz w:val="26"/>
          <w:szCs w:val="26"/>
        </w:rPr>
        <w:lastRenderedPageBreak/>
        <w:t xml:space="preserve">В пределах </w:t>
      </w:r>
      <w:r w:rsidR="00871D91" w:rsidRPr="008C54B7">
        <w:rPr>
          <w:color w:val="0D0D0D" w:themeColor="text1" w:themeTint="F2"/>
          <w:sz w:val="26"/>
          <w:szCs w:val="26"/>
        </w:rPr>
        <w:t>сельского поселения можно выделить</w:t>
      </w:r>
      <w:r w:rsidRPr="008C54B7">
        <w:rPr>
          <w:color w:val="0D0D0D" w:themeColor="text1" w:themeTint="F2"/>
          <w:sz w:val="26"/>
          <w:szCs w:val="26"/>
        </w:rPr>
        <w:t xml:space="preserve"> пять основных географических ландшафтов.</w:t>
      </w:r>
    </w:p>
    <w:p w:rsidR="008D6D40" w:rsidRPr="008C54B7" w:rsidRDefault="008D6D40" w:rsidP="008C54B7">
      <w:pPr>
        <w:spacing w:line="276" w:lineRule="auto"/>
        <w:ind w:firstLine="709"/>
        <w:jc w:val="both"/>
        <w:rPr>
          <w:color w:val="0D0D0D" w:themeColor="text1" w:themeTint="F2"/>
          <w:sz w:val="26"/>
          <w:szCs w:val="26"/>
        </w:rPr>
      </w:pPr>
      <w:r w:rsidRPr="008C54B7">
        <w:rPr>
          <w:b/>
          <w:i/>
          <w:color w:val="0D0D0D" w:themeColor="text1" w:themeTint="F2"/>
          <w:sz w:val="26"/>
          <w:szCs w:val="26"/>
        </w:rPr>
        <w:t>Первый тип.</w:t>
      </w:r>
      <w:r w:rsidRPr="008C54B7">
        <w:rPr>
          <w:color w:val="0D0D0D" w:themeColor="text1" w:themeTint="F2"/>
          <w:sz w:val="26"/>
          <w:szCs w:val="26"/>
        </w:rPr>
        <w:t xml:space="preserve"> Крупнохолмистая моренная равнина. Данный ландшафт развит к югу от населенных пунктов Бутовка, Челохово. Геологический разрез сверху вниз представлен: покровными суглинками мощностью до 3 м; ниже залегают тонкопесчаные, алевритистые суглинки мощностью до 1-2 м переходящие в грубозернистые моренные отложения московского ледника, мощностью до 5-8 м; завершают разрез четвертичных пород супесчаные гравилистые отложения, мощностью 1-3 м. Общая мощность четвертичных напластований обычно составляет 10-18 м. Коренные породы представлены массивными, частично перекристаллизованными известняками Каширского горизонта среднего отдела каменно-угольной системы. Известняки обводнены и являются одним из основных водоносных горизонтов для хозпитьевого водоснабжения данной части муниципального образования. Глубина залегания грунтовых вод 2-4 м. Почвы дерново-слабо-среднеподзолистые на суглинистой основе.</w:t>
      </w:r>
    </w:p>
    <w:p w:rsidR="008D6D40" w:rsidRPr="008C54B7" w:rsidRDefault="008D6D40" w:rsidP="008C54B7">
      <w:pPr>
        <w:spacing w:line="276" w:lineRule="auto"/>
        <w:ind w:firstLine="709"/>
        <w:jc w:val="both"/>
        <w:rPr>
          <w:color w:val="0D0D0D" w:themeColor="text1" w:themeTint="F2"/>
          <w:sz w:val="26"/>
          <w:szCs w:val="26"/>
        </w:rPr>
      </w:pPr>
      <w:r w:rsidRPr="008C54B7">
        <w:rPr>
          <w:b/>
          <w:i/>
          <w:color w:val="0D0D0D" w:themeColor="text1" w:themeTint="F2"/>
          <w:sz w:val="26"/>
          <w:szCs w:val="26"/>
        </w:rPr>
        <w:t>Второй тип.</w:t>
      </w:r>
      <w:r w:rsidRPr="008C54B7">
        <w:rPr>
          <w:color w:val="0D0D0D" w:themeColor="text1" w:themeTint="F2"/>
          <w:sz w:val="26"/>
          <w:szCs w:val="26"/>
        </w:rPr>
        <w:t xml:space="preserve"> Плоская зандровая слаборасчлененная равнина. Данный ландшафт занимает северную и северо-восточную часть территории муниципального образования. Геологический разрез четвертичных образований представлен: покровными и лессовидными суглинками, озерно-болотными глинами и водноледниковыми песчаными суглинками.  Общая мощность этих отложений составляет 10-50 м. Коренные породы представлены плотными пластичными водоупорными глинами оксфорд-келловейского времени юрской системы. Ландшафт </w:t>
      </w:r>
      <w:r w:rsidR="00EB7045" w:rsidRPr="008C54B7">
        <w:rPr>
          <w:color w:val="0D0D0D" w:themeColor="text1" w:themeTint="F2"/>
          <w:sz w:val="26"/>
          <w:szCs w:val="26"/>
        </w:rPr>
        <w:t>из-за</w:t>
      </w:r>
      <w:r w:rsidRPr="008C54B7">
        <w:rPr>
          <w:color w:val="0D0D0D" w:themeColor="text1" w:themeTint="F2"/>
          <w:sz w:val="26"/>
          <w:szCs w:val="26"/>
        </w:rPr>
        <w:t xml:space="preserve"> плоского рельефа и коренных водоупорных пород значительно заболочен. Уровень грунтовых вод изменяется от 0 до 1,5-2 м. По глубине расчленения ландшафт относится к мелкорасчлененным. Почвы дерново-среднеподзолистые местами глееватые на суглинистой основе.</w:t>
      </w:r>
    </w:p>
    <w:p w:rsidR="008D6D40" w:rsidRPr="008C54B7" w:rsidRDefault="008D6D40" w:rsidP="008C54B7">
      <w:pPr>
        <w:spacing w:line="276" w:lineRule="auto"/>
        <w:ind w:firstLine="709"/>
        <w:jc w:val="both"/>
        <w:rPr>
          <w:color w:val="0D0D0D" w:themeColor="text1" w:themeTint="F2"/>
          <w:sz w:val="26"/>
          <w:szCs w:val="26"/>
        </w:rPr>
      </w:pPr>
      <w:r w:rsidRPr="008C54B7">
        <w:rPr>
          <w:b/>
          <w:i/>
          <w:color w:val="0D0D0D" w:themeColor="text1" w:themeTint="F2"/>
          <w:sz w:val="26"/>
          <w:szCs w:val="26"/>
        </w:rPr>
        <w:t>Третий тип.</w:t>
      </w:r>
      <w:r w:rsidRPr="008C54B7">
        <w:rPr>
          <w:color w:val="0D0D0D" w:themeColor="text1" w:themeTint="F2"/>
          <w:sz w:val="26"/>
          <w:szCs w:val="26"/>
        </w:rPr>
        <w:t xml:space="preserve"> Пологоволнистая морено-водноледниковая слабо-среднерасчлененная равнина. Этот ландшафт занимает большую часть территории. Он представляет собой холмистую равнину с заболоченными западинами и небольшими болотами. В геологическом разрезе под покровными суглинками залегают в основном песчано-супесчаные породы с линзами и остатками моренных и водноледниковых суглинков. Общая мощность четвертичных образований составляет 12-20 м. Коренные породы представлены пестроцветными песчано-глинистыми, карбонатными отложениями верейского горизонта среднего карбона и окремненными известняками протвинского времени нижнего карбона. Глубина залеганий грунтовых вод в основном свыше 3 м и только в западинах он составляет 0,5-1,5 м. Почвы дерново-слабо-среднеподзолистые на суглинистой основе.</w:t>
      </w:r>
    </w:p>
    <w:p w:rsidR="008D6D40" w:rsidRPr="008C54B7" w:rsidRDefault="008D6D40" w:rsidP="008C54B7">
      <w:pPr>
        <w:spacing w:line="276" w:lineRule="auto"/>
        <w:ind w:firstLine="709"/>
        <w:jc w:val="both"/>
        <w:rPr>
          <w:color w:val="0D0D0D" w:themeColor="text1" w:themeTint="F2"/>
          <w:sz w:val="26"/>
          <w:szCs w:val="26"/>
        </w:rPr>
      </w:pPr>
      <w:r w:rsidRPr="008C54B7">
        <w:rPr>
          <w:b/>
          <w:i/>
          <w:color w:val="0D0D0D" w:themeColor="text1" w:themeTint="F2"/>
          <w:sz w:val="26"/>
          <w:szCs w:val="26"/>
        </w:rPr>
        <w:t>Четвертый тип.</w:t>
      </w:r>
      <w:r w:rsidRPr="008C54B7">
        <w:rPr>
          <w:color w:val="0D0D0D" w:themeColor="text1" w:themeTint="F2"/>
          <w:sz w:val="26"/>
          <w:szCs w:val="26"/>
        </w:rPr>
        <w:t xml:space="preserve"> Пологоволнистая, пологонаклонная аллювиально-водноледниковая среднерасчлененная равнина. Этот ландшафт развит вдоль долин рек Протва и Исма. Он занимает полосу придолинных склонов до 1 км в ширину. Основными отложениями этого ландшафта являются разнозернистые гравилистые </w:t>
      </w:r>
      <w:r w:rsidRPr="008C54B7">
        <w:rPr>
          <w:color w:val="0D0D0D" w:themeColor="text1" w:themeTint="F2"/>
          <w:sz w:val="26"/>
          <w:szCs w:val="26"/>
        </w:rPr>
        <w:lastRenderedPageBreak/>
        <w:t>пески, слои песчано-гравийного материала, песчаные суглинки общей мощностью до 30-40 м. Сверху эти образования перекрыты покрывными суглинками мощностью до 2 м. Коренные породы представлены известняками протвинского и глинами стешевского горизонтов нижнего карбона. Глубина залегания грунтовых вод свыше 3 м. Почвы дерново-слабоподзолистые смытые на суглинисто-супесчаной основе.</w:t>
      </w:r>
    </w:p>
    <w:p w:rsidR="008D6D40" w:rsidRPr="008C54B7" w:rsidRDefault="008D6D40" w:rsidP="008C54B7">
      <w:pPr>
        <w:spacing w:line="276" w:lineRule="auto"/>
        <w:ind w:firstLine="709"/>
        <w:jc w:val="both"/>
        <w:rPr>
          <w:color w:val="0D0D0D" w:themeColor="text1" w:themeTint="F2"/>
          <w:sz w:val="26"/>
          <w:szCs w:val="26"/>
        </w:rPr>
      </w:pPr>
      <w:r w:rsidRPr="008C54B7">
        <w:rPr>
          <w:b/>
          <w:i/>
          <w:color w:val="0D0D0D" w:themeColor="text1" w:themeTint="F2"/>
          <w:sz w:val="26"/>
          <w:szCs w:val="26"/>
        </w:rPr>
        <w:t>Пятый тип.</w:t>
      </w:r>
      <w:r w:rsidRPr="008C54B7">
        <w:rPr>
          <w:color w:val="0D0D0D" w:themeColor="text1" w:themeTint="F2"/>
          <w:sz w:val="26"/>
          <w:szCs w:val="26"/>
        </w:rPr>
        <w:t xml:space="preserve"> Плоская аллювиальная равнина</w:t>
      </w:r>
      <w:r w:rsidR="00871D91" w:rsidRPr="008C54B7">
        <w:rPr>
          <w:color w:val="0D0D0D" w:themeColor="text1" w:themeTint="F2"/>
          <w:sz w:val="26"/>
          <w:szCs w:val="26"/>
        </w:rPr>
        <w:t xml:space="preserve"> </w:t>
      </w:r>
      <w:r w:rsidRPr="008C54B7">
        <w:rPr>
          <w:color w:val="0D0D0D" w:themeColor="text1" w:themeTint="F2"/>
          <w:sz w:val="26"/>
          <w:szCs w:val="26"/>
        </w:rPr>
        <w:t>- пойма, высокая пойма рек. Геологический разрез сложен набором аллювиальных образований в виде: разнозернистых песков, галечников, суглинков, алевритов, а также отложений ледникового и водноледникового происхождения т.к. современные долины рек Протва и Исма имеют дочетвертичное заложение. Общая мощность отложений в палеодолинах доходит до 30-40 м. Глубина залегания грунтовых вод 1-3 м. Почвы луговые аллювиальные.</w:t>
      </w:r>
    </w:p>
    <w:p w:rsidR="005504FB" w:rsidRPr="008C54B7" w:rsidRDefault="005504FB" w:rsidP="008C54B7">
      <w:pPr>
        <w:ind w:firstLine="708"/>
        <w:jc w:val="right"/>
        <w:rPr>
          <w:i/>
          <w:color w:val="0D0D0D" w:themeColor="text1" w:themeTint="F2"/>
        </w:rPr>
      </w:pPr>
    </w:p>
    <w:p w:rsidR="00312AB2" w:rsidRPr="008C54B7" w:rsidRDefault="00312AB2" w:rsidP="008C54B7">
      <w:pPr>
        <w:pStyle w:val="3"/>
        <w:spacing w:line="276" w:lineRule="auto"/>
        <w:jc w:val="center"/>
        <w:rPr>
          <w:color w:val="0D0D0D" w:themeColor="text1" w:themeTint="F2"/>
          <w:sz w:val="26"/>
          <w:szCs w:val="26"/>
          <w:lang w:val="ru-RU"/>
        </w:rPr>
      </w:pPr>
      <w:bookmarkStart w:id="52" w:name="_Toc65483057"/>
      <w:bookmarkStart w:id="53" w:name="_Toc134167664"/>
      <w:r w:rsidRPr="008C54B7">
        <w:rPr>
          <w:color w:val="0D0D0D" w:themeColor="text1" w:themeTint="F2"/>
          <w:sz w:val="26"/>
          <w:szCs w:val="26"/>
        </w:rPr>
        <w:t>II.</w:t>
      </w:r>
      <w:r w:rsidR="005050B7" w:rsidRPr="008C54B7">
        <w:rPr>
          <w:color w:val="0D0D0D" w:themeColor="text1" w:themeTint="F2"/>
          <w:sz w:val="26"/>
          <w:szCs w:val="26"/>
        </w:rPr>
        <w:t>2.</w:t>
      </w:r>
      <w:r w:rsidRPr="008C54B7">
        <w:rPr>
          <w:color w:val="0D0D0D" w:themeColor="text1" w:themeTint="F2"/>
          <w:sz w:val="26"/>
          <w:szCs w:val="26"/>
        </w:rPr>
        <w:t xml:space="preserve">3 </w:t>
      </w:r>
      <w:r w:rsidR="00292E7C" w:rsidRPr="008C54B7">
        <w:rPr>
          <w:color w:val="0D0D0D" w:themeColor="text1" w:themeTint="F2"/>
          <w:sz w:val="26"/>
          <w:szCs w:val="26"/>
          <w:lang w:val="ru-RU"/>
        </w:rPr>
        <w:t>Гидрологические условия</w:t>
      </w:r>
      <w:bookmarkEnd w:id="52"/>
      <w:bookmarkEnd w:id="53"/>
    </w:p>
    <w:p w:rsidR="00292E7C" w:rsidRPr="008C54B7" w:rsidRDefault="00292E7C" w:rsidP="008C54B7">
      <w:pPr>
        <w:spacing w:line="276" w:lineRule="auto"/>
        <w:jc w:val="center"/>
        <w:rPr>
          <w:b/>
          <w:color w:val="0D0D0D" w:themeColor="text1" w:themeTint="F2"/>
          <w:sz w:val="26"/>
          <w:szCs w:val="26"/>
        </w:rPr>
      </w:pPr>
      <w:r w:rsidRPr="008C54B7">
        <w:rPr>
          <w:b/>
          <w:color w:val="0D0D0D" w:themeColor="text1" w:themeTint="F2"/>
          <w:sz w:val="26"/>
          <w:szCs w:val="26"/>
        </w:rPr>
        <w:t>Поверхностные воды</w:t>
      </w:r>
    </w:p>
    <w:p w:rsidR="008D6D40" w:rsidRPr="008C54B7" w:rsidRDefault="008D6D40" w:rsidP="008C54B7">
      <w:pPr>
        <w:spacing w:line="276" w:lineRule="auto"/>
        <w:ind w:firstLine="720"/>
        <w:jc w:val="both"/>
        <w:rPr>
          <w:color w:val="0D0D0D" w:themeColor="text1" w:themeTint="F2"/>
          <w:sz w:val="26"/>
          <w:szCs w:val="26"/>
        </w:rPr>
      </w:pPr>
      <w:bookmarkStart w:id="54" w:name="__RefHeading__384_1612356966"/>
      <w:bookmarkStart w:id="55" w:name="__RefHeading__120_1539069001"/>
      <w:bookmarkStart w:id="56" w:name="__RefHeading__318_276625223"/>
      <w:bookmarkStart w:id="57" w:name="__RefHeading__482_670117999"/>
      <w:bookmarkStart w:id="58" w:name="__RefHeading__89_1212657833"/>
      <w:bookmarkStart w:id="59" w:name="__RefHeading__152_1585558239"/>
      <w:bookmarkStart w:id="60" w:name="__RefHeading__846_1612356966"/>
      <w:bookmarkEnd w:id="54"/>
      <w:bookmarkEnd w:id="55"/>
      <w:bookmarkEnd w:id="56"/>
      <w:bookmarkEnd w:id="57"/>
      <w:bookmarkEnd w:id="58"/>
      <w:bookmarkEnd w:id="59"/>
      <w:bookmarkEnd w:id="60"/>
      <w:r w:rsidRPr="008C54B7">
        <w:rPr>
          <w:color w:val="0D0D0D" w:themeColor="text1" w:themeTint="F2"/>
          <w:sz w:val="26"/>
          <w:szCs w:val="26"/>
        </w:rPr>
        <w:t xml:space="preserve">Гидрологическая структура территории сельского поселения принадлежит бассейну р. Ока. На территории поселения протекает р. Протва, р. Исма, р. </w:t>
      </w:r>
      <w:r w:rsidR="00871D91" w:rsidRPr="008C54B7">
        <w:rPr>
          <w:color w:val="0D0D0D" w:themeColor="text1" w:themeTint="F2"/>
          <w:sz w:val="26"/>
          <w:szCs w:val="26"/>
        </w:rPr>
        <w:t> </w:t>
      </w:r>
      <w:r w:rsidRPr="008C54B7">
        <w:rPr>
          <w:color w:val="0D0D0D" w:themeColor="text1" w:themeTint="F2"/>
          <w:sz w:val="26"/>
          <w:szCs w:val="26"/>
        </w:rPr>
        <w:t>Бобровка, р. Оборенка, р. Малая Оборенка, р. Боринка, р. Истерьма.</w:t>
      </w:r>
    </w:p>
    <w:p w:rsidR="008D6D40" w:rsidRPr="008C54B7" w:rsidRDefault="008D6D40" w:rsidP="008C54B7">
      <w:pPr>
        <w:spacing w:line="276" w:lineRule="auto"/>
        <w:ind w:firstLine="720"/>
        <w:jc w:val="both"/>
        <w:rPr>
          <w:color w:val="0D0D0D" w:themeColor="text1" w:themeTint="F2"/>
          <w:sz w:val="26"/>
          <w:szCs w:val="26"/>
        </w:rPr>
      </w:pPr>
      <w:r w:rsidRPr="008C54B7">
        <w:rPr>
          <w:b/>
          <w:color w:val="0D0D0D" w:themeColor="text1" w:themeTint="F2"/>
          <w:sz w:val="26"/>
          <w:szCs w:val="26"/>
        </w:rPr>
        <w:t xml:space="preserve">Река Протва - </w:t>
      </w:r>
      <w:r w:rsidRPr="008C54B7">
        <w:rPr>
          <w:color w:val="0D0D0D" w:themeColor="text1" w:themeTint="F2"/>
          <w:sz w:val="26"/>
          <w:szCs w:val="26"/>
        </w:rPr>
        <w:t>начинается в 0,5 км к юго –западу от с. Замошицы Московской области, протекает в юго-восточном направлении, выходит на территорию Калужской области в северо-западной ее части, в нижнем течении снова возвращается на территорию Московской области и впадает с левого берега в р. Оку (водосбор р. Волги, бассейн Каспийского моря) на 990-ом км от ее устья. Общая длина р. Протвы составляет 282 км, площадь водосбора 4620 км</w:t>
      </w:r>
      <w:r w:rsidRPr="008C54B7">
        <w:rPr>
          <w:color w:val="0D0D0D" w:themeColor="text1" w:themeTint="F2"/>
          <w:sz w:val="26"/>
          <w:szCs w:val="26"/>
          <w:vertAlign w:val="superscript"/>
        </w:rPr>
        <w:t>2</w:t>
      </w:r>
      <w:r w:rsidR="00871D91" w:rsidRPr="008C54B7">
        <w:rPr>
          <w:color w:val="0D0D0D" w:themeColor="text1" w:themeTint="F2"/>
          <w:sz w:val="26"/>
          <w:szCs w:val="26"/>
        </w:rPr>
        <w:t>. Долина р. </w:t>
      </w:r>
      <w:r w:rsidRPr="008C54B7">
        <w:rPr>
          <w:color w:val="0D0D0D" w:themeColor="text1" w:themeTint="F2"/>
          <w:sz w:val="26"/>
          <w:szCs w:val="26"/>
        </w:rPr>
        <w:t>Протвы трапецеидальная, шириной около от 800 до 2000 м. Склоны долины слаборасчлененные, умеренно крутые, высотой 30-40</w:t>
      </w:r>
      <w:r w:rsidR="00871D91" w:rsidRPr="008C54B7">
        <w:rPr>
          <w:color w:val="0D0D0D" w:themeColor="text1" w:themeTint="F2"/>
          <w:sz w:val="26"/>
          <w:szCs w:val="26"/>
        </w:rPr>
        <w:t xml:space="preserve"> </w:t>
      </w:r>
      <w:r w:rsidRPr="008C54B7">
        <w:rPr>
          <w:color w:val="0D0D0D" w:themeColor="text1" w:themeTint="F2"/>
          <w:sz w:val="26"/>
          <w:szCs w:val="26"/>
        </w:rPr>
        <w:t>м. Пойма двусторонняя, левобережная пойма развита больше, чем правобережная. Ширина поймы от 200 до 800м. Поверхность поймы, в основном, ровная, местами изрезана неглубокими ложбинами и старицами, большей частью луговая, кое-где поросшая кустарником. Берега крутые, высотой до 6</w:t>
      </w:r>
      <w:r w:rsidR="00871D91" w:rsidRPr="008C54B7">
        <w:rPr>
          <w:color w:val="0D0D0D" w:themeColor="text1" w:themeTint="F2"/>
          <w:sz w:val="26"/>
          <w:szCs w:val="26"/>
        </w:rPr>
        <w:t xml:space="preserve"> </w:t>
      </w:r>
      <w:r w:rsidRPr="008C54B7">
        <w:rPr>
          <w:color w:val="0D0D0D" w:themeColor="text1" w:themeTint="F2"/>
          <w:sz w:val="26"/>
          <w:szCs w:val="26"/>
        </w:rPr>
        <w:t>м, открытые или заросшие кустарником, сложены суглинками и супесями.  Глубина реки в меженные периоды, в среднем, 0,5-1,5</w:t>
      </w:r>
      <w:r w:rsidR="00871D91" w:rsidRPr="008C54B7">
        <w:rPr>
          <w:color w:val="0D0D0D" w:themeColor="text1" w:themeTint="F2"/>
          <w:sz w:val="26"/>
          <w:szCs w:val="26"/>
        </w:rPr>
        <w:t xml:space="preserve"> </w:t>
      </w:r>
      <w:r w:rsidRPr="008C54B7">
        <w:rPr>
          <w:color w:val="0D0D0D" w:themeColor="text1" w:themeTint="F2"/>
          <w:sz w:val="26"/>
          <w:szCs w:val="26"/>
        </w:rPr>
        <w:t>м, на отдельных участках 2,0 - 2,5</w:t>
      </w:r>
      <w:r w:rsidR="00871D91" w:rsidRPr="008C54B7">
        <w:rPr>
          <w:color w:val="0D0D0D" w:themeColor="text1" w:themeTint="F2"/>
          <w:sz w:val="26"/>
          <w:szCs w:val="26"/>
        </w:rPr>
        <w:t xml:space="preserve"> </w:t>
      </w:r>
      <w:r w:rsidRPr="008C54B7">
        <w:rPr>
          <w:color w:val="0D0D0D" w:themeColor="text1" w:themeTint="F2"/>
          <w:sz w:val="26"/>
          <w:szCs w:val="26"/>
        </w:rPr>
        <w:t>м. Дно песчаное или илистое, местами каменистое. В соответствии с Водным кодексом Российской Федерации ширина водоохранной зоны р. Протвы составляет 200</w:t>
      </w:r>
      <w:r w:rsidR="00871D91" w:rsidRPr="008C54B7">
        <w:rPr>
          <w:color w:val="0D0D0D" w:themeColor="text1" w:themeTint="F2"/>
          <w:sz w:val="26"/>
          <w:szCs w:val="26"/>
        </w:rPr>
        <w:t xml:space="preserve"> </w:t>
      </w:r>
      <w:r w:rsidRPr="008C54B7">
        <w:rPr>
          <w:color w:val="0D0D0D" w:themeColor="text1" w:themeTint="F2"/>
          <w:sz w:val="26"/>
          <w:szCs w:val="26"/>
        </w:rPr>
        <w:t>м, ширина прибрежной защитной полосы –5</w:t>
      </w:r>
      <w:r w:rsidR="00871D91" w:rsidRPr="008C54B7">
        <w:rPr>
          <w:color w:val="0D0D0D" w:themeColor="text1" w:themeTint="F2"/>
          <w:sz w:val="26"/>
          <w:szCs w:val="26"/>
        </w:rPr>
        <w:t xml:space="preserve"> </w:t>
      </w:r>
      <w:r w:rsidRPr="008C54B7">
        <w:rPr>
          <w:color w:val="0D0D0D" w:themeColor="text1" w:themeTint="F2"/>
          <w:sz w:val="26"/>
          <w:szCs w:val="26"/>
        </w:rPr>
        <w:t>0м.</w:t>
      </w:r>
    </w:p>
    <w:p w:rsidR="008D6D40" w:rsidRPr="008C54B7" w:rsidRDefault="008D6D40" w:rsidP="008C54B7">
      <w:pPr>
        <w:spacing w:line="276" w:lineRule="auto"/>
        <w:ind w:firstLine="720"/>
        <w:jc w:val="both"/>
        <w:rPr>
          <w:color w:val="0D0D0D" w:themeColor="text1" w:themeTint="F2"/>
          <w:sz w:val="26"/>
          <w:szCs w:val="26"/>
        </w:rPr>
      </w:pPr>
      <w:r w:rsidRPr="008C54B7">
        <w:rPr>
          <w:b/>
          <w:color w:val="0D0D0D" w:themeColor="text1" w:themeTint="F2"/>
          <w:sz w:val="26"/>
          <w:szCs w:val="26"/>
        </w:rPr>
        <w:t>Река Исма</w:t>
      </w:r>
      <w:r w:rsidRPr="008C54B7">
        <w:rPr>
          <w:color w:val="0D0D0D" w:themeColor="text1" w:themeTint="F2"/>
          <w:sz w:val="26"/>
          <w:szCs w:val="26"/>
        </w:rPr>
        <w:t xml:space="preserve"> – река в Московской и Калужских областях. Левый приток реки Протвы Протекает по территории Рузского, Наро-Фоминского и Боровского районов. Берет начало в заболоченном лесу у платформы Шаликово Белорусского направления Московской ж.д., впадает в Протву в 6 км выше города Боровска Калужской области. Длина – 55 км. Равнинного типа. Питание преимущественно снеговое. Исма замерзает в ноябре – начале декабря, вскрывается в конце марта – апреле.</w:t>
      </w:r>
    </w:p>
    <w:p w:rsidR="008D6D40" w:rsidRPr="008C54B7" w:rsidRDefault="008D6D40" w:rsidP="008C54B7">
      <w:pPr>
        <w:spacing w:line="276" w:lineRule="auto"/>
        <w:ind w:firstLine="720"/>
        <w:jc w:val="both"/>
        <w:rPr>
          <w:color w:val="0D0D0D" w:themeColor="text1" w:themeTint="F2"/>
          <w:sz w:val="26"/>
          <w:szCs w:val="26"/>
        </w:rPr>
      </w:pPr>
      <w:r w:rsidRPr="008C54B7">
        <w:rPr>
          <w:b/>
          <w:color w:val="0D0D0D" w:themeColor="text1" w:themeTint="F2"/>
          <w:sz w:val="26"/>
          <w:szCs w:val="26"/>
        </w:rPr>
        <w:lastRenderedPageBreak/>
        <w:t>Река Бобровка</w:t>
      </w:r>
      <w:r w:rsidRPr="008C54B7">
        <w:rPr>
          <w:color w:val="0D0D0D" w:themeColor="text1" w:themeTint="F2"/>
          <w:sz w:val="26"/>
          <w:szCs w:val="26"/>
        </w:rPr>
        <w:t xml:space="preserve"> – река в Калужской области, протекает по территории Боровского района. Впадает в реку Лужу в 39 км от её устья по левому берегу. Длина реки составляет 19 км, площадь водосборного бассейна – 102 км</w:t>
      </w:r>
      <w:r w:rsidRPr="008C54B7">
        <w:rPr>
          <w:color w:val="0D0D0D" w:themeColor="text1" w:themeTint="F2"/>
          <w:sz w:val="26"/>
          <w:szCs w:val="26"/>
          <w:vertAlign w:val="superscript"/>
        </w:rPr>
        <w:t>2</w:t>
      </w:r>
      <w:r w:rsidRPr="008C54B7">
        <w:rPr>
          <w:color w:val="0D0D0D" w:themeColor="text1" w:themeTint="F2"/>
          <w:sz w:val="26"/>
          <w:szCs w:val="26"/>
        </w:rPr>
        <w:t>.</w:t>
      </w:r>
    </w:p>
    <w:p w:rsidR="008D6D40" w:rsidRPr="008C54B7" w:rsidRDefault="008D6D40" w:rsidP="008C54B7">
      <w:pPr>
        <w:spacing w:line="276" w:lineRule="auto"/>
        <w:ind w:firstLine="720"/>
        <w:jc w:val="both"/>
        <w:rPr>
          <w:color w:val="0D0D0D" w:themeColor="text1" w:themeTint="F2"/>
          <w:sz w:val="26"/>
          <w:szCs w:val="26"/>
        </w:rPr>
      </w:pPr>
      <w:r w:rsidRPr="008C54B7">
        <w:rPr>
          <w:b/>
          <w:color w:val="0D0D0D" w:themeColor="text1" w:themeTint="F2"/>
          <w:sz w:val="26"/>
          <w:szCs w:val="26"/>
        </w:rPr>
        <w:t>Река Истерьма</w:t>
      </w:r>
      <w:r w:rsidRPr="008C54B7">
        <w:rPr>
          <w:color w:val="0D0D0D" w:themeColor="text1" w:themeTint="F2"/>
          <w:sz w:val="26"/>
          <w:szCs w:val="26"/>
        </w:rPr>
        <w:t xml:space="preserve"> – река в Боровском районе Калужской области, левый приток реки Протвы. Вытекает из болот на границе с Наро-Фоминским районм Московской области, течет на юг, минуя деревни Ильино, Атрепьево, Куприно и впадает в Протву у стен Пафнутьева монастыря. Длина – 15 км, площадь водосбора около 35 км</w:t>
      </w:r>
      <w:r w:rsidRPr="008C54B7">
        <w:rPr>
          <w:color w:val="0D0D0D" w:themeColor="text1" w:themeTint="F2"/>
          <w:sz w:val="26"/>
          <w:szCs w:val="26"/>
          <w:vertAlign w:val="superscript"/>
        </w:rPr>
        <w:t>2</w:t>
      </w:r>
      <w:r w:rsidRPr="008C54B7">
        <w:rPr>
          <w:color w:val="0D0D0D" w:themeColor="text1" w:themeTint="F2"/>
          <w:sz w:val="26"/>
          <w:szCs w:val="26"/>
        </w:rPr>
        <w:t>. Равнинного типа. Питание почвенными водами и снеговое, характерно весеннее половодье.</w:t>
      </w:r>
    </w:p>
    <w:p w:rsidR="00292E7C" w:rsidRPr="008C54B7" w:rsidRDefault="00292E7C" w:rsidP="008C54B7">
      <w:pPr>
        <w:spacing w:line="276" w:lineRule="auto"/>
        <w:jc w:val="center"/>
        <w:rPr>
          <w:b/>
          <w:color w:val="0D0D0D" w:themeColor="text1" w:themeTint="F2"/>
          <w:sz w:val="26"/>
          <w:szCs w:val="26"/>
        </w:rPr>
      </w:pPr>
      <w:r w:rsidRPr="008C54B7">
        <w:rPr>
          <w:b/>
          <w:color w:val="0D0D0D" w:themeColor="text1" w:themeTint="F2"/>
          <w:sz w:val="26"/>
          <w:szCs w:val="26"/>
        </w:rPr>
        <w:t>Подземные воды</w:t>
      </w:r>
    </w:p>
    <w:p w:rsidR="008D6D40" w:rsidRPr="008C54B7" w:rsidRDefault="008D6D40"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В четвертичных отложениях территории </w:t>
      </w:r>
      <w:r w:rsidR="00871D91" w:rsidRPr="008C54B7">
        <w:rPr>
          <w:color w:val="0D0D0D" w:themeColor="text1" w:themeTint="F2"/>
          <w:sz w:val="26"/>
          <w:szCs w:val="26"/>
        </w:rPr>
        <w:t xml:space="preserve">поселения </w:t>
      </w:r>
      <w:r w:rsidRPr="008C54B7">
        <w:rPr>
          <w:color w:val="0D0D0D" w:themeColor="text1" w:themeTint="F2"/>
          <w:sz w:val="26"/>
          <w:szCs w:val="26"/>
        </w:rPr>
        <w:t xml:space="preserve">наблюдается два спорадических распространенных безнапорных водоносных горизонта. Эти горизонты приурочены к слоям </w:t>
      </w:r>
      <w:r w:rsidR="00871D91" w:rsidRPr="008C54B7">
        <w:rPr>
          <w:color w:val="0D0D0D" w:themeColor="text1" w:themeTint="F2"/>
          <w:sz w:val="26"/>
          <w:szCs w:val="26"/>
        </w:rPr>
        <w:t>песков,</w:t>
      </w:r>
      <w:r w:rsidRPr="008C54B7">
        <w:rPr>
          <w:color w:val="0D0D0D" w:themeColor="text1" w:themeTint="F2"/>
          <w:sz w:val="26"/>
          <w:szCs w:val="26"/>
        </w:rPr>
        <w:t xml:space="preserve"> залегающих над озерно-болотными глинами и под ними. Водоносные горизонты ближе к долине р. Протвы частично сдренированы. Постоянные водоносные горизонты данного региона приурочены к известнякам протвинского горизонта нижнего карбона. Воды гидрокарбонатно-кальцивые умеренно-жесткие и жесткие с повышенным содержанием железа.</w:t>
      </w:r>
    </w:p>
    <w:p w:rsidR="008D6D40" w:rsidRPr="008C54B7" w:rsidRDefault="008D6D40" w:rsidP="008C54B7">
      <w:pPr>
        <w:spacing w:line="276" w:lineRule="auto"/>
        <w:jc w:val="center"/>
        <w:rPr>
          <w:b/>
          <w:color w:val="0D0D0D" w:themeColor="text1" w:themeTint="F2"/>
          <w:sz w:val="26"/>
          <w:szCs w:val="26"/>
        </w:rPr>
      </w:pPr>
      <w:r w:rsidRPr="008C54B7">
        <w:rPr>
          <w:b/>
          <w:color w:val="0D0D0D" w:themeColor="text1" w:themeTint="F2"/>
          <w:sz w:val="26"/>
          <w:szCs w:val="26"/>
        </w:rPr>
        <w:t>Основные характеристики подземных вод</w:t>
      </w:r>
    </w:p>
    <w:p w:rsidR="00871D91" w:rsidRPr="008C54B7" w:rsidRDefault="00871D91"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00E70613" w:rsidRPr="008C54B7">
        <w:rPr>
          <w:i/>
          <w:color w:val="0D0D0D" w:themeColor="text1" w:themeTint="F2"/>
          <w:sz w:val="22"/>
          <w:szCs w:val="22"/>
        </w:rPr>
        <w:t>.</w:t>
      </w:r>
      <w:r w:rsidRPr="008C54B7">
        <w:rPr>
          <w:i/>
          <w:color w:val="0D0D0D" w:themeColor="text1" w:themeTint="F2"/>
          <w:sz w:val="22"/>
          <w:szCs w:val="22"/>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1135"/>
        <w:gridCol w:w="1241"/>
        <w:gridCol w:w="1253"/>
        <w:gridCol w:w="1121"/>
        <w:gridCol w:w="1257"/>
        <w:gridCol w:w="1123"/>
      </w:tblGrid>
      <w:tr w:rsidR="00871D91" w:rsidRPr="008C54B7" w:rsidTr="00871D91">
        <w:tc>
          <w:tcPr>
            <w:tcW w:w="2384" w:type="dxa"/>
            <w:shd w:val="clear" w:color="auto" w:fill="auto"/>
          </w:tcPr>
          <w:p w:rsidR="008D6D40" w:rsidRPr="008C54B7" w:rsidRDefault="008D6D40" w:rsidP="008C54B7">
            <w:pPr>
              <w:pStyle w:val="afa"/>
              <w:widowControl w:val="0"/>
              <w:ind w:left="-57"/>
              <w:rPr>
                <w:b/>
                <w:snapToGrid w:val="0"/>
                <w:color w:val="0D0D0D" w:themeColor="text1" w:themeTint="F2"/>
              </w:rPr>
            </w:pPr>
            <w:r w:rsidRPr="008C54B7">
              <w:rPr>
                <w:b/>
                <w:snapToGrid w:val="0"/>
                <w:color w:val="0D0D0D" w:themeColor="text1" w:themeTint="F2"/>
              </w:rPr>
              <w:t>Наименование водоносного горизонта</w:t>
            </w:r>
          </w:p>
        </w:tc>
        <w:tc>
          <w:tcPr>
            <w:tcW w:w="2376" w:type="dxa"/>
            <w:gridSpan w:val="2"/>
            <w:shd w:val="clear" w:color="auto" w:fill="auto"/>
          </w:tcPr>
          <w:p w:rsidR="008D6D40" w:rsidRPr="008C54B7" w:rsidRDefault="008D6D40" w:rsidP="008C54B7">
            <w:pPr>
              <w:pStyle w:val="afa"/>
              <w:widowControl w:val="0"/>
              <w:ind w:left="-98"/>
              <w:rPr>
                <w:b/>
                <w:snapToGrid w:val="0"/>
                <w:color w:val="0D0D0D" w:themeColor="text1" w:themeTint="F2"/>
              </w:rPr>
            </w:pPr>
            <w:r w:rsidRPr="008C54B7">
              <w:rPr>
                <w:b/>
                <w:snapToGrid w:val="0"/>
                <w:color w:val="0D0D0D" w:themeColor="text1" w:themeTint="F2"/>
              </w:rPr>
              <w:t>Содержание железа, млг/л</w:t>
            </w:r>
          </w:p>
        </w:tc>
        <w:tc>
          <w:tcPr>
            <w:tcW w:w="2374" w:type="dxa"/>
            <w:gridSpan w:val="2"/>
            <w:shd w:val="clear" w:color="auto" w:fill="auto"/>
          </w:tcPr>
          <w:p w:rsidR="008D6D40" w:rsidRPr="008C54B7" w:rsidRDefault="008D6D40" w:rsidP="008C54B7">
            <w:pPr>
              <w:pStyle w:val="afa"/>
              <w:widowControl w:val="0"/>
              <w:ind w:left="-35"/>
              <w:rPr>
                <w:b/>
                <w:snapToGrid w:val="0"/>
                <w:color w:val="0D0D0D" w:themeColor="text1" w:themeTint="F2"/>
              </w:rPr>
            </w:pPr>
            <w:r w:rsidRPr="008C54B7">
              <w:rPr>
                <w:b/>
                <w:snapToGrid w:val="0"/>
                <w:color w:val="0D0D0D" w:themeColor="text1" w:themeTint="F2"/>
              </w:rPr>
              <w:t>Общая жесткость млг. - экв./л</w:t>
            </w:r>
          </w:p>
        </w:tc>
        <w:tc>
          <w:tcPr>
            <w:tcW w:w="2380" w:type="dxa"/>
            <w:gridSpan w:val="2"/>
            <w:shd w:val="clear" w:color="auto" w:fill="auto"/>
          </w:tcPr>
          <w:p w:rsidR="008D6D40" w:rsidRPr="008C54B7" w:rsidRDefault="00983679" w:rsidP="008C54B7">
            <w:pPr>
              <w:pStyle w:val="afa"/>
              <w:widowControl w:val="0"/>
              <w:ind w:left="51"/>
              <w:rPr>
                <w:b/>
                <w:snapToGrid w:val="0"/>
                <w:color w:val="0D0D0D" w:themeColor="text1" w:themeTint="F2"/>
              </w:rPr>
            </w:pPr>
            <w:r w:rsidRPr="008C54B7">
              <w:rPr>
                <w:b/>
                <w:snapToGrid w:val="0"/>
                <w:color w:val="0D0D0D" w:themeColor="text1" w:themeTint="F2"/>
              </w:rPr>
              <w:t xml:space="preserve">Удельный </w:t>
            </w:r>
            <w:r w:rsidR="008D6D40" w:rsidRPr="008C54B7">
              <w:rPr>
                <w:b/>
                <w:snapToGrid w:val="0"/>
                <w:color w:val="0D0D0D" w:themeColor="text1" w:themeTint="F2"/>
              </w:rPr>
              <w:t>дебит артскважин куб. м/ч</w:t>
            </w:r>
          </w:p>
        </w:tc>
      </w:tr>
      <w:tr w:rsidR="00871D91" w:rsidRPr="008C54B7" w:rsidTr="00871D91">
        <w:tc>
          <w:tcPr>
            <w:tcW w:w="2384" w:type="dxa"/>
            <w:shd w:val="clear" w:color="auto" w:fill="auto"/>
          </w:tcPr>
          <w:p w:rsidR="008D6D40" w:rsidRPr="008C54B7" w:rsidRDefault="008D6D40" w:rsidP="008C54B7">
            <w:pPr>
              <w:pStyle w:val="afa"/>
              <w:widowControl w:val="0"/>
              <w:ind w:left="-57"/>
              <w:rPr>
                <w:b/>
                <w:snapToGrid w:val="0"/>
                <w:color w:val="0D0D0D" w:themeColor="text1" w:themeTint="F2"/>
              </w:rPr>
            </w:pPr>
          </w:p>
        </w:tc>
        <w:tc>
          <w:tcPr>
            <w:tcW w:w="1135" w:type="dxa"/>
            <w:shd w:val="clear" w:color="auto" w:fill="auto"/>
          </w:tcPr>
          <w:p w:rsidR="008D6D40" w:rsidRPr="008C54B7" w:rsidRDefault="008D6D40" w:rsidP="008C54B7">
            <w:pPr>
              <w:pStyle w:val="afa"/>
              <w:widowControl w:val="0"/>
              <w:ind w:left="-81"/>
              <w:rPr>
                <w:b/>
                <w:snapToGrid w:val="0"/>
                <w:color w:val="0D0D0D" w:themeColor="text1" w:themeTint="F2"/>
              </w:rPr>
            </w:pPr>
            <w:r w:rsidRPr="008C54B7">
              <w:rPr>
                <w:b/>
                <w:snapToGrid w:val="0"/>
                <w:color w:val="0D0D0D" w:themeColor="text1" w:themeTint="F2"/>
              </w:rPr>
              <w:t>от</w:t>
            </w:r>
          </w:p>
        </w:tc>
        <w:tc>
          <w:tcPr>
            <w:tcW w:w="1241" w:type="dxa"/>
            <w:shd w:val="clear" w:color="auto" w:fill="auto"/>
          </w:tcPr>
          <w:p w:rsidR="008D6D40" w:rsidRPr="008C54B7" w:rsidRDefault="008D6D40" w:rsidP="008C54B7">
            <w:pPr>
              <w:pStyle w:val="afa"/>
              <w:widowControl w:val="0"/>
              <w:ind w:left="-94"/>
              <w:rPr>
                <w:b/>
                <w:snapToGrid w:val="0"/>
                <w:color w:val="0D0D0D" w:themeColor="text1" w:themeTint="F2"/>
              </w:rPr>
            </w:pPr>
            <w:r w:rsidRPr="008C54B7">
              <w:rPr>
                <w:b/>
                <w:snapToGrid w:val="0"/>
                <w:color w:val="0D0D0D" w:themeColor="text1" w:themeTint="F2"/>
              </w:rPr>
              <w:t>до</w:t>
            </w:r>
          </w:p>
        </w:tc>
        <w:tc>
          <w:tcPr>
            <w:tcW w:w="1253" w:type="dxa"/>
            <w:shd w:val="clear" w:color="auto" w:fill="auto"/>
          </w:tcPr>
          <w:p w:rsidR="008D6D40" w:rsidRPr="008C54B7" w:rsidRDefault="008D6D40" w:rsidP="008C54B7">
            <w:pPr>
              <w:pStyle w:val="afa"/>
              <w:widowControl w:val="0"/>
              <w:ind w:left="-74"/>
              <w:rPr>
                <w:b/>
                <w:snapToGrid w:val="0"/>
                <w:color w:val="0D0D0D" w:themeColor="text1" w:themeTint="F2"/>
              </w:rPr>
            </w:pPr>
            <w:r w:rsidRPr="008C54B7">
              <w:rPr>
                <w:b/>
                <w:snapToGrid w:val="0"/>
                <w:color w:val="0D0D0D" w:themeColor="text1" w:themeTint="F2"/>
              </w:rPr>
              <w:t>от</w:t>
            </w:r>
          </w:p>
        </w:tc>
        <w:tc>
          <w:tcPr>
            <w:tcW w:w="1121" w:type="dxa"/>
            <w:shd w:val="clear" w:color="auto" w:fill="auto"/>
          </w:tcPr>
          <w:p w:rsidR="008D6D40" w:rsidRPr="008C54B7" w:rsidRDefault="008D6D40" w:rsidP="008C54B7">
            <w:pPr>
              <w:pStyle w:val="afa"/>
              <w:widowControl w:val="0"/>
              <w:ind w:left="-30"/>
              <w:rPr>
                <w:b/>
                <w:snapToGrid w:val="0"/>
                <w:color w:val="0D0D0D" w:themeColor="text1" w:themeTint="F2"/>
              </w:rPr>
            </w:pPr>
            <w:r w:rsidRPr="008C54B7">
              <w:rPr>
                <w:b/>
                <w:snapToGrid w:val="0"/>
                <w:color w:val="0D0D0D" w:themeColor="text1" w:themeTint="F2"/>
              </w:rPr>
              <w:t>до</w:t>
            </w:r>
          </w:p>
        </w:tc>
        <w:tc>
          <w:tcPr>
            <w:tcW w:w="1257" w:type="dxa"/>
            <w:shd w:val="clear" w:color="auto" w:fill="auto"/>
          </w:tcPr>
          <w:p w:rsidR="008D6D40" w:rsidRPr="008C54B7" w:rsidRDefault="008D6D40" w:rsidP="008C54B7">
            <w:pPr>
              <w:pStyle w:val="afa"/>
              <w:widowControl w:val="0"/>
              <w:ind w:left="-132"/>
              <w:rPr>
                <w:b/>
                <w:snapToGrid w:val="0"/>
                <w:color w:val="0D0D0D" w:themeColor="text1" w:themeTint="F2"/>
              </w:rPr>
            </w:pPr>
            <w:r w:rsidRPr="008C54B7">
              <w:rPr>
                <w:b/>
                <w:snapToGrid w:val="0"/>
                <w:color w:val="0D0D0D" w:themeColor="text1" w:themeTint="F2"/>
              </w:rPr>
              <w:t>от</w:t>
            </w:r>
          </w:p>
        </w:tc>
        <w:tc>
          <w:tcPr>
            <w:tcW w:w="1123" w:type="dxa"/>
            <w:shd w:val="clear" w:color="auto" w:fill="auto"/>
          </w:tcPr>
          <w:p w:rsidR="008D6D40" w:rsidRPr="008C54B7" w:rsidRDefault="008D6D40" w:rsidP="008C54B7">
            <w:pPr>
              <w:pStyle w:val="afa"/>
              <w:widowControl w:val="0"/>
              <w:ind w:left="-120"/>
              <w:rPr>
                <w:b/>
                <w:snapToGrid w:val="0"/>
                <w:color w:val="0D0D0D" w:themeColor="text1" w:themeTint="F2"/>
              </w:rPr>
            </w:pPr>
            <w:r w:rsidRPr="008C54B7">
              <w:rPr>
                <w:b/>
                <w:snapToGrid w:val="0"/>
                <w:color w:val="0D0D0D" w:themeColor="text1" w:themeTint="F2"/>
              </w:rPr>
              <w:t>до</w:t>
            </w:r>
          </w:p>
        </w:tc>
      </w:tr>
      <w:tr w:rsidR="00871D91" w:rsidRPr="008C54B7" w:rsidTr="00871D91">
        <w:tc>
          <w:tcPr>
            <w:tcW w:w="2384" w:type="dxa"/>
            <w:shd w:val="clear" w:color="auto" w:fill="auto"/>
          </w:tcPr>
          <w:p w:rsidR="008D6D40" w:rsidRPr="008C54B7" w:rsidRDefault="008D6D40" w:rsidP="008C54B7">
            <w:pPr>
              <w:pStyle w:val="afa"/>
              <w:widowControl w:val="0"/>
              <w:ind w:left="-57"/>
              <w:rPr>
                <w:snapToGrid w:val="0"/>
                <w:color w:val="0D0D0D" w:themeColor="text1" w:themeTint="F2"/>
              </w:rPr>
            </w:pPr>
            <w:r w:rsidRPr="008C54B7">
              <w:rPr>
                <w:snapToGrid w:val="0"/>
                <w:color w:val="0D0D0D" w:themeColor="text1" w:themeTint="F2"/>
              </w:rPr>
              <w:t>Протвинский</w:t>
            </w:r>
          </w:p>
        </w:tc>
        <w:tc>
          <w:tcPr>
            <w:tcW w:w="1135" w:type="dxa"/>
            <w:shd w:val="clear" w:color="auto" w:fill="auto"/>
          </w:tcPr>
          <w:p w:rsidR="008D6D40" w:rsidRPr="008C54B7" w:rsidRDefault="008D6D40" w:rsidP="008C54B7">
            <w:pPr>
              <w:pStyle w:val="afa"/>
              <w:widowControl w:val="0"/>
              <w:ind w:left="-81"/>
              <w:rPr>
                <w:snapToGrid w:val="0"/>
                <w:color w:val="0D0D0D" w:themeColor="text1" w:themeTint="F2"/>
              </w:rPr>
            </w:pPr>
            <w:r w:rsidRPr="008C54B7">
              <w:rPr>
                <w:snapToGrid w:val="0"/>
                <w:color w:val="0D0D0D" w:themeColor="text1" w:themeTint="F2"/>
              </w:rPr>
              <w:t>0,05</w:t>
            </w:r>
          </w:p>
        </w:tc>
        <w:tc>
          <w:tcPr>
            <w:tcW w:w="1241" w:type="dxa"/>
            <w:shd w:val="clear" w:color="auto" w:fill="auto"/>
          </w:tcPr>
          <w:p w:rsidR="008D6D40" w:rsidRPr="008C54B7" w:rsidRDefault="008D6D40" w:rsidP="008C54B7">
            <w:pPr>
              <w:pStyle w:val="afa"/>
              <w:widowControl w:val="0"/>
              <w:ind w:left="-94"/>
              <w:rPr>
                <w:snapToGrid w:val="0"/>
                <w:color w:val="0D0D0D" w:themeColor="text1" w:themeTint="F2"/>
              </w:rPr>
            </w:pPr>
            <w:r w:rsidRPr="008C54B7">
              <w:rPr>
                <w:snapToGrid w:val="0"/>
                <w:color w:val="0D0D0D" w:themeColor="text1" w:themeTint="F2"/>
              </w:rPr>
              <w:t>4,76</w:t>
            </w:r>
          </w:p>
        </w:tc>
        <w:tc>
          <w:tcPr>
            <w:tcW w:w="1253" w:type="dxa"/>
            <w:shd w:val="clear" w:color="auto" w:fill="auto"/>
          </w:tcPr>
          <w:p w:rsidR="008D6D40" w:rsidRPr="008C54B7" w:rsidRDefault="008D6D40" w:rsidP="008C54B7">
            <w:pPr>
              <w:pStyle w:val="afa"/>
              <w:widowControl w:val="0"/>
              <w:ind w:left="-74"/>
              <w:rPr>
                <w:snapToGrid w:val="0"/>
                <w:color w:val="0D0D0D" w:themeColor="text1" w:themeTint="F2"/>
              </w:rPr>
            </w:pPr>
            <w:r w:rsidRPr="008C54B7">
              <w:rPr>
                <w:snapToGrid w:val="0"/>
                <w:color w:val="0D0D0D" w:themeColor="text1" w:themeTint="F2"/>
              </w:rPr>
              <w:t>5,7</w:t>
            </w:r>
          </w:p>
        </w:tc>
        <w:tc>
          <w:tcPr>
            <w:tcW w:w="1121" w:type="dxa"/>
            <w:shd w:val="clear" w:color="auto" w:fill="auto"/>
          </w:tcPr>
          <w:p w:rsidR="008D6D40" w:rsidRPr="008C54B7" w:rsidRDefault="008D6D40" w:rsidP="008C54B7">
            <w:pPr>
              <w:pStyle w:val="afa"/>
              <w:widowControl w:val="0"/>
              <w:ind w:left="-30"/>
              <w:rPr>
                <w:snapToGrid w:val="0"/>
                <w:color w:val="0D0D0D" w:themeColor="text1" w:themeTint="F2"/>
              </w:rPr>
            </w:pPr>
            <w:r w:rsidRPr="008C54B7">
              <w:rPr>
                <w:snapToGrid w:val="0"/>
                <w:color w:val="0D0D0D" w:themeColor="text1" w:themeTint="F2"/>
              </w:rPr>
              <w:t>7,1</w:t>
            </w:r>
          </w:p>
        </w:tc>
        <w:tc>
          <w:tcPr>
            <w:tcW w:w="1257" w:type="dxa"/>
            <w:shd w:val="clear" w:color="auto" w:fill="auto"/>
          </w:tcPr>
          <w:p w:rsidR="008D6D40" w:rsidRPr="008C54B7" w:rsidRDefault="008D6D40" w:rsidP="008C54B7">
            <w:pPr>
              <w:pStyle w:val="afa"/>
              <w:widowControl w:val="0"/>
              <w:ind w:left="-132"/>
              <w:rPr>
                <w:snapToGrid w:val="0"/>
                <w:color w:val="0D0D0D" w:themeColor="text1" w:themeTint="F2"/>
              </w:rPr>
            </w:pPr>
            <w:r w:rsidRPr="008C54B7">
              <w:rPr>
                <w:snapToGrid w:val="0"/>
                <w:color w:val="0D0D0D" w:themeColor="text1" w:themeTint="F2"/>
              </w:rPr>
              <w:t>0,12</w:t>
            </w:r>
          </w:p>
        </w:tc>
        <w:tc>
          <w:tcPr>
            <w:tcW w:w="1123" w:type="dxa"/>
            <w:shd w:val="clear" w:color="auto" w:fill="auto"/>
          </w:tcPr>
          <w:p w:rsidR="008D6D40" w:rsidRPr="008C54B7" w:rsidRDefault="008D6D40" w:rsidP="008C54B7">
            <w:pPr>
              <w:pStyle w:val="afa"/>
              <w:widowControl w:val="0"/>
              <w:ind w:left="-120"/>
              <w:rPr>
                <w:snapToGrid w:val="0"/>
                <w:color w:val="0D0D0D" w:themeColor="text1" w:themeTint="F2"/>
              </w:rPr>
            </w:pPr>
            <w:r w:rsidRPr="008C54B7">
              <w:rPr>
                <w:snapToGrid w:val="0"/>
                <w:color w:val="0D0D0D" w:themeColor="text1" w:themeTint="F2"/>
              </w:rPr>
              <w:t>48,5</w:t>
            </w:r>
          </w:p>
        </w:tc>
      </w:tr>
      <w:tr w:rsidR="00871D91" w:rsidRPr="008C54B7" w:rsidTr="00871D91">
        <w:tc>
          <w:tcPr>
            <w:tcW w:w="2384" w:type="dxa"/>
            <w:shd w:val="clear" w:color="auto" w:fill="auto"/>
          </w:tcPr>
          <w:p w:rsidR="008D6D40" w:rsidRPr="008C54B7" w:rsidRDefault="008D6D40" w:rsidP="008C54B7">
            <w:pPr>
              <w:pStyle w:val="afa"/>
              <w:widowControl w:val="0"/>
              <w:ind w:left="-57"/>
              <w:rPr>
                <w:snapToGrid w:val="0"/>
                <w:color w:val="0D0D0D" w:themeColor="text1" w:themeTint="F2"/>
              </w:rPr>
            </w:pPr>
            <w:r w:rsidRPr="008C54B7">
              <w:rPr>
                <w:snapToGrid w:val="0"/>
                <w:color w:val="0D0D0D" w:themeColor="text1" w:themeTint="F2"/>
              </w:rPr>
              <w:t>Каширский</w:t>
            </w:r>
          </w:p>
        </w:tc>
        <w:tc>
          <w:tcPr>
            <w:tcW w:w="1135" w:type="dxa"/>
            <w:shd w:val="clear" w:color="auto" w:fill="auto"/>
          </w:tcPr>
          <w:p w:rsidR="008D6D40" w:rsidRPr="008C54B7" w:rsidRDefault="008D6D40" w:rsidP="008C54B7">
            <w:pPr>
              <w:pStyle w:val="afa"/>
              <w:widowControl w:val="0"/>
              <w:ind w:left="-81"/>
              <w:rPr>
                <w:snapToGrid w:val="0"/>
                <w:color w:val="0D0D0D" w:themeColor="text1" w:themeTint="F2"/>
              </w:rPr>
            </w:pPr>
            <w:r w:rsidRPr="008C54B7">
              <w:rPr>
                <w:snapToGrid w:val="0"/>
                <w:color w:val="0D0D0D" w:themeColor="text1" w:themeTint="F2"/>
              </w:rPr>
              <w:t>0,18</w:t>
            </w:r>
          </w:p>
        </w:tc>
        <w:tc>
          <w:tcPr>
            <w:tcW w:w="1241" w:type="dxa"/>
            <w:shd w:val="clear" w:color="auto" w:fill="auto"/>
          </w:tcPr>
          <w:p w:rsidR="008D6D40" w:rsidRPr="008C54B7" w:rsidRDefault="008D6D40" w:rsidP="008C54B7">
            <w:pPr>
              <w:pStyle w:val="afa"/>
              <w:widowControl w:val="0"/>
              <w:ind w:left="-94"/>
              <w:rPr>
                <w:snapToGrid w:val="0"/>
                <w:color w:val="0D0D0D" w:themeColor="text1" w:themeTint="F2"/>
              </w:rPr>
            </w:pPr>
            <w:r w:rsidRPr="008C54B7">
              <w:rPr>
                <w:snapToGrid w:val="0"/>
                <w:color w:val="0D0D0D" w:themeColor="text1" w:themeTint="F2"/>
              </w:rPr>
              <w:t>3,8</w:t>
            </w:r>
          </w:p>
        </w:tc>
        <w:tc>
          <w:tcPr>
            <w:tcW w:w="1253" w:type="dxa"/>
            <w:shd w:val="clear" w:color="auto" w:fill="auto"/>
          </w:tcPr>
          <w:p w:rsidR="008D6D40" w:rsidRPr="008C54B7" w:rsidRDefault="008D6D40" w:rsidP="008C54B7">
            <w:pPr>
              <w:pStyle w:val="afa"/>
              <w:widowControl w:val="0"/>
              <w:ind w:left="-74"/>
              <w:rPr>
                <w:snapToGrid w:val="0"/>
                <w:color w:val="0D0D0D" w:themeColor="text1" w:themeTint="F2"/>
              </w:rPr>
            </w:pPr>
            <w:r w:rsidRPr="008C54B7">
              <w:rPr>
                <w:snapToGrid w:val="0"/>
                <w:color w:val="0D0D0D" w:themeColor="text1" w:themeTint="F2"/>
              </w:rPr>
              <w:t>6,0</w:t>
            </w:r>
          </w:p>
        </w:tc>
        <w:tc>
          <w:tcPr>
            <w:tcW w:w="1121" w:type="dxa"/>
            <w:shd w:val="clear" w:color="auto" w:fill="auto"/>
          </w:tcPr>
          <w:p w:rsidR="008D6D40" w:rsidRPr="008C54B7" w:rsidRDefault="008D6D40" w:rsidP="008C54B7">
            <w:pPr>
              <w:pStyle w:val="afa"/>
              <w:widowControl w:val="0"/>
              <w:ind w:left="-30"/>
              <w:rPr>
                <w:snapToGrid w:val="0"/>
                <w:color w:val="0D0D0D" w:themeColor="text1" w:themeTint="F2"/>
              </w:rPr>
            </w:pPr>
            <w:r w:rsidRPr="008C54B7">
              <w:rPr>
                <w:snapToGrid w:val="0"/>
                <w:color w:val="0D0D0D" w:themeColor="text1" w:themeTint="F2"/>
              </w:rPr>
              <w:t>8,3</w:t>
            </w:r>
          </w:p>
        </w:tc>
        <w:tc>
          <w:tcPr>
            <w:tcW w:w="1257" w:type="dxa"/>
            <w:shd w:val="clear" w:color="auto" w:fill="auto"/>
          </w:tcPr>
          <w:p w:rsidR="008D6D40" w:rsidRPr="008C54B7" w:rsidRDefault="008D6D40" w:rsidP="008C54B7">
            <w:pPr>
              <w:pStyle w:val="afa"/>
              <w:widowControl w:val="0"/>
              <w:ind w:left="-132"/>
              <w:rPr>
                <w:snapToGrid w:val="0"/>
                <w:color w:val="0D0D0D" w:themeColor="text1" w:themeTint="F2"/>
              </w:rPr>
            </w:pPr>
            <w:r w:rsidRPr="008C54B7">
              <w:rPr>
                <w:snapToGrid w:val="0"/>
                <w:color w:val="0D0D0D" w:themeColor="text1" w:themeTint="F2"/>
              </w:rPr>
              <w:t>4,0</w:t>
            </w:r>
          </w:p>
        </w:tc>
        <w:tc>
          <w:tcPr>
            <w:tcW w:w="1123" w:type="dxa"/>
            <w:shd w:val="clear" w:color="auto" w:fill="auto"/>
          </w:tcPr>
          <w:p w:rsidR="008D6D40" w:rsidRPr="008C54B7" w:rsidRDefault="008D6D40" w:rsidP="008C54B7">
            <w:pPr>
              <w:pStyle w:val="afa"/>
              <w:widowControl w:val="0"/>
              <w:ind w:left="-120"/>
              <w:rPr>
                <w:snapToGrid w:val="0"/>
                <w:color w:val="0D0D0D" w:themeColor="text1" w:themeTint="F2"/>
              </w:rPr>
            </w:pPr>
            <w:r w:rsidRPr="008C54B7">
              <w:rPr>
                <w:snapToGrid w:val="0"/>
                <w:color w:val="0D0D0D" w:themeColor="text1" w:themeTint="F2"/>
              </w:rPr>
              <w:t>18,0</w:t>
            </w:r>
          </w:p>
        </w:tc>
      </w:tr>
    </w:tbl>
    <w:p w:rsidR="009A0A8C" w:rsidRPr="008C54B7" w:rsidRDefault="00485235" w:rsidP="008C54B7">
      <w:pPr>
        <w:ind w:firstLine="720"/>
        <w:jc w:val="both"/>
        <w:rPr>
          <w:color w:val="0D0D0D" w:themeColor="text1" w:themeTint="F2"/>
        </w:rPr>
      </w:pPr>
      <w:r w:rsidRPr="008C54B7">
        <w:rPr>
          <w:color w:val="0D0D0D" w:themeColor="text1" w:themeTint="F2"/>
        </w:rPr>
        <w:t xml:space="preserve">       </w:t>
      </w:r>
    </w:p>
    <w:p w:rsidR="008D6D40" w:rsidRPr="008C54B7" w:rsidRDefault="008D6D40" w:rsidP="008C54B7">
      <w:pPr>
        <w:rPr>
          <w:color w:val="0D0D0D" w:themeColor="text1" w:themeTint="F2"/>
        </w:rPr>
      </w:pPr>
      <w:bookmarkStart w:id="61" w:name="_Toc65483058"/>
    </w:p>
    <w:p w:rsidR="00312AB2" w:rsidRPr="008C54B7" w:rsidRDefault="00312AB2" w:rsidP="008C54B7">
      <w:pPr>
        <w:pStyle w:val="3"/>
        <w:jc w:val="center"/>
        <w:rPr>
          <w:color w:val="0D0D0D" w:themeColor="text1" w:themeTint="F2"/>
          <w:sz w:val="26"/>
          <w:szCs w:val="26"/>
          <w:lang w:val="ru-RU"/>
        </w:rPr>
      </w:pPr>
      <w:bookmarkStart w:id="62" w:name="_Toc134167665"/>
      <w:r w:rsidRPr="008C54B7">
        <w:rPr>
          <w:color w:val="0D0D0D" w:themeColor="text1" w:themeTint="F2"/>
          <w:sz w:val="26"/>
          <w:szCs w:val="26"/>
        </w:rPr>
        <w:t>II</w:t>
      </w:r>
      <w:r w:rsidRPr="008C54B7">
        <w:rPr>
          <w:color w:val="0D0D0D" w:themeColor="text1" w:themeTint="F2"/>
          <w:sz w:val="26"/>
          <w:szCs w:val="26"/>
          <w:lang w:val="ru-RU"/>
        </w:rPr>
        <w:t>.</w:t>
      </w:r>
      <w:r w:rsidR="005050B7" w:rsidRPr="008C54B7">
        <w:rPr>
          <w:color w:val="0D0D0D" w:themeColor="text1" w:themeTint="F2"/>
          <w:sz w:val="26"/>
          <w:szCs w:val="26"/>
          <w:lang w:val="ru-RU"/>
        </w:rPr>
        <w:t>2.</w:t>
      </w:r>
      <w:r w:rsidRPr="008C54B7">
        <w:rPr>
          <w:color w:val="0D0D0D" w:themeColor="text1" w:themeTint="F2"/>
          <w:sz w:val="26"/>
          <w:szCs w:val="26"/>
          <w:lang w:val="ru-RU"/>
        </w:rPr>
        <w:t xml:space="preserve">4 </w:t>
      </w:r>
      <w:r w:rsidR="00292E7C" w:rsidRPr="008C54B7">
        <w:rPr>
          <w:color w:val="0D0D0D" w:themeColor="text1" w:themeTint="F2"/>
          <w:sz w:val="26"/>
          <w:szCs w:val="26"/>
        </w:rPr>
        <w:t>Инженерно-геологические условия</w:t>
      </w:r>
      <w:bookmarkEnd w:id="61"/>
      <w:bookmarkEnd w:id="62"/>
    </w:p>
    <w:p w:rsidR="008D6D40" w:rsidRPr="008C54B7" w:rsidRDefault="008D6D40"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Инженерно-геологические условия для малоэтажного строительства в целом простые. Для промышленного и высотного жилищного строительства условия средние и сложные, это связано с глубиной залегания грунтовых вод и преобладания в геологическом разрезе супесчаных и песчаных грунтов. </w:t>
      </w:r>
    </w:p>
    <w:p w:rsidR="008D6D40" w:rsidRPr="008C54B7" w:rsidRDefault="008D6D40" w:rsidP="008C54B7">
      <w:pPr>
        <w:spacing w:line="276" w:lineRule="auto"/>
        <w:ind w:firstLine="720"/>
        <w:jc w:val="both"/>
        <w:rPr>
          <w:color w:val="0D0D0D" w:themeColor="text1" w:themeTint="F2"/>
          <w:sz w:val="26"/>
          <w:szCs w:val="26"/>
        </w:rPr>
      </w:pPr>
      <w:r w:rsidRPr="008C54B7">
        <w:rPr>
          <w:color w:val="0D0D0D" w:themeColor="text1" w:themeTint="F2"/>
          <w:sz w:val="26"/>
          <w:szCs w:val="26"/>
        </w:rPr>
        <w:t>Ниже прив</w:t>
      </w:r>
      <w:r w:rsidR="00871D91" w:rsidRPr="008C54B7">
        <w:rPr>
          <w:color w:val="0D0D0D" w:themeColor="text1" w:themeTint="F2"/>
          <w:sz w:val="26"/>
          <w:szCs w:val="26"/>
        </w:rPr>
        <w:t xml:space="preserve">одится таблица </w:t>
      </w:r>
      <w:r w:rsidRPr="008C54B7">
        <w:rPr>
          <w:color w:val="0D0D0D" w:themeColor="text1" w:themeTint="F2"/>
          <w:sz w:val="26"/>
          <w:szCs w:val="26"/>
        </w:rPr>
        <w:t xml:space="preserve">по инженерно-геологическому районированию территории </w:t>
      </w:r>
      <w:r w:rsidR="00871D91" w:rsidRPr="008C54B7">
        <w:rPr>
          <w:color w:val="0D0D0D" w:themeColor="text1" w:themeTint="F2"/>
          <w:sz w:val="26"/>
          <w:szCs w:val="26"/>
        </w:rPr>
        <w:t>сельского поселения</w:t>
      </w:r>
      <w:r w:rsidRPr="008C54B7">
        <w:rPr>
          <w:color w:val="0D0D0D" w:themeColor="text1" w:themeTint="F2"/>
          <w:sz w:val="26"/>
          <w:szCs w:val="26"/>
        </w:rPr>
        <w:t>.</w:t>
      </w:r>
    </w:p>
    <w:p w:rsidR="00871D91" w:rsidRPr="008C54B7" w:rsidRDefault="00871D91" w:rsidP="008C54B7">
      <w:pPr>
        <w:rPr>
          <w:color w:val="0D0D0D" w:themeColor="text1" w:themeTint="F2"/>
        </w:rPr>
      </w:pPr>
    </w:p>
    <w:p w:rsidR="00871D91" w:rsidRPr="008C54B7" w:rsidRDefault="00871D91" w:rsidP="008C54B7">
      <w:pPr>
        <w:rPr>
          <w:color w:val="0D0D0D" w:themeColor="text1" w:themeTint="F2"/>
        </w:rPr>
      </w:pPr>
    </w:p>
    <w:p w:rsidR="00871D91" w:rsidRPr="008C54B7" w:rsidRDefault="00871D91" w:rsidP="008C54B7">
      <w:pPr>
        <w:rPr>
          <w:color w:val="0D0D0D" w:themeColor="text1" w:themeTint="F2"/>
        </w:rPr>
      </w:pPr>
    </w:p>
    <w:p w:rsidR="00871D91" w:rsidRPr="008C54B7" w:rsidRDefault="00871D91" w:rsidP="008C54B7">
      <w:pPr>
        <w:rPr>
          <w:color w:val="0D0D0D" w:themeColor="text1" w:themeTint="F2"/>
        </w:rPr>
      </w:pPr>
    </w:p>
    <w:p w:rsidR="00871D91" w:rsidRPr="008C54B7" w:rsidRDefault="00871D91" w:rsidP="008C54B7">
      <w:pPr>
        <w:rPr>
          <w:color w:val="0D0D0D" w:themeColor="text1" w:themeTint="F2"/>
        </w:rPr>
      </w:pPr>
    </w:p>
    <w:p w:rsidR="00871D91" w:rsidRPr="008C54B7" w:rsidRDefault="00871D91" w:rsidP="008C54B7">
      <w:pPr>
        <w:rPr>
          <w:color w:val="0D0D0D" w:themeColor="text1" w:themeTint="F2"/>
        </w:rPr>
      </w:pPr>
    </w:p>
    <w:p w:rsidR="00871D91" w:rsidRPr="008C54B7" w:rsidRDefault="00871D91" w:rsidP="008C54B7">
      <w:pPr>
        <w:rPr>
          <w:color w:val="0D0D0D" w:themeColor="text1" w:themeTint="F2"/>
        </w:rPr>
      </w:pPr>
    </w:p>
    <w:p w:rsidR="00871D91" w:rsidRPr="008C54B7" w:rsidRDefault="00871D91" w:rsidP="008C54B7">
      <w:pPr>
        <w:rPr>
          <w:color w:val="0D0D0D" w:themeColor="text1" w:themeTint="F2"/>
        </w:rPr>
      </w:pPr>
    </w:p>
    <w:p w:rsidR="00871D91" w:rsidRPr="008C54B7" w:rsidRDefault="00871D91" w:rsidP="008C54B7">
      <w:pPr>
        <w:rPr>
          <w:color w:val="0D0D0D" w:themeColor="text1" w:themeTint="F2"/>
        </w:rPr>
        <w:sectPr w:rsidR="00871D91" w:rsidRPr="008C54B7" w:rsidSect="004841C2">
          <w:pgSz w:w="11906" w:h="16838"/>
          <w:pgMar w:top="851" w:right="964" w:bottom="851" w:left="1644" w:header="709" w:footer="367" w:gutter="0"/>
          <w:cols w:space="720"/>
          <w:docGrid w:linePitch="360"/>
        </w:sectPr>
      </w:pPr>
    </w:p>
    <w:tbl>
      <w:tblPr>
        <w:tblW w:w="1525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
        <w:gridCol w:w="284"/>
        <w:gridCol w:w="3544"/>
        <w:gridCol w:w="3543"/>
        <w:gridCol w:w="6946"/>
      </w:tblGrid>
      <w:tr w:rsidR="00871D91" w:rsidRPr="008C54B7" w:rsidTr="00871D91">
        <w:tc>
          <w:tcPr>
            <w:tcW w:w="1220" w:type="dxa"/>
            <w:gridSpan w:val="2"/>
            <w:tcBorders>
              <w:top w:val="nil"/>
              <w:left w:val="nil"/>
              <w:bottom w:val="single" w:sz="4" w:space="0" w:color="auto"/>
              <w:right w:val="nil"/>
            </w:tcBorders>
            <w:vAlign w:val="center"/>
          </w:tcPr>
          <w:p w:rsidR="00871D91" w:rsidRPr="008C54B7" w:rsidRDefault="00871D91" w:rsidP="008C54B7">
            <w:pPr>
              <w:pStyle w:val="TableContents"/>
              <w:jc w:val="center"/>
              <w:rPr>
                <w:b/>
                <w:color w:val="0D0D0D" w:themeColor="text1" w:themeTint="F2"/>
                <w:kern w:val="0"/>
                <w:sz w:val="22"/>
                <w:szCs w:val="22"/>
              </w:rPr>
            </w:pPr>
          </w:p>
        </w:tc>
        <w:tc>
          <w:tcPr>
            <w:tcW w:w="7087" w:type="dxa"/>
            <w:gridSpan w:val="2"/>
            <w:tcBorders>
              <w:top w:val="nil"/>
              <w:left w:val="nil"/>
              <w:bottom w:val="single" w:sz="4" w:space="0" w:color="auto"/>
              <w:right w:val="nil"/>
            </w:tcBorders>
            <w:vAlign w:val="center"/>
          </w:tcPr>
          <w:p w:rsidR="00871D91" w:rsidRPr="008C54B7" w:rsidRDefault="00871D91" w:rsidP="008C54B7">
            <w:pPr>
              <w:pStyle w:val="TableContents"/>
              <w:jc w:val="center"/>
              <w:rPr>
                <w:b/>
                <w:color w:val="0D0D0D" w:themeColor="text1" w:themeTint="F2"/>
                <w:kern w:val="0"/>
                <w:sz w:val="22"/>
                <w:szCs w:val="22"/>
              </w:rPr>
            </w:pPr>
          </w:p>
        </w:tc>
        <w:tc>
          <w:tcPr>
            <w:tcW w:w="6946" w:type="dxa"/>
            <w:tcBorders>
              <w:top w:val="nil"/>
              <w:left w:val="nil"/>
              <w:bottom w:val="single" w:sz="4" w:space="0" w:color="auto"/>
              <w:right w:val="nil"/>
            </w:tcBorders>
            <w:vAlign w:val="center"/>
          </w:tcPr>
          <w:p w:rsidR="00871D91" w:rsidRPr="008C54B7" w:rsidRDefault="00871D91"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Pr="008C54B7">
              <w:rPr>
                <w:i/>
                <w:color w:val="0D0D0D" w:themeColor="text1" w:themeTint="F2"/>
                <w:sz w:val="22"/>
                <w:szCs w:val="22"/>
              </w:rPr>
              <w:t>2</w:t>
            </w:r>
            <w:r w:rsidRPr="008C54B7">
              <w:rPr>
                <w:i/>
                <w:color w:val="0D0D0D" w:themeColor="text1" w:themeTint="F2"/>
                <w:sz w:val="22"/>
                <w:szCs w:val="22"/>
                <w:lang w:val="en-US"/>
              </w:rPr>
              <w:t>.4</w:t>
            </w:r>
            <w:r w:rsidRPr="008C54B7">
              <w:rPr>
                <w:i/>
                <w:color w:val="0D0D0D" w:themeColor="text1" w:themeTint="F2"/>
                <w:sz w:val="22"/>
                <w:szCs w:val="22"/>
              </w:rPr>
              <w:t>.1</w:t>
            </w:r>
          </w:p>
        </w:tc>
      </w:tr>
      <w:tr w:rsidR="00871D91" w:rsidRPr="008C54B7" w:rsidTr="00871D91">
        <w:tc>
          <w:tcPr>
            <w:tcW w:w="1220" w:type="dxa"/>
            <w:gridSpan w:val="2"/>
            <w:vMerge w:val="restart"/>
            <w:tcBorders>
              <w:top w:val="single" w:sz="4" w:space="0" w:color="auto"/>
            </w:tcBorders>
            <w:vAlign w:val="center"/>
          </w:tcPr>
          <w:p w:rsidR="008D6D40" w:rsidRPr="008C54B7" w:rsidRDefault="008D6D40" w:rsidP="008C54B7">
            <w:pPr>
              <w:pStyle w:val="TableContents"/>
              <w:jc w:val="center"/>
              <w:rPr>
                <w:b/>
                <w:color w:val="0D0D0D" w:themeColor="text1" w:themeTint="F2"/>
                <w:kern w:val="0"/>
                <w:sz w:val="22"/>
                <w:szCs w:val="22"/>
              </w:rPr>
            </w:pPr>
            <w:r w:rsidRPr="008C54B7">
              <w:rPr>
                <w:b/>
                <w:color w:val="0D0D0D" w:themeColor="text1" w:themeTint="F2"/>
                <w:kern w:val="0"/>
                <w:sz w:val="22"/>
                <w:szCs w:val="22"/>
              </w:rPr>
              <w:t>Области (морфогенетические типы рельефа)</w:t>
            </w:r>
          </w:p>
        </w:tc>
        <w:tc>
          <w:tcPr>
            <w:tcW w:w="7087" w:type="dxa"/>
            <w:gridSpan w:val="2"/>
            <w:tcBorders>
              <w:top w:val="single" w:sz="4" w:space="0" w:color="auto"/>
            </w:tcBorders>
            <w:vAlign w:val="center"/>
          </w:tcPr>
          <w:p w:rsidR="008D6D40" w:rsidRPr="008C54B7" w:rsidRDefault="008D6D40" w:rsidP="008C54B7">
            <w:pPr>
              <w:pStyle w:val="TableContents"/>
              <w:jc w:val="center"/>
              <w:rPr>
                <w:b/>
                <w:color w:val="0D0D0D" w:themeColor="text1" w:themeTint="F2"/>
                <w:kern w:val="0"/>
                <w:sz w:val="22"/>
                <w:szCs w:val="22"/>
              </w:rPr>
            </w:pPr>
            <w:r w:rsidRPr="008C54B7">
              <w:rPr>
                <w:b/>
                <w:color w:val="0D0D0D" w:themeColor="text1" w:themeTint="F2"/>
                <w:kern w:val="0"/>
                <w:sz w:val="22"/>
                <w:szCs w:val="22"/>
              </w:rPr>
              <w:t>Районы (стратиграфо-генетические комплексы)</w:t>
            </w:r>
          </w:p>
        </w:tc>
        <w:tc>
          <w:tcPr>
            <w:tcW w:w="6946" w:type="dxa"/>
            <w:vMerge w:val="restart"/>
            <w:tcBorders>
              <w:top w:val="single" w:sz="4" w:space="0" w:color="auto"/>
            </w:tcBorders>
            <w:vAlign w:val="center"/>
          </w:tcPr>
          <w:p w:rsidR="008D6D40" w:rsidRPr="008C54B7" w:rsidRDefault="008D6D40" w:rsidP="008C54B7">
            <w:pPr>
              <w:pStyle w:val="TableContents"/>
              <w:jc w:val="center"/>
              <w:rPr>
                <w:b/>
                <w:color w:val="0D0D0D" w:themeColor="text1" w:themeTint="F2"/>
                <w:kern w:val="0"/>
                <w:sz w:val="22"/>
                <w:szCs w:val="22"/>
              </w:rPr>
            </w:pPr>
            <w:r w:rsidRPr="008C54B7">
              <w:rPr>
                <w:b/>
                <w:color w:val="0D0D0D" w:themeColor="text1" w:themeTint="F2"/>
                <w:kern w:val="0"/>
                <w:sz w:val="22"/>
                <w:szCs w:val="22"/>
              </w:rPr>
              <w:t>Инженерно-геологические особенности, прогнозируемые изменения свойств грунтов, процессов и явлений. Условия строительного освоения территории</w:t>
            </w:r>
          </w:p>
        </w:tc>
      </w:tr>
      <w:tr w:rsidR="00871D91" w:rsidRPr="008C54B7" w:rsidTr="00871D91">
        <w:tc>
          <w:tcPr>
            <w:tcW w:w="1220" w:type="dxa"/>
            <w:gridSpan w:val="2"/>
            <w:vMerge/>
            <w:vAlign w:val="center"/>
          </w:tcPr>
          <w:p w:rsidR="008D6D40" w:rsidRPr="008C54B7" w:rsidRDefault="008D6D40" w:rsidP="008C54B7">
            <w:pPr>
              <w:jc w:val="center"/>
              <w:rPr>
                <w:b/>
                <w:color w:val="0D0D0D" w:themeColor="text1" w:themeTint="F2"/>
                <w:sz w:val="22"/>
                <w:szCs w:val="22"/>
              </w:rPr>
            </w:pPr>
          </w:p>
        </w:tc>
        <w:tc>
          <w:tcPr>
            <w:tcW w:w="3544" w:type="dxa"/>
            <w:vAlign w:val="center"/>
          </w:tcPr>
          <w:p w:rsidR="008D6D40" w:rsidRPr="008C54B7" w:rsidRDefault="008D6D40" w:rsidP="008C54B7">
            <w:pPr>
              <w:pStyle w:val="TableContents"/>
              <w:jc w:val="center"/>
              <w:rPr>
                <w:b/>
                <w:color w:val="0D0D0D" w:themeColor="text1" w:themeTint="F2"/>
                <w:kern w:val="0"/>
                <w:sz w:val="22"/>
                <w:szCs w:val="22"/>
              </w:rPr>
            </w:pPr>
            <w:r w:rsidRPr="008C54B7">
              <w:rPr>
                <w:b/>
                <w:color w:val="0D0D0D" w:themeColor="text1" w:themeTint="F2"/>
                <w:kern w:val="0"/>
                <w:sz w:val="22"/>
                <w:szCs w:val="22"/>
              </w:rPr>
              <w:t>Краткая геологическая характеристика</w:t>
            </w:r>
          </w:p>
        </w:tc>
        <w:tc>
          <w:tcPr>
            <w:tcW w:w="3543" w:type="dxa"/>
            <w:vAlign w:val="center"/>
          </w:tcPr>
          <w:p w:rsidR="008D6D40" w:rsidRPr="008C54B7" w:rsidRDefault="008D6D40" w:rsidP="008C54B7">
            <w:pPr>
              <w:pStyle w:val="TableContents"/>
              <w:jc w:val="center"/>
              <w:rPr>
                <w:b/>
                <w:color w:val="0D0D0D" w:themeColor="text1" w:themeTint="F2"/>
                <w:kern w:val="0"/>
                <w:sz w:val="22"/>
                <w:szCs w:val="22"/>
              </w:rPr>
            </w:pPr>
            <w:r w:rsidRPr="008C54B7">
              <w:rPr>
                <w:b/>
                <w:color w:val="0D0D0D" w:themeColor="text1" w:themeTint="F2"/>
                <w:kern w:val="0"/>
                <w:sz w:val="22"/>
                <w:szCs w:val="22"/>
              </w:rPr>
              <w:t>Экзогенные геологические процессы</w:t>
            </w:r>
          </w:p>
        </w:tc>
        <w:tc>
          <w:tcPr>
            <w:tcW w:w="6946" w:type="dxa"/>
            <w:vMerge/>
          </w:tcPr>
          <w:p w:rsidR="008D6D40" w:rsidRPr="008C54B7" w:rsidRDefault="008D6D40" w:rsidP="008C54B7">
            <w:pPr>
              <w:jc w:val="both"/>
              <w:rPr>
                <w:color w:val="0D0D0D" w:themeColor="text1" w:themeTint="F2"/>
                <w:sz w:val="22"/>
                <w:szCs w:val="22"/>
              </w:rPr>
            </w:pPr>
          </w:p>
        </w:tc>
      </w:tr>
      <w:tr w:rsidR="00871D91" w:rsidRPr="008C54B7" w:rsidTr="00871D91">
        <w:trPr>
          <w:trHeight w:val="165"/>
        </w:trPr>
        <w:tc>
          <w:tcPr>
            <w:tcW w:w="1220" w:type="dxa"/>
            <w:gridSpan w:val="2"/>
            <w:vAlign w:val="center"/>
          </w:tcPr>
          <w:p w:rsidR="008D6D40" w:rsidRPr="008C54B7" w:rsidRDefault="008D6D40" w:rsidP="008C54B7">
            <w:pPr>
              <w:pStyle w:val="TableContents"/>
              <w:jc w:val="center"/>
              <w:rPr>
                <w:color w:val="0D0D0D" w:themeColor="text1" w:themeTint="F2"/>
                <w:kern w:val="0"/>
                <w:sz w:val="22"/>
                <w:szCs w:val="22"/>
              </w:rPr>
            </w:pPr>
            <w:r w:rsidRPr="008C54B7">
              <w:rPr>
                <w:color w:val="0D0D0D" w:themeColor="text1" w:themeTint="F2"/>
                <w:kern w:val="0"/>
                <w:sz w:val="22"/>
                <w:szCs w:val="22"/>
              </w:rPr>
              <w:t>1</w:t>
            </w:r>
          </w:p>
        </w:tc>
        <w:tc>
          <w:tcPr>
            <w:tcW w:w="3544" w:type="dxa"/>
          </w:tcPr>
          <w:p w:rsidR="008D6D40" w:rsidRPr="008C54B7" w:rsidRDefault="008D6D40" w:rsidP="008C54B7">
            <w:pPr>
              <w:pStyle w:val="TableContents"/>
              <w:jc w:val="center"/>
              <w:rPr>
                <w:color w:val="0D0D0D" w:themeColor="text1" w:themeTint="F2"/>
                <w:kern w:val="0"/>
                <w:sz w:val="22"/>
                <w:szCs w:val="22"/>
              </w:rPr>
            </w:pPr>
            <w:r w:rsidRPr="008C54B7">
              <w:rPr>
                <w:color w:val="0D0D0D" w:themeColor="text1" w:themeTint="F2"/>
                <w:kern w:val="0"/>
                <w:sz w:val="22"/>
                <w:szCs w:val="22"/>
              </w:rPr>
              <w:t>2</w:t>
            </w:r>
          </w:p>
        </w:tc>
        <w:tc>
          <w:tcPr>
            <w:tcW w:w="3543" w:type="dxa"/>
          </w:tcPr>
          <w:p w:rsidR="008D6D40" w:rsidRPr="008C54B7" w:rsidRDefault="008D6D40" w:rsidP="008C54B7">
            <w:pPr>
              <w:pStyle w:val="TableContents"/>
              <w:jc w:val="center"/>
              <w:rPr>
                <w:color w:val="0D0D0D" w:themeColor="text1" w:themeTint="F2"/>
                <w:kern w:val="0"/>
                <w:sz w:val="22"/>
                <w:szCs w:val="22"/>
              </w:rPr>
            </w:pPr>
            <w:r w:rsidRPr="008C54B7">
              <w:rPr>
                <w:color w:val="0D0D0D" w:themeColor="text1" w:themeTint="F2"/>
                <w:kern w:val="0"/>
                <w:sz w:val="22"/>
                <w:szCs w:val="22"/>
              </w:rPr>
              <w:t>3</w:t>
            </w:r>
          </w:p>
        </w:tc>
        <w:tc>
          <w:tcPr>
            <w:tcW w:w="6946" w:type="dxa"/>
          </w:tcPr>
          <w:p w:rsidR="008D6D40" w:rsidRPr="008C54B7" w:rsidRDefault="008D6D40" w:rsidP="008C54B7">
            <w:pPr>
              <w:pStyle w:val="TableContents"/>
              <w:jc w:val="center"/>
              <w:rPr>
                <w:color w:val="0D0D0D" w:themeColor="text1" w:themeTint="F2"/>
                <w:kern w:val="0"/>
                <w:sz w:val="22"/>
                <w:szCs w:val="22"/>
              </w:rPr>
            </w:pPr>
            <w:r w:rsidRPr="008C54B7">
              <w:rPr>
                <w:color w:val="0D0D0D" w:themeColor="text1" w:themeTint="F2"/>
                <w:kern w:val="0"/>
                <w:sz w:val="22"/>
                <w:szCs w:val="22"/>
              </w:rPr>
              <w:t>4</w:t>
            </w:r>
          </w:p>
        </w:tc>
      </w:tr>
      <w:tr w:rsidR="00871D91" w:rsidRPr="008C54B7" w:rsidTr="00871D91">
        <w:trPr>
          <w:cantSplit/>
          <w:trHeight w:val="1134"/>
        </w:trPr>
        <w:tc>
          <w:tcPr>
            <w:tcW w:w="936" w:type="dxa"/>
            <w:vMerge w:val="restart"/>
            <w:textDirection w:val="btLr"/>
            <w:vAlign w:val="center"/>
          </w:tcPr>
          <w:p w:rsidR="008D6D40" w:rsidRPr="008C54B7" w:rsidRDefault="008D6D40" w:rsidP="008C54B7">
            <w:pPr>
              <w:pStyle w:val="TableContents"/>
              <w:ind w:left="113" w:right="113"/>
              <w:jc w:val="center"/>
              <w:rPr>
                <w:color w:val="0D0D0D" w:themeColor="text1" w:themeTint="F2"/>
                <w:kern w:val="0"/>
                <w:sz w:val="22"/>
                <w:szCs w:val="22"/>
              </w:rPr>
            </w:pPr>
            <w:r w:rsidRPr="008C54B7">
              <w:rPr>
                <w:color w:val="0D0D0D" w:themeColor="text1" w:themeTint="F2"/>
                <w:kern w:val="0"/>
                <w:sz w:val="22"/>
                <w:szCs w:val="22"/>
              </w:rPr>
              <w:t>Ландшафты эрозионно-аккумулятивных равнин.</w:t>
            </w:r>
          </w:p>
        </w:tc>
        <w:tc>
          <w:tcPr>
            <w:tcW w:w="284" w:type="dxa"/>
            <w:textDirection w:val="btLr"/>
            <w:vAlign w:val="center"/>
          </w:tcPr>
          <w:p w:rsidR="008D6D40" w:rsidRPr="008C54B7" w:rsidRDefault="008D6D40" w:rsidP="008C54B7">
            <w:pPr>
              <w:pStyle w:val="TableContents"/>
              <w:ind w:left="113" w:right="113"/>
              <w:jc w:val="center"/>
              <w:rPr>
                <w:color w:val="0D0D0D" w:themeColor="text1" w:themeTint="F2"/>
                <w:kern w:val="0"/>
                <w:sz w:val="22"/>
                <w:szCs w:val="22"/>
              </w:rPr>
            </w:pPr>
            <w:r w:rsidRPr="008C54B7">
              <w:rPr>
                <w:color w:val="0D0D0D" w:themeColor="text1" w:themeTint="F2"/>
                <w:kern w:val="0"/>
                <w:sz w:val="22"/>
                <w:szCs w:val="22"/>
              </w:rPr>
              <w:t>1</w:t>
            </w:r>
          </w:p>
        </w:tc>
        <w:tc>
          <w:tcPr>
            <w:tcW w:w="3544" w:type="dxa"/>
            <w:shd w:val="clear" w:color="auto" w:fill="auto"/>
          </w:tcPr>
          <w:p w:rsidR="008D6D40" w:rsidRPr="008C54B7" w:rsidRDefault="008D6D40" w:rsidP="008C54B7">
            <w:pPr>
              <w:pStyle w:val="TableContents"/>
              <w:rPr>
                <w:color w:val="0D0D0D" w:themeColor="text1" w:themeTint="F2"/>
                <w:kern w:val="0"/>
                <w:sz w:val="22"/>
                <w:szCs w:val="22"/>
              </w:rPr>
            </w:pPr>
            <w:r w:rsidRPr="008C54B7">
              <w:rPr>
                <w:color w:val="0D0D0D" w:themeColor="text1" w:themeTint="F2"/>
                <w:sz w:val="22"/>
                <w:szCs w:val="22"/>
              </w:rPr>
              <w:t>Развитие среднечетвертичных моренных и водноледниковых отложений ранней и поздней стадий развития московского ледника. Подстилаются породами различных стратиграфогенетических комплексов.</w:t>
            </w:r>
          </w:p>
        </w:tc>
        <w:tc>
          <w:tcPr>
            <w:tcW w:w="3543" w:type="dxa"/>
            <w:shd w:val="clear" w:color="auto" w:fill="auto"/>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Рельеф слабо-среднерасчлененный. Рельеф дренирован.</w:t>
            </w:r>
          </w:p>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Уровень стояния грунтовых вод 3-5 м. Линейная эрозия четвертичных образований.</w:t>
            </w:r>
          </w:p>
        </w:tc>
        <w:tc>
          <w:tcPr>
            <w:tcW w:w="6946" w:type="dxa"/>
            <w:shd w:val="clear" w:color="auto" w:fill="auto"/>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Покровные суглинки по составу и своим инженерным свойствам выдержаны на глубину и по простиранию. Такими же свойствами обладают плотные моренные суглинки и залегающие ниже покровных. Водноледниковые отложения суффозионно-неустойчивые. Из-за слабого уклона дневной поверхности необходима организация поверхностного стока дождевых и паводковых вод. Условия строительства средние.</w:t>
            </w:r>
          </w:p>
        </w:tc>
      </w:tr>
      <w:tr w:rsidR="00871D91" w:rsidRPr="008C54B7" w:rsidTr="00871D91">
        <w:trPr>
          <w:cantSplit/>
          <w:trHeight w:val="1134"/>
        </w:trPr>
        <w:tc>
          <w:tcPr>
            <w:tcW w:w="936" w:type="dxa"/>
            <w:vMerge/>
            <w:textDirection w:val="btLr"/>
            <w:vAlign w:val="center"/>
          </w:tcPr>
          <w:p w:rsidR="008D6D40" w:rsidRPr="008C54B7" w:rsidRDefault="008D6D40" w:rsidP="008C54B7">
            <w:pPr>
              <w:pStyle w:val="2x2gray"/>
              <w:shd w:val="clear" w:color="auto" w:fill="auto"/>
              <w:ind w:left="113" w:right="113"/>
              <w:jc w:val="center"/>
              <w:rPr>
                <w:color w:val="0D0D0D" w:themeColor="text1" w:themeTint="F2"/>
                <w:sz w:val="22"/>
                <w:szCs w:val="22"/>
              </w:rPr>
            </w:pPr>
          </w:p>
        </w:tc>
        <w:tc>
          <w:tcPr>
            <w:tcW w:w="284" w:type="dxa"/>
            <w:textDirection w:val="btLr"/>
            <w:vAlign w:val="center"/>
          </w:tcPr>
          <w:p w:rsidR="008D6D40" w:rsidRPr="008C54B7" w:rsidRDefault="008D6D40" w:rsidP="008C54B7">
            <w:pPr>
              <w:pStyle w:val="TableContents"/>
              <w:ind w:left="113" w:right="113"/>
              <w:jc w:val="center"/>
              <w:rPr>
                <w:color w:val="0D0D0D" w:themeColor="text1" w:themeTint="F2"/>
                <w:kern w:val="0"/>
                <w:sz w:val="22"/>
                <w:szCs w:val="22"/>
              </w:rPr>
            </w:pPr>
            <w:r w:rsidRPr="008C54B7">
              <w:rPr>
                <w:color w:val="0D0D0D" w:themeColor="text1" w:themeTint="F2"/>
                <w:kern w:val="0"/>
                <w:sz w:val="22"/>
                <w:szCs w:val="22"/>
              </w:rPr>
              <w:t>2</w:t>
            </w:r>
          </w:p>
        </w:tc>
        <w:tc>
          <w:tcPr>
            <w:tcW w:w="3544" w:type="dxa"/>
            <w:shd w:val="clear" w:color="auto" w:fill="auto"/>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 xml:space="preserve">Развитие среднечетвертичных </w:t>
            </w:r>
            <w:r w:rsidR="00871D91" w:rsidRPr="008C54B7">
              <w:rPr>
                <w:color w:val="0D0D0D" w:themeColor="text1" w:themeTint="F2"/>
                <w:sz w:val="22"/>
                <w:szCs w:val="22"/>
              </w:rPr>
              <w:t>водноледниковых отложений</w:t>
            </w:r>
            <w:r w:rsidRPr="008C54B7">
              <w:rPr>
                <w:color w:val="0D0D0D" w:themeColor="text1" w:themeTint="F2"/>
                <w:sz w:val="22"/>
                <w:szCs w:val="22"/>
              </w:rPr>
              <w:t xml:space="preserve"> на моренных суглинками поздней стадии развития московского ледника. Подстилаются породами различных стратиграфогенетических комплексов четвертичного времени.</w:t>
            </w:r>
          </w:p>
        </w:tc>
        <w:tc>
          <w:tcPr>
            <w:tcW w:w="3543" w:type="dxa"/>
            <w:shd w:val="clear" w:color="auto" w:fill="auto"/>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Рельеф слабо-среднерасчлененный, слабо-среднедренированный. Все понижения в рельефе в разной степени заболочены. Глубина стояния грунтовых вод 0-5 м.</w:t>
            </w:r>
          </w:p>
        </w:tc>
        <w:tc>
          <w:tcPr>
            <w:tcW w:w="6946" w:type="dxa"/>
            <w:shd w:val="clear" w:color="auto" w:fill="auto"/>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Песчанно-супесчанные разности грунтов характеризуются суффозионной неустойчивостью. Условия строительства от простых до сложных.</w:t>
            </w:r>
          </w:p>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Рекомендации: организация поверхностного и подземного дренажа вод.</w:t>
            </w:r>
          </w:p>
        </w:tc>
      </w:tr>
      <w:tr w:rsidR="00871D91" w:rsidRPr="008C54B7" w:rsidTr="00871D91">
        <w:trPr>
          <w:cantSplit/>
          <w:trHeight w:val="2503"/>
        </w:trPr>
        <w:tc>
          <w:tcPr>
            <w:tcW w:w="936" w:type="dxa"/>
            <w:vMerge w:val="restart"/>
            <w:textDirection w:val="btLr"/>
            <w:vAlign w:val="center"/>
          </w:tcPr>
          <w:p w:rsidR="008D6D40" w:rsidRPr="008C54B7" w:rsidRDefault="008D6D40" w:rsidP="008C54B7">
            <w:pPr>
              <w:pStyle w:val="TableContents"/>
              <w:ind w:left="113" w:right="113"/>
              <w:jc w:val="center"/>
              <w:rPr>
                <w:color w:val="0D0D0D" w:themeColor="text1" w:themeTint="F2"/>
                <w:kern w:val="0"/>
                <w:sz w:val="22"/>
                <w:szCs w:val="22"/>
              </w:rPr>
            </w:pPr>
            <w:r w:rsidRPr="008C54B7">
              <w:rPr>
                <w:color w:val="0D0D0D" w:themeColor="text1" w:themeTint="F2"/>
                <w:kern w:val="0"/>
                <w:sz w:val="22"/>
                <w:szCs w:val="22"/>
              </w:rPr>
              <w:t xml:space="preserve">Долинный комплекс </w:t>
            </w:r>
          </w:p>
        </w:tc>
        <w:tc>
          <w:tcPr>
            <w:tcW w:w="284" w:type="dxa"/>
            <w:textDirection w:val="btLr"/>
            <w:vAlign w:val="center"/>
          </w:tcPr>
          <w:p w:rsidR="008D6D40" w:rsidRPr="008C54B7" w:rsidRDefault="008D6D40" w:rsidP="008C54B7">
            <w:pPr>
              <w:pStyle w:val="TableContents"/>
              <w:ind w:right="113"/>
              <w:jc w:val="center"/>
              <w:rPr>
                <w:color w:val="0D0D0D" w:themeColor="text1" w:themeTint="F2"/>
                <w:kern w:val="0"/>
                <w:sz w:val="22"/>
                <w:szCs w:val="22"/>
              </w:rPr>
            </w:pPr>
            <w:r w:rsidRPr="008C54B7">
              <w:rPr>
                <w:color w:val="0D0D0D" w:themeColor="text1" w:themeTint="F2"/>
                <w:kern w:val="0"/>
                <w:sz w:val="22"/>
                <w:szCs w:val="22"/>
              </w:rPr>
              <w:t>3</w:t>
            </w:r>
          </w:p>
        </w:tc>
        <w:tc>
          <w:tcPr>
            <w:tcW w:w="3544" w:type="dxa"/>
            <w:shd w:val="clear" w:color="auto" w:fill="auto"/>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Развитие среднечетвертичных водноледниково-аллювиальных отложений времени отступания московского ледника. Подстилаются породами различных стратиграфо-генетических комплексов.</w:t>
            </w:r>
          </w:p>
        </w:tc>
        <w:tc>
          <w:tcPr>
            <w:tcW w:w="3543" w:type="dxa"/>
            <w:shd w:val="clear" w:color="auto" w:fill="auto"/>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Рельеф от слабо-до сильнорасчлененного. Глубина расчленения рельефа свыше 10 м. Рельеф дренирован. Глубина стояния грунтовых вод 3-10 м.</w:t>
            </w:r>
          </w:p>
        </w:tc>
        <w:tc>
          <w:tcPr>
            <w:tcW w:w="6946" w:type="dxa"/>
            <w:shd w:val="clear" w:color="auto" w:fill="auto"/>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 xml:space="preserve">Покровные суглинки по своим инженерно-геологическим показателям выдержаны. Подстилающие их водноледниковые породы с суффозионной неустойчивостью и при вертикальном дренаже поверхностных вод происходит вынос тонкопесчаных и пылеватых фракций, что приводит к деформации вышележащих грунтов. Условия строительства средние, необходим поверхностный дренаж от ливневых и паводковых вод. При строительстве крупных технических сооружений необходимо проведение детальных инженерно-геологических исследований. </w:t>
            </w:r>
          </w:p>
        </w:tc>
      </w:tr>
      <w:tr w:rsidR="00871D91" w:rsidRPr="008C54B7" w:rsidTr="00871D91">
        <w:trPr>
          <w:cantSplit/>
          <w:trHeight w:val="1799"/>
        </w:trPr>
        <w:tc>
          <w:tcPr>
            <w:tcW w:w="936" w:type="dxa"/>
            <w:vMerge/>
            <w:textDirection w:val="btLr"/>
            <w:vAlign w:val="center"/>
          </w:tcPr>
          <w:p w:rsidR="008D6D40" w:rsidRPr="008C54B7" w:rsidRDefault="008D6D40" w:rsidP="008C54B7">
            <w:pPr>
              <w:pStyle w:val="2x2gray"/>
              <w:shd w:val="clear" w:color="auto" w:fill="auto"/>
              <w:ind w:left="113" w:right="113"/>
              <w:jc w:val="center"/>
              <w:rPr>
                <w:color w:val="0D0D0D" w:themeColor="text1" w:themeTint="F2"/>
                <w:sz w:val="22"/>
                <w:szCs w:val="22"/>
              </w:rPr>
            </w:pPr>
          </w:p>
        </w:tc>
        <w:tc>
          <w:tcPr>
            <w:tcW w:w="284" w:type="dxa"/>
            <w:textDirection w:val="btLr"/>
            <w:vAlign w:val="center"/>
          </w:tcPr>
          <w:p w:rsidR="008D6D40" w:rsidRPr="008C54B7" w:rsidRDefault="008D6D40" w:rsidP="008C54B7">
            <w:pPr>
              <w:pStyle w:val="TableContents"/>
              <w:ind w:right="113"/>
              <w:jc w:val="center"/>
              <w:rPr>
                <w:color w:val="0D0D0D" w:themeColor="text1" w:themeTint="F2"/>
                <w:kern w:val="0"/>
                <w:sz w:val="22"/>
                <w:szCs w:val="22"/>
              </w:rPr>
            </w:pPr>
            <w:r w:rsidRPr="008C54B7">
              <w:rPr>
                <w:color w:val="0D0D0D" w:themeColor="text1" w:themeTint="F2"/>
                <w:kern w:val="0"/>
                <w:sz w:val="22"/>
                <w:szCs w:val="22"/>
              </w:rPr>
              <w:t>4,5</w:t>
            </w:r>
          </w:p>
        </w:tc>
        <w:tc>
          <w:tcPr>
            <w:tcW w:w="3544" w:type="dxa"/>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Развития современных аллювиальных отложений пойменных террас. Подстилаются породами различных стратиграфогенетических комплексов.</w:t>
            </w:r>
          </w:p>
        </w:tc>
        <w:tc>
          <w:tcPr>
            <w:tcW w:w="3543" w:type="dxa"/>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 xml:space="preserve">Боковой подмыв пойм. На крупных реках поверхность пойм осложнена старицами. На участках близкого залегания карбонатных пород наблюдаются западины суффозионно-карстового происхождения. В местах близкого залегания глины отмечается заболачивание пойм. Боковая эрозия склонов. </w:t>
            </w:r>
          </w:p>
        </w:tc>
        <w:tc>
          <w:tcPr>
            <w:tcW w:w="6946" w:type="dxa"/>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Супесчано-песчаные разности грунтов суффозионно неустойчивые, легко размываются при локальных воздействиях вод с развитием суффозионного выноса, сопровождаемого проявлениями деформаций грунтов.</w:t>
            </w:r>
          </w:p>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Условия строительства сложные: из-за периодической затопляемости территории во время паводков, высокого уровня стояния грунтовых вод, заболачивания. Рекомендуются мероприятия по организации стока поверхностных вод, благоустройство береговой полосы.</w:t>
            </w:r>
          </w:p>
        </w:tc>
      </w:tr>
      <w:tr w:rsidR="00871D91" w:rsidRPr="008C54B7" w:rsidTr="00871D91">
        <w:trPr>
          <w:cantSplit/>
          <w:trHeight w:val="1509"/>
        </w:trPr>
        <w:tc>
          <w:tcPr>
            <w:tcW w:w="936" w:type="dxa"/>
            <w:vMerge/>
            <w:textDirection w:val="btLr"/>
            <w:vAlign w:val="center"/>
          </w:tcPr>
          <w:p w:rsidR="008D6D40" w:rsidRPr="008C54B7" w:rsidRDefault="008D6D40" w:rsidP="008C54B7">
            <w:pPr>
              <w:pStyle w:val="2x2gray"/>
              <w:shd w:val="clear" w:color="auto" w:fill="auto"/>
              <w:ind w:left="113" w:right="113"/>
              <w:jc w:val="center"/>
              <w:rPr>
                <w:color w:val="0D0D0D" w:themeColor="text1" w:themeTint="F2"/>
                <w:sz w:val="22"/>
                <w:szCs w:val="22"/>
              </w:rPr>
            </w:pPr>
          </w:p>
        </w:tc>
        <w:tc>
          <w:tcPr>
            <w:tcW w:w="284" w:type="dxa"/>
            <w:textDirection w:val="btLr"/>
            <w:vAlign w:val="center"/>
          </w:tcPr>
          <w:p w:rsidR="008D6D40" w:rsidRPr="008C54B7" w:rsidRDefault="008D6D40" w:rsidP="008C54B7">
            <w:pPr>
              <w:pStyle w:val="TableContents"/>
              <w:ind w:right="113"/>
              <w:jc w:val="center"/>
              <w:rPr>
                <w:color w:val="0D0D0D" w:themeColor="text1" w:themeTint="F2"/>
                <w:kern w:val="0"/>
                <w:sz w:val="22"/>
                <w:szCs w:val="22"/>
              </w:rPr>
            </w:pPr>
            <w:r w:rsidRPr="008C54B7">
              <w:rPr>
                <w:color w:val="0D0D0D" w:themeColor="text1" w:themeTint="F2"/>
                <w:kern w:val="0"/>
                <w:sz w:val="22"/>
                <w:szCs w:val="22"/>
              </w:rPr>
              <w:t>6,7</w:t>
            </w:r>
          </w:p>
        </w:tc>
        <w:tc>
          <w:tcPr>
            <w:tcW w:w="7087" w:type="dxa"/>
            <w:gridSpan w:val="2"/>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В зависимости от литологогенетических особенностей наблюдаются: делювиально-пролювиальные процессы, многоступенчатые оползни,склоны прорезаны промоинами, делювиальные почвы обычно переувлажнены.</w:t>
            </w:r>
          </w:p>
        </w:tc>
        <w:tc>
          <w:tcPr>
            <w:tcW w:w="6946" w:type="dxa"/>
          </w:tcPr>
          <w:p w:rsidR="008D6D40" w:rsidRPr="008C54B7" w:rsidRDefault="008D6D40" w:rsidP="008C54B7">
            <w:pPr>
              <w:pStyle w:val="afa"/>
              <w:jc w:val="left"/>
              <w:rPr>
                <w:color w:val="0D0D0D" w:themeColor="text1" w:themeTint="F2"/>
                <w:sz w:val="22"/>
                <w:szCs w:val="22"/>
              </w:rPr>
            </w:pPr>
            <w:r w:rsidRPr="008C54B7">
              <w:rPr>
                <w:color w:val="0D0D0D" w:themeColor="text1" w:themeTint="F2"/>
                <w:sz w:val="22"/>
                <w:szCs w:val="22"/>
              </w:rPr>
              <w:t>Грунты имеют высокую степень изменчивости своих свойств и состояния. Склоны не пригодны для строительства сооружений. Прилегающие к склонам территории из-за очень неустойчивого состояния геологической среды малопригодны для строительства.</w:t>
            </w:r>
          </w:p>
        </w:tc>
      </w:tr>
    </w:tbl>
    <w:p w:rsidR="00292E7C" w:rsidRPr="008C54B7" w:rsidRDefault="00292E7C" w:rsidP="008C54B7">
      <w:pPr>
        <w:rPr>
          <w:color w:val="0D0D0D" w:themeColor="text1" w:themeTint="F2"/>
        </w:rPr>
      </w:pPr>
    </w:p>
    <w:p w:rsidR="006D68A6" w:rsidRPr="008C54B7" w:rsidRDefault="007A5D5F" w:rsidP="008C54B7">
      <w:pPr>
        <w:pStyle w:val="3"/>
        <w:jc w:val="center"/>
        <w:rPr>
          <w:color w:val="0D0D0D" w:themeColor="text1" w:themeTint="F2"/>
          <w:sz w:val="26"/>
          <w:szCs w:val="26"/>
          <w:lang w:val="ru-RU"/>
        </w:rPr>
      </w:pPr>
      <w:bookmarkStart w:id="63" w:name="_Toc353436276"/>
      <w:bookmarkStart w:id="64" w:name="_Toc365890993"/>
      <w:bookmarkStart w:id="65" w:name="_Toc134167666"/>
      <w:r w:rsidRPr="008C54B7">
        <w:rPr>
          <w:color w:val="0D0D0D" w:themeColor="text1" w:themeTint="F2"/>
          <w:sz w:val="26"/>
          <w:szCs w:val="26"/>
        </w:rPr>
        <w:t>II</w:t>
      </w:r>
      <w:r w:rsidR="006D68A6" w:rsidRPr="008C54B7">
        <w:rPr>
          <w:color w:val="0D0D0D" w:themeColor="text1" w:themeTint="F2"/>
          <w:sz w:val="26"/>
          <w:szCs w:val="26"/>
          <w:lang w:val="ru-RU"/>
        </w:rPr>
        <w:t>.</w:t>
      </w:r>
      <w:r w:rsidRPr="008C54B7">
        <w:rPr>
          <w:color w:val="0D0D0D" w:themeColor="text1" w:themeTint="F2"/>
          <w:sz w:val="26"/>
          <w:szCs w:val="26"/>
        </w:rPr>
        <w:t>2</w:t>
      </w:r>
      <w:r w:rsidR="006D68A6" w:rsidRPr="008C54B7">
        <w:rPr>
          <w:color w:val="0D0D0D" w:themeColor="text1" w:themeTint="F2"/>
          <w:sz w:val="26"/>
          <w:szCs w:val="26"/>
          <w:lang w:val="ru-RU"/>
        </w:rPr>
        <w:t>.</w:t>
      </w:r>
      <w:r w:rsidRPr="008C54B7">
        <w:rPr>
          <w:color w:val="0D0D0D" w:themeColor="text1" w:themeTint="F2"/>
          <w:sz w:val="26"/>
          <w:szCs w:val="26"/>
        </w:rPr>
        <w:t>5</w:t>
      </w:r>
      <w:r w:rsidR="006D68A6" w:rsidRPr="008C54B7">
        <w:rPr>
          <w:color w:val="0D0D0D" w:themeColor="text1" w:themeTint="F2"/>
          <w:sz w:val="26"/>
          <w:szCs w:val="26"/>
          <w:lang w:val="ru-RU"/>
        </w:rPr>
        <w:t xml:space="preserve"> Минерально-сырьевые ресурсы</w:t>
      </w:r>
      <w:bookmarkEnd w:id="63"/>
      <w:bookmarkEnd w:id="64"/>
      <w:bookmarkEnd w:id="65"/>
    </w:p>
    <w:p w:rsidR="006D68A6" w:rsidRPr="008C54B7" w:rsidRDefault="006D68A6" w:rsidP="008C54B7">
      <w:pPr>
        <w:spacing w:line="360" w:lineRule="auto"/>
        <w:ind w:firstLine="720"/>
        <w:jc w:val="both"/>
        <w:rPr>
          <w:color w:val="0D0D0D" w:themeColor="text1" w:themeTint="F2"/>
          <w:sz w:val="26"/>
          <w:szCs w:val="26"/>
        </w:rPr>
      </w:pPr>
      <w:r w:rsidRPr="008C54B7">
        <w:rPr>
          <w:color w:val="0D0D0D" w:themeColor="text1" w:themeTint="F2"/>
          <w:sz w:val="26"/>
          <w:szCs w:val="26"/>
        </w:rPr>
        <w:t>Минерально-сырьевые ресурсы сельского поселения представлены тремя месторождениями, представленными в таблице:</w:t>
      </w:r>
    </w:p>
    <w:p w:rsidR="006D68A6" w:rsidRPr="008C54B7" w:rsidRDefault="006D68A6" w:rsidP="008C54B7">
      <w:pPr>
        <w:jc w:val="center"/>
        <w:rPr>
          <w:b/>
          <w:color w:val="0D0D0D" w:themeColor="text1" w:themeTint="F2"/>
          <w:sz w:val="26"/>
          <w:szCs w:val="26"/>
        </w:rPr>
      </w:pPr>
      <w:r w:rsidRPr="008C54B7">
        <w:rPr>
          <w:b/>
          <w:color w:val="0D0D0D" w:themeColor="text1" w:themeTint="F2"/>
          <w:sz w:val="26"/>
          <w:szCs w:val="26"/>
        </w:rPr>
        <w:t>Перечень месторождений твердых полезных ископаемых,</w:t>
      </w:r>
    </w:p>
    <w:p w:rsidR="006D68A6" w:rsidRPr="008C54B7" w:rsidRDefault="006D68A6" w:rsidP="008C54B7">
      <w:pPr>
        <w:jc w:val="center"/>
        <w:rPr>
          <w:b/>
          <w:color w:val="0D0D0D" w:themeColor="text1" w:themeTint="F2"/>
          <w:sz w:val="26"/>
          <w:szCs w:val="26"/>
        </w:rPr>
      </w:pPr>
      <w:r w:rsidRPr="008C54B7">
        <w:rPr>
          <w:b/>
          <w:color w:val="0D0D0D" w:themeColor="text1" w:themeTint="F2"/>
          <w:sz w:val="26"/>
          <w:szCs w:val="26"/>
        </w:rPr>
        <w:t>расположенных на</w:t>
      </w:r>
      <w:r w:rsidR="00581601">
        <w:rPr>
          <w:b/>
          <w:color w:val="0D0D0D" w:themeColor="text1" w:themeTint="F2"/>
          <w:sz w:val="26"/>
          <w:szCs w:val="26"/>
        </w:rPr>
        <w:t xml:space="preserve"> территории сельского поселения</w:t>
      </w:r>
    </w:p>
    <w:p w:rsidR="00981A2F" w:rsidRPr="008C54B7" w:rsidRDefault="00871D91"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00E70613" w:rsidRPr="00C32D80">
        <w:rPr>
          <w:i/>
          <w:color w:val="0D0D0D" w:themeColor="text1" w:themeTint="F2"/>
          <w:sz w:val="22"/>
          <w:szCs w:val="22"/>
        </w:rPr>
        <w:t>.</w:t>
      </w:r>
      <w:r w:rsidRPr="008C54B7">
        <w:rPr>
          <w:i/>
          <w:color w:val="0D0D0D" w:themeColor="text1" w:themeTint="F2"/>
          <w:sz w:val="22"/>
          <w:szCs w:val="22"/>
        </w:rPr>
        <w:t>2</w:t>
      </w:r>
      <w:r w:rsidRPr="00C32D80">
        <w:rPr>
          <w:i/>
          <w:color w:val="0D0D0D" w:themeColor="text1" w:themeTint="F2"/>
          <w:sz w:val="22"/>
          <w:szCs w:val="22"/>
        </w:rPr>
        <w:t>.</w:t>
      </w:r>
      <w:r w:rsidRPr="008C54B7">
        <w:rPr>
          <w:i/>
          <w:color w:val="0D0D0D" w:themeColor="text1" w:themeTint="F2"/>
          <w:sz w:val="22"/>
          <w:szCs w:val="22"/>
        </w:rPr>
        <w:t>5.1</w:t>
      </w:r>
    </w:p>
    <w:tbl>
      <w:tblPr>
        <w:tblW w:w="15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1525"/>
        <w:gridCol w:w="1787"/>
        <w:gridCol w:w="1054"/>
        <w:gridCol w:w="1077"/>
        <w:gridCol w:w="1255"/>
        <w:gridCol w:w="1723"/>
        <w:gridCol w:w="1419"/>
        <w:gridCol w:w="1418"/>
        <w:gridCol w:w="1240"/>
        <w:gridCol w:w="1240"/>
        <w:gridCol w:w="1769"/>
      </w:tblGrid>
      <w:tr w:rsidR="00A11C1F" w:rsidRPr="008C54B7" w:rsidTr="00F41A69">
        <w:trPr>
          <w:trHeight w:val="304"/>
          <w:tblHeader/>
          <w:jc w:val="center"/>
        </w:trPr>
        <w:tc>
          <w:tcPr>
            <w:tcW w:w="396" w:type="dxa"/>
            <w:vMerge w:val="restart"/>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w:t>
            </w:r>
          </w:p>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п/п</w:t>
            </w:r>
          </w:p>
        </w:tc>
        <w:tc>
          <w:tcPr>
            <w:tcW w:w="1525" w:type="dxa"/>
            <w:vMerge w:val="restart"/>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Месторождения</w:t>
            </w:r>
          </w:p>
        </w:tc>
        <w:tc>
          <w:tcPr>
            <w:tcW w:w="1787" w:type="dxa"/>
            <w:vMerge w:val="restart"/>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Географическая привязка (местоположение)</w:t>
            </w:r>
          </w:p>
        </w:tc>
        <w:tc>
          <w:tcPr>
            <w:tcW w:w="3386" w:type="dxa"/>
            <w:gridSpan w:val="3"/>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Остаток запасов по категориям, тыс м</w:t>
            </w:r>
            <w:r w:rsidRPr="008C54B7">
              <w:rPr>
                <w:color w:val="0D0D0D" w:themeColor="text1" w:themeTint="F2"/>
                <w:sz w:val="18"/>
                <w:szCs w:val="18"/>
                <w:vertAlign w:val="superscript"/>
              </w:rPr>
              <w:t>3</w:t>
            </w:r>
          </w:p>
        </w:tc>
        <w:tc>
          <w:tcPr>
            <w:tcW w:w="1723" w:type="dxa"/>
            <w:vMerge w:val="restart"/>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Товарная продукция</w:t>
            </w:r>
          </w:p>
        </w:tc>
        <w:tc>
          <w:tcPr>
            <w:tcW w:w="2837" w:type="dxa"/>
            <w:gridSpan w:val="2"/>
            <w:vMerge w:val="restart"/>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Горно-геологические условия</w:t>
            </w:r>
          </w:p>
        </w:tc>
        <w:tc>
          <w:tcPr>
            <w:tcW w:w="1240" w:type="dxa"/>
            <w:vMerge w:val="restart"/>
            <w:tcMar>
              <w:left w:w="0" w:type="dxa"/>
              <w:right w:w="0" w:type="dxa"/>
            </w:tcMar>
            <w:vAlign w:val="center"/>
          </w:tcPr>
          <w:p w:rsidR="006D68A6" w:rsidRPr="008C54B7" w:rsidRDefault="00871D91" w:rsidP="008C54B7">
            <w:pPr>
              <w:jc w:val="center"/>
              <w:rPr>
                <w:color w:val="0D0D0D" w:themeColor="text1" w:themeTint="F2"/>
                <w:sz w:val="18"/>
                <w:szCs w:val="18"/>
              </w:rPr>
            </w:pPr>
            <w:r w:rsidRPr="008C54B7">
              <w:rPr>
                <w:color w:val="0D0D0D" w:themeColor="text1" w:themeTint="F2"/>
                <w:sz w:val="18"/>
                <w:szCs w:val="18"/>
              </w:rPr>
              <w:t>Степень обводнен</w:t>
            </w:r>
            <w:r w:rsidR="006D68A6" w:rsidRPr="008C54B7">
              <w:rPr>
                <w:color w:val="0D0D0D" w:themeColor="text1" w:themeTint="F2"/>
                <w:sz w:val="18"/>
                <w:szCs w:val="18"/>
              </w:rPr>
              <w:t>ности</w:t>
            </w:r>
          </w:p>
        </w:tc>
        <w:tc>
          <w:tcPr>
            <w:tcW w:w="1240" w:type="dxa"/>
            <w:vMerge w:val="restart"/>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Степень промышлен-ного освоения</w:t>
            </w:r>
          </w:p>
        </w:tc>
        <w:tc>
          <w:tcPr>
            <w:tcW w:w="1769" w:type="dxa"/>
            <w:vMerge w:val="restart"/>
            <w:shd w:val="clear" w:color="auto" w:fill="auto"/>
          </w:tcPr>
          <w:p w:rsidR="006D68A6" w:rsidRPr="008C54B7" w:rsidRDefault="006D68A6" w:rsidP="008C54B7">
            <w:pPr>
              <w:rPr>
                <w:color w:val="0D0D0D" w:themeColor="text1" w:themeTint="F2"/>
                <w:sz w:val="18"/>
                <w:szCs w:val="18"/>
              </w:rPr>
            </w:pPr>
          </w:p>
          <w:p w:rsidR="006D68A6" w:rsidRPr="008C54B7" w:rsidRDefault="006D68A6" w:rsidP="008C54B7">
            <w:pPr>
              <w:rPr>
                <w:color w:val="0D0D0D" w:themeColor="text1" w:themeTint="F2"/>
                <w:sz w:val="18"/>
                <w:szCs w:val="18"/>
              </w:rPr>
            </w:pPr>
          </w:p>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Недропользо-ватель</w:t>
            </w:r>
          </w:p>
        </w:tc>
      </w:tr>
      <w:tr w:rsidR="00A11C1F" w:rsidRPr="008C54B7" w:rsidTr="00F41A69">
        <w:trPr>
          <w:trHeight w:val="230"/>
          <w:tblHeader/>
          <w:jc w:val="center"/>
        </w:trPr>
        <w:tc>
          <w:tcPr>
            <w:tcW w:w="396"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525"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787"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054" w:type="dxa"/>
            <w:vMerge w:val="restart"/>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А+В+С</w:t>
            </w:r>
            <w:r w:rsidRPr="008C54B7">
              <w:rPr>
                <w:color w:val="0D0D0D" w:themeColor="text1" w:themeTint="F2"/>
                <w:sz w:val="18"/>
                <w:szCs w:val="18"/>
                <w:vertAlign w:val="subscript"/>
              </w:rPr>
              <w:t>1</w:t>
            </w:r>
          </w:p>
        </w:tc>
        <w:tc>
          <w:tcPr>
            <w:tcW w:w="1077" w:type="dxa"/>
            <w:vMerge w:val="restart"/>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С</w:t>
            </w:r>
            <w:r w:rsidRPr="008C54B7">
              <w:rPr>
                <w:color w:val="0D0D0D" w:themeColor="text1" w:themeTint="F2"/>
                <w:sz w:val="18"/>
                <w:szCs w:val="18"/>
                <w:vertAlign w:val="subscript"/>
              </w:rPr>
              <w:t>2</w:t>
            </w:r>
          </w:p>
        </w:tc>
        <w:tc>
          <w:tcPr>
            <w:tcW w:w="1255" w:type="dxa"/>
            <w:vMerge w:val="restart"/>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забалансовые</w:t>
            </w:r>
          </w:p>
        </w:tc>
        <w:tc>
          <w:tcPr>
            <w:tcW w:w="1723"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2837" w:type="dxa"/>
            <w:gridSpan w:val="2"/>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240"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240"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769" w:type="dxa"/>
            <w:vMerge/>
            <w:shd w:val="clear" w:color="auto" w:fill="auto"/>
          </w:tcPr>
          <w:p w:rsidR="006D68A6" w:rsidRPr="008C54B7" w:rsidRDefault="006D68A6" w:rsidP="008C54B7">
            <w:pPr>
              <w:rPr>
                <w:color w:val="0D0D0D" w:themeColor="text1" w:themeTint="F2"/>
                <w:sz w:val="18"/>
                <w:szCs w:val="18"/>
              </w:rPr>
            </w:pPr>
          </w:p>
        </w:tc>
      </w:tr>
      <w:tr w:rsidR="00A11C1F" w:rsidRPr="008C54B7" w:rsidTr="00F41A69">
        <w:trPr>
          <w:trHeight w:val="704"/>
          <w:tblHeader/>
          <w:jc w:val="center"/>
        </w:trPr>
        <w:tc>
          <w:tcPr>
            <w:tcW w:w="396"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525"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787"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054"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077"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255"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723"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419" w:type="dxa"/>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Средняя мощность вскрыши, м</w:t>
            </w:r>
          </w:p>
        </w:tc>
        <w:tc>
          <w:tcPr>
            <w:tcW w:w="1418" w:type="dxa"/>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Средняя мощность полезной толщи, м</w:t>
            </w:r>
          </w:p>
        </w:tc>
        <w:tc>
          <w:tcPr>
            <w:tcW w:w="1240"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240" w:type="dxa"/>
            <w:vMerge/>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769" w:type="dxa"/>
            <w:vMerge/>
            <w:shd w:val="clear" w:color="auto" w:fill="auto"/>
          </w:tcPr>
          <w:p w:rsidR="006D68A6" w:rsidRPr="008C54B7" w:rsidRDefault="006D68A6" w:rsidP="008C54B7">
            <w:pPr>
              <w:rPr>
                <w:color w:val="0D0D0D" w:themeColor="text1" w:themeTint="F2"/>
                <w:sz w:val="18"/>
                <w:szCs w:val="18"/>
              </w:rPr>
            </w:pPr>
          </w:p>
        </w:tc>
      </w:tr>
      <w:tr w:rsidR="00A11C1F" w:rsidRPr="008C54B7" w:rsidTr="00F41A69">
        <w:trPr>
          <w:trHeight w:val="141"/>
          <w:jc w:val="center"/>
        </w:trPr>
        <w:tc>
          <w:tcPr>
            <w:tcW w:w="15903" w:type="dxa"/>
            <w:gridSpan w:val="12"/>
            <w:tcMar>
              <w:left w:w="0" w:type="dxa"/>
              <w:right w:w="0" w:type="dxa"/>
            </w:tcMar>
            <w:vAlign w:val="center"/>
          </w:tcPr>
          <w:p w:rsidR="006D68A6" w:rsidRPr="008C54B7" w:rsidRDefault="006D68A6" w:rsidP="008C54B7">
            <w:pPr>
              <w:jc w:val="center"/>
              <w:rPr>
                <w:b/>
                <w:color w:val="0D0D0D" w:themeColor="text1" w:themeTint="F2"/>
                <w:sz w:val="18"/>
                <w:szCs w:val="18"/>
              </w:rPr>
            </w:pPr>
            <w:r w:rsidRPr="008C54B7">
              <w:rPr>
                <w:b/>
                <w:color w:val="0D0D0D" w:themeColor="text1" w:themeTint="F2"/>
                <w:sz w:val="18"/>
                <w:szCs w:val="18"/>
              </w:rPr>
              <w:t>ПГС</w:t>
            </w:r>
          </w:p>
        </w:tc>
      </w:tr>
      <w:tr w:rsidR="00A11C1F" w:rsidRPr="008C54B7" w:rsidTr="00F41A69">
        <w:trPr>
          <w:trHeight w:val="141"/>
          <w:jc w:val="center"/>
        </w:trPr>
        <w:tc>
          <w:tcPr>
            <w:tcW w:w="3708" w:type="dxa"/>
            <w:gridSpan w:val="3"/>
            <w:tcMar>
              <w:left w:w="0" w:type="dxa"/>
              <w:right w:w="0" w:type="dxa"/>
            </w:tcMar>
            <w:vAlign w:val="center"/>
          </w:tcPr>
          <w:p w:rsidR="006D68A6" w:rsidRPr="008C54B7" w:rsidRDefault="006D68A6" w:rsidP="008C54B7">
            <w:pPr>
              <w:rPr>
                <w:b/>
                <w:color w:val="0D0D0D" w:themeColor="text1" w:themeTint="F2"/>
                <w:sz w:val="18"/>
                <w:szCs w:val="18"/>
              </w:rPr>
            </w:pPr>
            <w:r w:rsidRPr="008C54B7">
              <w:rPr>
                <w:b/>
                <w:color w:val="0D0D0D" w:themeColor="text1" w:themeTint="F2"/>
                <w:sz w:val="18"/>
                <w:szCs w:val="18"/>
              </w:rPr>
              <w:t xml:space="preserve">  1 месторождение</w:t>
            </w:r>
          </w:p>
        </w:tc>
        <w:tc>
          <w:tcPr>
            <w:tcW w:w="1054" w:type="dxa"/>
            <w:tcMar>
              <w:left w:w="0" w:type="dxa"/>
              <w:right w:w="0" w:type="dxa"/>
            </w:tcMar>
            <w:vAlign w:val="center"/>
          </w:tcPr>
          <w:p w:rsidR="006D68A6" w:rsidRPr="008C54B7" w:rsidRDefault="006D68A6" w:rsidP="008C54B7">
            <w:pPr>
              <w:jc w:val="center"/>
              <w:rPr>
                <w:b/>
                <w:color w:val="0D0D0D" w:themeColor="text1" w:themeTint="F2"/>
                <w:sz w:val="18"/>
                <w:szCs w:val="18"/>
              </w:rPr>
            </w:pPr>
            <w:r w:rsidRPr="008C54B7">
              <w:rPr>
                <w:b/>
                <w:color w:val="0D0D0D" w:themeColor="text1" w:themeTint="F2"/>
                <w:sz w:val="18"/>
                <w:szCs w:val="18"/>
              </w:rPr>
              <w:t>179</w:t>
            </w:r>
          </w:p>
        </w:tc>
        <w:tc>
          <w:tcPr>
            <w:tcW w:w="1077" w:type="dxa"/>
            <w:tcMar>
              <w:left w:w="0" w:type="dxa"/>
              <w:right w:w="0" w:type="dxa"/>
            </w:tcMar>
            <w:vAlign w:val="center"/>
          </w:tcPr>
          <w:p w:rsidR="006D68A6" w:rsidRPr="008C54B7" w:rsidRDefault="006D68A6" w:rsidP="008C54B7">
            <w:pPr>
              <w:jc w:val="center"/>
              <w:rPr>
                <w:b/>
                <w:color w:val="0D0D0D" w:themeColor="text1" w:themeTint="F2"/>
                <w:sz w:val="18"/>
                <w:szCs w:val="18"/>
              </w:rPr>
            </w:pPr>
            <w:r w:rsidRPr="008C54B7">
              <w:rPr>
                <w:b/>
                <w:color w:val="0D0D0D" w:themeColor="text1" w:themeTint="F2"/>
                <w:sz w:val="18"/>
                <w:szCs w:val="18"/>
              </w:rPr>
              <w:t>348</w:t>
            </w:r>
          </w:p>
        </w:tc>
        <w:tc>
          <w:tcPr>
            <w:tcW w:w="1255" w:type="dxa"/>
            <w:tcMar>
              <w:left w:w="0" w:type="dxa"/>
              <w:right w:w="0" w:type="dxa"/>
            </w:tcMar>
            <w:vAlign w:val="center"/>
          </w:tcPr>
          <w:p w:rsidR="006D68A6" w:rsidRPr="008C54B7" w:rsidRDefault="006D68A6" w:rsidP="008C54B7">
            <w:pPr>
              <w:jc w:val="center"/>
              <w:rPr>
                <w:b/>
                <w:color w:val="0D0D0D" w:themeColor="text1" w:themeTint="F2"/>
                <w:sz w:val="18"/>
                <w:szCs w:val="18"/>
              </w:rPr>
            </w:pPr>
            <w:r w:rsidRPr="008C54B7">
              <w:rPr>
                <w:b/>
                <w:color w:val="0D0D0D" w:themeColor="text1" w:themeTint="F2"/>
                <w:sz w:val="18"/>
                <w:szCs w:val="18"/>
              </w:rPr>
              <w:t>0</w:t>
            </w:r>
          </w:p>
        </w:tc>
        <w:tc>
          <w:tcPr>
            <w:tcW w:w="1723" w:type="dxa"/>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419" w:type="dxa"/>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418" w:type="dxa"/>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240" w:type="dxa"/>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240" w:type="dxa"/>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769" w:type="dxa"/>
            <w:shd w:val="clear" w:color="auto" w:fill="auto"/>
            <w:vAlign w:val="center"/>
          </w:tcPr>
          <w:p w:rsidR="006D68A6" w:rsidRPr="008C54B7" w:rsidRDefault="006D68A6" w:rsidP="008C54B7">
            <w:pPr>
              <w:jc w:val="center"/>
              <w:rPr>
                <w:color w:val="0D0D0D" w:themeColor="text1" w:themeTint="F2"/>
                <w:sz w:val="18"/>
                <w:szCs w:val="18"/>
              </w:rPr>
            </w:pPr>
          </w:p>
        </w:tc>
      </w:tr>
      <w:tr w:rsidR="006D68A6" w:rsidRPr="008C54B7" w:rsidTr="00F41A69">
        <w:trPr>
          <w:trHeight w:val="1056"/>
          <w:jc w:val="center"/>
        </w:trPr>
        <w:tc>
          <w:tcPr>
            <w:tcW w:w="396" w:type="dxa"/>
            <w:tcMar>
              <w:left w:w="0" w:type="dxa"/>
              <w:right w:w="0" w:type="dxa"/>
            </w:tcMar>
            <w:vAlign w:val="center"/>
          </w:tcPr>
          <w:p w:rsidR="006D68A6" w:rsidRPr="008C54B7" w:rsidRDefault="00871D91" w:rsidP="008C54B7">
            <w:pPr>
              <w:jc w:val="center"/>
              <w:rPr>
                <w:color w:val="0D0D0D" w:themeColor="text1" w:themeTint="F2"/>
                <w:sz w:val="18"/>
                <w:szCs w:val="18"/>
              </w:rPr>
            </w:pPr>
            <w:r w:rsidRPr="008C54B7">
              <w:rPr>
                <w:color w:val="0D0D0D" w:themeColor="text1" w:themeTint="F2"/>
                <w:sz w:val="18"/>
                <w:szCs w:val="18"/>
              </w:rPr>
              <w:t>1</w:t>
            </w:r>
          </w:p>
        </w:tc>
        <w:tc>
          <w:tcPr>
            <w:tcW w:w="1525" w:type="dxa"/>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Совьяки</w:t>
            </w:r>
          </w:p>
        </w:tc>
        <w:tc>
          <w:tcPr>
            <w:tcW w:w="1787" w:type="dxa"/>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0,5 км к северо-западу от г. Боровска и в 0,7 км к западу от д. Совьяки</w:t>
            </w:r>
          </w:p>
        </w:tc>
        <w:tc>
          <w:tcPr>
            <w:tcW w:w="1054" w:type="dxa"/>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179</w:t>
            </w:r>
          </w:p>
        </w:tc>
        <w:tc>
          <w:tcPr>
            <w:tcW w:w="1077" w:type="dxa"/>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348</w:t>
            </w:r>
          </w:p>
        </w:tc>
        <w:tc>
          <w:tcPr>
            <w:tcW w:w="1255" w:type="dxa"/>
            <w:tcMar>
              <w:left w:w="0" w:type="dxa"/>
              <w:right w:w="0" w:type="dxa"/>
            </w:tcMar>
            <w:vAlign w:val="center"/>
          </w:tcPr>
          <w:p w:rsidR="006D68A6" w:rsidRPr="008C54B7" w:rsidRDefault="006D68A6" w:rsidP="008C54B7">
            <w:pPr>
              <w:jc w:val="center"/>
              <w:rPr>
                <w:color w:val="0D0D0D" w:themeColor="text1" w:themeTint="F2"/>
                <w:sz w:val="18"/>
                <w:szCs w:val="18"/>
              </w:rPr>
            </w:pPr>
          </w:p>
        </w:tc>
        <w:tc>
          <w:tcPr>
            <w:tcW w:w="1723" w:type="dxa"/>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Сырье для строительных работ после отмывки глинистой составляющей</w:t>
            </w:r>
          </w:p>
        </w:tc>
        <w:tc>
          <w:tcPr>
            <w:tcW w:w="1419" w:type="dxa"/>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10,3</w:t>
            </w:r>
          </w:p>
        </w:tc>
        <w:tc>
          <w:tcPr>
            <w:tcW w:w="1418" w:type="dxa"/>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9,2</w:t>
            </w:r>
          </w:p>
        </w:tc>
        <w:tc>
          <w:tcPr>
            <w:tcW w:w="1240" w:type="dxa"/>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нижняя часть обводнена</w:t>
            </w:r>
          </w:p>
        </w:tc>
        <w:tc>
          <w:tcPr>
            <w:tcW w:w="1240" w:type="dxa"/>
            <w:tcMar>
              <w:left w:w="0" w:type="dxa"/>
              <w:right w:w="0" w:type="dxa"/>
            </w:tcMar>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Разраба-тывается</w:t>
            </w:r>
          </w:p>
        </w:tc>
        <w:tc>
          <w:tcPr>
            <w:tcW w:w="1769" w:type="dxa"/>
            <w:shd w:val="clear" w:color="auto" w:fill="auto"/>
            <w:vAlign w:val="center"/>
          </w:tcPr>
          <w:p w:rsidR="006D68A6" w:rsidRPr="008C54B7" w:rsidRDefault="006D68A6" w:rsidP="008C54B7">
            <w:pPr>
              <w:jc w:val="center"/>
              <w:rPr>
                <w:color w:val="0D0D0D" w:themeColor="text1" w:themeTint="F2"/>
                <w:sz w:val="18"/>
                <w:szCs w:val="18"/>
              </w:rPr>
            </w:pPr>
            <w:r w:rsidRPr="008C54B7">
              <w:rPr>
                <w:color w:val="0D0D0D" w:themeColor="text1" w:themeTint="F2"/>
                <w:sz w:val="18"/>
                <w:szCs w:val="18"/>
              </w:rPr>
              <w:t>ООО «</w:t>
            </w:r>
            <w:r w:rsidR="00F41A69" w:rsidRPr="008C54B7">
              <w:rPr>
                <w:color w:val="0D0D0D" w:themeColor="text1" w:themeTint="F2"/>
                <w:sz w:val="18"/>
                <w:szCs w:val="18"/>
              </w:rPr>
              <w:t>Неруд-К</w:t>
            </w:r>
            <w:r w:rsidRPr="008C54B7">
              <w:rPr>
                <w:color w:val="0D0D0D" w:themeColor="text1" w:themeTint="F2"/>
                <w:sz w:val="18"/>
                <w:szCs w:val="18"/>
              </w:rPr>
              <w:t>»</w:t>
            </w:r>
          </w:p>
        </w:tc>
      </w:tr>
    </w:tbl>
    <w:p w:rsidR="006D68A6" w:rsidRPr="008C54B7" w:rsidRDefault="006D68A6" w:rsidP="008C54B7">
      <w:pPr>
        <w:rPr>
          <w:color w:val="0D0D0D" w:themeColor="text1" w:themeTint="F2"/>
        </w:rPr>
      </w:pPr>
    </w:p>
    <w:p w:rsidR="006D68A6" w:rsidRPr="008C54B7" w:rsidRDefault="006D68A6" w:rsidP="008C54B7">
      <w:pPr>
        <w:rPr>
          <w:color w:val="0D0D0D" w:themeColor="text1" w:themeTint="F2"/>
        </w:rPr>
        <w:sectPr w:rsidR="006D68A6" w:rsidRPr="008C54B7" w:rsidSect="00981A2F">
          <w:pgSz w:w="16838" w:h="11906" w:orient="landscape"/>
          <w:pgMar w:top="964" w:right="851" w:bottom="1276" w:left="851" w:header="709" w:footer="367" w:gutter="0"/>
          <w:cols w:space="720"/>
          <w:docGrid w:linePitch="360"/>
        </w:sectPr>
      </w:pPr>
    </w:p>
    <w:p w:rsidR="00312AB2" w:rsidRPr="008C54B7" w:rsidRDefault="00E60DDE" w:rsidP="008C54B7">
      <w:pPr>
        <w:pStyle w:val="2"/>
        <w:rPr>
          <w:color w:val="0D0D0D" w:themeColor="text1" w:themeTint="F2"/>
          <w:sz w:val="26"/>
          <w:szCs w:val="26"/>
        </w:rPr>
      </w:pPr>
      <w:bookmarkStart w:id="66" w:name="_Toc65483059"/>
      <w:bookmarkStart w:id="67" w:name="_Toc134167667"/>
      <w:r w:rsidRPr="008C54B7">
        <w:rPr>
          <w:color w:val="0D0D0D" w:themeColor="text1" w:themeTint="F2"/>
          <w:sz w:val="26"/>
          <w:szCs w:val="26"/>
          <w:lang w:val="en-US"/>
        </w:rPr>
        <w:lastRenderedPageBreak/>
        <w:t>I</w:t>
      </w:r>
      <w:r w:rsidR="00312AB2" w:rsidRPr="008C54B7">
        <w:rPr>
          <w:color w:val="0D0D0D" w:themeColor="text1" w:themeTint="F2"/>
          <w:sz w:val="26"/>
          <w:szCs w:val="26"/>
        </w:rPr>
        <w:t>I</w:t>
      </w:r>
      <w:r w:rsidR="005050B7" w:rsidRPr="008C54B7">
        <w:rPr>
          <w:color w:val="0D0D0D" w:themeColor="text1" w:themeTint="F2"/>
          <w:sz w:val="26"/>
          <w:szCs w:val="26"/>
        </w:rPr>
        <w:t>.3</w:t>
      </w:r>
      <w:r w:rsidR="00312AB2" w:rsidRPr="008C54B7">
        <w:rPr>
          <w:color w:val="0D0D0D" w:themeColor="text1" w:themeTint="F2"/>
          <w:sz w:val="26"/>
          <w:szCs w:val="26"/>
        </w:rPr>
        <w:t xml:space="preserve"> Комплексная оценка территории по планировочным ограничениям</w:t>
      </w:r>
      <w:bookmarkEnd w:id="66"/>
      <w:bookmarkEnd w:id="67"/>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 водоохранные зоны;</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 прибрежные защитные полосы;</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 береговые полосы;</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 </w:t>
      </w:r>
      <w:hyperlink r:id="rId15" w:history="1">
        <w:r w:rsidRPr="008C54B7">
          <w:rPr>
            <w:color w:val="0D0D0D" w:themeColor="text1" w:themeTint="F2"/>
            <w:sz w:val="26"/>
            <w:szCs w:val="26"/>
          </w:rPr>
          <w:t>зоны</w:t>
        </w:r>
      </w:hyperlink>
      <w:r w:rsidRPr="008C54B7">
        <w:rPr>
          <w:color w:val="0D0D0D" w:themeColor="text1" w:themeTint="F2"/>
          <w:sz w:val="26"/>
          <w:szCs w:val="26"/>
        </w:rPr>
        <w:t xml:space="preserve"> затопления территории;</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 </w:t>
      </w:r>
      <w:hyperlink r:id="rId16" w:history="1">
        <w:r w:rsidRPr="008C54B7">
          <w:rPr>
            <w:color w:val="0D0D0D" w:themeColor="text1" w:themeTint="F2"/>
            <w:sz w:val="26"/>
            <w:szCs w:val="26"/>
          </w:rPr>
          <w:t>зоны</w:t>
        </w:r>
      </w:hyperlink>
      <w:r w:rsidRPr="008C54B7">
        <w:rPr>
          <w:color w:val="0D0D0D" w:themeColor="text1" w:themeTint="F2"/>
          <w:sz w:val="26"/>
          <w:szCs w:val="26"/>
        </w:rPr>
        <w:t xml:space="preserve"> подтопления территории;</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 охранные зоны инженерных коммуникаций;</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 зоны санитарной охраны источников питьевого и хозяйственно-бытового водоснабжения;</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 санитарно-защитные зоны;</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 придорожные полосы;</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 защитные зоны объектов культурного наследия;</w:t>
      </w:r>
    </w:p>
    <w:p w:rsidR="00E715A8" w:rsidRPr="008C54B7" w:rsidRDefault="00E715A8"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 охранные зоны </w:t>
      </w:r>
      <w:r w:rsidR="004D00E5" w:rsidRPr="008C54B7">
        <w:rPr>
          <w:color w:val="0D0D0D" w:themeColor="text1" w:themeTint="F2"/>
          <w:sz w:val="26"/>
          <w:szCs w:val="26"/>
        </w:rPr>
        <w:t>особо охраняемых природных территорий</w:t>
      </w:r>
      <w:r w:rsidRPr="008C54B7">
        <w:rPr>
          <w:color w:val="0D0D0D" w:themeColor="text1" w:themeTint="F2"/>
          <w:sz w:val="26"/>
          <w:szCs w:val="26"/>
        </w:rPr>
        <w:t>;</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 полосы воздушных подходов аэродромов.</w:t>
      </w:r>
    </w:p>
    <w:p w:rsidR="00250A23" w:rsidRPr="008C54B7" w:rsidRDefault="00250A23" w:rsidP="008C54B7">
      <w:pPr>
        <w:spacing w:line="276" w:lineRule="auto"/>
        <w:ind w:firstLine="720"/>
        <w:jc w:val="both"/>
        <w:rPr>
          <w:color w:val="0D0D0D" w:themeColor="text1" w:themeTint="F2"/>
          <w:sz w:val="26"/>
          <w:szCs w:val="26"/>
        </w:rPr>
      </w:pPr>
      <w:r w:rsidRPr="008C54B7">
        <w:rPr>
          <w:color w:val="0D0D0D" w:themeColor="text1" w:themeTint="F2"/>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485235" w:rsidRPr="008C54B7" w:rsidRDefault="00485235" w:rsidP="008C54B7">
      <w:pPr>
        <w:ind w:firstLine="720"/>
        <w:jc w:val="both"/>
        <w:rPr>
          <w:color w:val="0D0D0D" w:themeColor="text1" w:themeTint="F2"/>
        </w:rPr>
      </w:pPr>
    </w:p>
    <w:p w:rsidR="00312AB2" w:rsidRPr="008C54B7" w:rsidRDefault="00AF7486" w:rsidP="008C54B7">
      <w:pPr>
        <w:pStyle w:val="3"/>
        <w:jc w:val="center"/>
        <w:rPr>
          <w:color w:val="0D0D0D" w:themeColor="text1" w:themeTint="F2"/>
          <w:sz w:val="26"/>
          <w:szCs w:val="26"/>
        </w:rPr>
      </w:pPr>
      <w:bookmarkStart w:id="68" w:name="__RefHeading__390_1612356966"/>
      <w:bookmarkStart w:id="69" w:name="__RefHeading__126_1539069001"/>
      <w:bookmarkStart w:id="70" w:name="__RefHeading__324_276625223"/>
      <w:bookmarkStart w:id="71" w:name="__RefHeading__488_670117999"/>
      <w:bookmarkStart w:id="72" w:name="__RefHeading__95_1212657833"/>
      <w:bookmarkStart w:id="73" w:name="__RefHeading__158_1585558239"/>
      <w:bookmarkStart w:id="74" w:name="__RefHeading__852_1612356966"/>
      <w:bookmarkStart w:id="75" w:name="_Toc65483060"/>
      <w:bookmarkStart w:id="76" w:name="_Toc134167668"/>
      <w:bookmarkEnd w:id="68"/>
      <w:bookmarkEnd w:id="69"/>
      <w:bookmarkEnd w:id="70"/>
      <w:bookmarkEnd w:id="71"/>
      <w:bookmarkEnd w:id="72"/>
      <w:bookmarkEnd w:id="73"/>
      <w:bookmarkEnd w:id="74"/>
      <w:r w:rsidRPr="008C54B7">
        <w:rPr>
          <w:color w:val="0D0D0D" w:themeColor="text1" w:themeTint="F2"/>
          <w:sz w:val="26"/>
          <w:szCs w:val="26"/>
        </w:rPr>
        <w:t>I</w:t>
      </w:r>
      <w:r w:rsidR="00312AB2" w:rsidRPr="008C54B7">
        <w:rPr>
          <w:color w:val="0D0D0D" w:themeColor="text1" w:themeTint="F2"/>
          <w:sz w:val="26"/>
          <w:szCs w:val="26"/>
        </w:rPr>
        <w:t>I.</w:t>
      </w:r>
      <w:r w:rsidRPr="008C54B7">
        <w:rPr>
          <w:color w:val="0D0D0D" w:themeColor="text1" w:themeTint="F2"/>
          <w:sz w:val="26"/>
          <w:szCs w:val="26"/>
        </w:rPr>
        <w:t>3.</w:t>
      </w:r>
      <w:r w:rsidR="00312AB2" w:rsidRPr="008C54B7">
        <w:rPr>
          <w:color w:val="0D0D0D" w:themeColor="text1" w:themeTint="F2"/>
          <w:sz w:val="26"/>
          <w:szCs w:val="26"/>
        </w:rPr>
        <w:t>1 Планировочные природоохранные ограничения</w:t>
      </w:r>
      <w:bookmarkEnd w:id="75"/>
      <w:bookmarkEnd w:id="76"/>
    </w:p>
    <w:p w:rsidR="00411D94" w:rsidRPr="008C54B7" w:rsidRDefault="00411D94" w:rsidP="008C54B7">
      <w:pPr>
        <w:spacing w:line="276" w:lineRule="auto"/>
        <w:ind w:firstLine="720"/>
        <w:jc w:val="both"/>
        <w:rPr>
          <w:color w:val="0D0D0D" w:themeColor="text1" w:themeTint="F2"/>
          <w:sz w:val="26"/>
          <w:szCs w:val="26"/>
        </w:rPr>
      </w:pPr>
      <w:r w:rsidRPr="008C54B7">
        <w:rPr>
          <w:color w:val="0D0D0D" w:themeColor="text1" w:themeTint="F2"/>
          <w:sz w:val="26"/>
          <w:szCs w:val="26"/>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411D94" w:rsidRPr="008C54B7" w:rsidRDefault="00411D94" w:rsidP="008C54B7">
      <w:pPr>
        <w:spacing w:line="276" w:lineRule="auto"/>
        <w:ind w:firstLine="720"/>
        <w:jc w:val="both"/>
        <w:rPr>
          <w:color w:val="0D0D0D" w:themeColor="text1" w:themeTint="F2"/>
          <w:sz w:val="26"/>
          <w:szCs w:val="26"/>
        </w:rPr>
      </w:pPr>
      <w:r w:rsidRPr="008C54B7">
        <w:rPr>
          <w:color w:val="0D0D0D" w:themeColor="text1" w:themeTint="F2"/>
          <w:sz w:val="26"/>
          <w:szCs w:val="26"/>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312AB2" w:rsidRPr="008C54B7" w:rsidRDefault="00312AB2" w:rsidP="008C54B7">
      <w:pPr>
        <w:spacing w:before="120" w:after="120" w:line="276" w:lineRule="auto"/>
        <w:jc w:val="center"/>
        <w:rPr>
          <w:color w:val="0D0D0D" w:themeColor="text1" w:themeTint="F2"/>
          <w:sz w:val="26"/>
          <w:szCs w:val="26"/>
        </w:rPr>
      </w:pPr>
      <w:r w:rsidRPr="008C54B7">
        <w:rPr>
          <w:b/>
          <w:bCs/>
          <w:iCs/>
          <w:color w:val="0D0D0D" w:themeColor="text1" w:themeTint="F2"/>
          <w:sz w:val="26"/>
          <w:szCs w:val="26"/>
        </w:rPr>
        <w:t>Особо охраняемые природные территории</w:t>
      </w:r>
    </w:p>
    <w:p w:rsidR="00411D94" w:rsidRPr="008C54B7" w:rsidRDefault="00411D94" w:rsidP="008C54B7">
      <w:pPr>
        <w:spacing w:line="276" w:lineRule="auto"/>
        <w:ind w:firstLine="720"/>
        <w:jc w:val="both"/>
        <w:rPr>
          <w:color w:val="0D0D0D" w:themeColor="text1" w:themeTint="F2"/>
          <w:sz w:val="26"/>
          <w:szCs w:val="26"/>
        </w:rPr>
      </w:pPr>
      <w:bookmarkStart w:id="77" w:name="__RefHeading__392_1612356966"/>
      <w:bookmarkStart w:id="78" w:name="__RefHeading__128_1539069001"/>
      <w:bookmarkStart w:id="79" w:name="__RefHeading__326_276625223"/>
      <w:bookmarkStart w:id="80" w:name="__RefHeading__490_670117999"/>
      <w:bookmarkStart w:id="81" w:name="__RefHeading__97_1212657833"/>
      <w:bookmarkStart w:id="82" w:name="__RefHeading__160_1585558239"/>
      <w:bookmarkStart w:id="83" w:name="__RefHeading__854_1612356966"/>
      <w:bookmarkStart w:id="84" w:name="_Toc65483061"/>
      <w:bookmarkEnd w:id="77"/>
      <w:bookmarkEnd w:id="78"/>
      <w:bookmarkEnd w:id="79"/>
      <w:bookmarkEnd w:id="80"/>
      <w:bookmarkEnd w:id="81"/>
      <w:bookmarkEnd w:id="82"/>
      <w:bookmarkEnd w:id="83"/>
      <w:r w:rsidRPr="008C54B7">
        <w:rPr>
          <w:color w:val="0D0D0D" w:themeColor="text1" w:themeTint="F2"/>
          <w:sz w:val="26"/>
          <w:szCs w:val="26"/>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w:t>
      </w:r>
      <w:r w:rsidRPr="008C54B7">
        <w:rPr>
          <w:color w:val="0D0D0D" w:themeColor="text1" w:themeTint="F2"/>
          <w:sz w:val="26"/>
          <w:szCs w:val="26"/>
        </w:rPr>
        <w:lastRenderedPageBreak/>
        <w:t xml:space="preserve">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 </w:t>
      </w:r>
    </w:p>
    <w:p w:rsidR="00F75DCD" w:rsidRDefault="0003572F"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На территории </w:t>
      </w:r>
      <w:r w:rsidR="00411D94" w:rsidRPr="008C54B7">
        <w:rPr>
          <w:color w:val="0D0D0D" w:themeColor="text1" w:themeTint="F2"/>
          <w:sz w:val="26"/>
          <w:szCs w:val="26"/>
        </w:rPr>
        <w:t>сельского поселения</w:t>
      </w:r>
      <w:r w:rsidRPr="008C54B7">
        <w:rPr>
          <w:color w:val="0D0D0D" w:themeColor="text1" w:themeTint="F2"/>
          <w:sz w:val="26"/>
          <w:szCs w:val="26"/>
        </w:rPr>
        <w:t xml:space="preserve"> располагается </w:t>
      </w:r>
      <w:r w:rsidR="00F75DCD">
        <w:rPr>
          <w:color w:val="0D0D0D" w:themeColor="text1" w:themeTint="F2"/>
          <w:sz w:val="26"/>
          <w:szCs w:val="26"/>
        </w:rPr>
        <w:t xml:space="preserve">два </w:t>
      </w:r>
      <w:r w:rsidRPr="008C54B7">
        <w:rPr>
          <w:color w:val="0D0D0D" w:themeColor="text1" w:themeTint="F2"/>
          <w:sz w:val="26"/>
          <w:szCs w:val="26"/>
        </w:rPr>
        <w:t>памятник</w:t>
      </w:r>
      <w:r w:rsidR="00F75DCD">
        <w:rPr>
          <w:color w:val="0D0D0D" w:themeColor="text1" w:themeTint="F2"/>
          <w:sz w:val="26"/>
          <w:szCs w:val="26"/>
        </w:rPr>
        <w:t>а</w:t>
      </w:r>
      <w:r w:rsidRPr="008C54B7">
        <w:rPr>
          <w:color w:val="0D0D0D" w:themeColor="text1" w:themeTint="F2"/>
          <w:sz w:val="26"/>
          <w:szCs w:val="26"/>
        </w:rPr>
        <w:t xml:space="preserve"> природы регионального значения</w:t>
      </w:r>
      <w:r w:rsidR="00F75DCD">
        <w:rPr>
          <w:color w:val="0D0D0D" w:themeColor="text1" w:themeTint="F2"/>
          <w:sz w:val="26"/>
          <w:szCs w:val="26"/>
        </w:rPr>
        <w:t>:</w:t>
      </w:r>
      <w:r w:rsidRPr="008C54B7">
        <w:rPr>
          <w:color w:val="0D0D0D" w:themeColor="text1" w:themeTint="F2"/>
          <w:sz w:val="26"/>
          <w:szCs w:val="26"/>
        </w:rPr>
        <w:t xml:space="preserve"> </w:t>
      </w:r>
    </w:p>
    <w:p w:rsidR="00F75DCD" w:rsidRDefault="00F75DCD" w:rsidP="00F75DCD">
      <w:pPr>
        <w:spacing w:line="276" w:lineRule="auto"/>
        <w:ind w:firstLine="709"/>
        <w:jc w:val="both"/>
        <w:rPr>
          <w:color w:val="0D0D0D" w:themeColor="text1" w:themeTint="F2"/>
          <w:sz w:val="26"/>
          <w:szCs w:val="26"/>
        </w:rPr>
      </w:pPr>
      <w:r>
        <w:rPr>
          <w:color w:val="0D0D0D" w:themeColor="text1" w:themeTint="F2"/>
          <w:sz w:val="26"/>
          <w:szCs w:val="26"/>
        </w:rPr>
        <w:t>1. </w:t>
      </w:r>
      <w:r w:rsidR="0003572F" w:rsidRPr="00F75DCD">
        <w:rPr>
          <w:color w:val="0D0D0D" w:themeColor="text1" w:themeTint="F2"/>
          <w:sz w:val="26"/>
          <w:szCs w:val="26"/>
        </w:rPr>
        <w:t>«Парк и сад усадьбы Сатино</w:t>
      </w:r>
      <w:r w:rsidR="009B73D8" w:rsidRPr="00F75DCD">
        <w:rPr>
          <w:color w:val="0D0D0D" w:themeColor="text1" w:themeTint="F2"/>
          <w:sz w:val="26"/>
          <w:szCs w:val="26"/>
        </w:rPr>
        <w:t xml:space="preserve"> Боровского района</w:t>
      </w:r>
      <w:r>
        <w:rPr>
          <w:color w:val="0D0D0D" w:themeColor="text1" w:themeTint="F2"/>
          <w:sz w:val="26"/>
          <w:szCs w:val="26"/>
        </w:rPr>
        <w:t>». П</w:t>
      </w:r>
      <w:r w:rsidR="0003572F" w:rsidRPr="00F75DCD">
        <w:rPr>
          <w:color w:val="0D0D0D" w:themeColor="text1" w:themeTint="F2"/>
          <w:sz w:val="26"/>
          <w:szCs w:val="26"/>
        </w:rPr>
        <w:t xml:space="preserve">лощадь – 44 га, охранная зона – 50 метров, правоустанавливающий документ – </w:t>
      </w:r>
      <w:r w:rsidR="009B73D8" w:rsidRPr="00F75DCD">
        <w:rPr>
          <w:color w:val="0D0D0D" w:themeColor="text1" w:themeTint="F2"/>
          <w:sz w:val="26"/>
          <w:szCs w:val="26"/>
        </w:rPr>
        <w:t>решение исполнительного комитета Калужского областного Совета народных депутатов от 22.05.1991 № 189 "Об объявлении объектов памятниками природы регионального значения" (в ред. постановления Правительства Калужской области от 16.04.2012 № 185), приказ министерства природных ресурсов и экологии Калужской области от 08.11.2021 № 1054-21 "Об особо охраняемой природной территории регионального значения - памятнике природы "Парк и сад усадьбы Сатино Боровского района"</w:t>
      </w:r>
    </w:p>
    <w:p w:rsidR="00F75DCD" w:rsidRPr="00F75DCD" w:rsidRDefault="00F75DCD" w:rsidP="00F75DCD">
      <w:pPr>
        <w:spacing w:line="276" w:lineRule="auto"/>
        <w:ind w:firstLine="709"/>
        <w:jc w:val="both"/>
        <w:rPr>
          <w:color w:val="000000" w:themeColor="text1"/>
          <w:sz w:val="26"/>
          <w:szCs w:val="26"/>
        </w:rPr>
      </w:pPr>
      <w:r>
        <w:rPr>
          <w:color w:val="0D0D0D" w:themeColor="text1" w:themeTint="F2"/>
          <w:sz w:val="26"/>
          <w:szCs w:val="26"/>
        </w:rPr>
        <w:t>2. </w:t>
      </w:r>
      <w:r w:rsidRPr="008D3E91">
        <w:rPr>
          <w:color w:val="000000" w:themeColor="text1"/>
          <w:sz w:val="26"/>
          <w:szCs w:val="26"/>
        </w:rPr>
        <w:t>«Городской бор в г. Боровске»</w:t>
      </w:r>
      <w:r>
        <w:rPr>
          <w:color w:val="000000" w:themeColor="text1"/>
          <w:sz w:val="26"/>
          <w:szCs w:val="26"/>
        </w:rPr>
        <w:t>. Площадь – 300 га, охранная зона 50 м, правоустанавливающий документ – р</w:t>
      </w:r>
      <w:r w:rsidRPr="00F75DCD">
        <w:rPr>
          <w:color w:val="000000" w:themeColor="text1"/>
          <w:sz w:val="26"/>
          <w:szCs w:val="26"/>
        </w:rPr>
        <w:t>ешение исполнительного комитета Калужского областного Совета народных депутатов от 22.04.1991 № 147 "Об объявлении объектов памятниками природы регионального значения" (в ред. постановления Правительства Калужской области от 16.04.2012 № 185); постановление Правительства Калужской области от 24.07.2019 № 464 "Об особо охраняемой природной территории регионального значения - памятнике природы "Городской бор в г. Боровске"</w:t>
      </w:r>
      <w:r>
        <w:rPr>
          <w:color w:val="000000" w:themeColor="text1"/>
          <w:sz w:val="26"/>
          <w:szCs w:val="26"/>
        </w:rPr>
        <w:t>.</w:t>
      </w:r>
    </w:p>
    <w:p w:rsidR="009B73D8" w:rsidRPr="009B73D8" w:rsidRDefault="009B73D8" w:rsidP="009B73D8">
      <w:pPr>
        <w:spacing w:line="276" w:lineRule="auto"/>
        <w:ind w:firstLine="720"/>
        <w:jc w:val="both"/>
        <w:rPr>
          <w:color w:val="0D0D0D" w:themeColor="text1" w:themeTint="F2"/>
          <w:sz w:val="26"/>
          <w:szCs w:val="26"/>
        </w:rPr>
      </w:pPr>
      <w:r w:rsidRPr="009B73D8">
        <w:rPr>
          <w:color w:val="0D0D0D" w:themeColor="text1" w:themeTint="F2"/>
          <w:sz w:val="26"/>
          <w:szCs w:val="26"/>
        </w:rPr>
        <w:t>Границы ООПТ и ее охранной зоны отображены в составе картографического материала Генерального плана на карте «границ зон с особыми условиями использования территории поселения».</w:t>
      </w:r>
    </w:p>
    <w:p w:rsidR="0010217E" w:rsidRPr="0010217E" w:rsidRDefault="0010217E" w:rsidP="0010217E">
      <w:pPr>
        <w:spacing w:line="276" w:lineRule="auto"/>
        <w:ind w:firstLine="720"/>
        <w:jc w:val="both"/>
        <w:rPr>
          <w:color w:val="0D0D0D" w:themeColor="text1" w:themeTint="F2"/>
          <w:sz w:val="26"/>
          <w:szCs w:val="26"/>
        </w:rPr>
      </w:pPr>
      <w:r w:rsidRPr="0010217E">
        <w:rPr>
          <w:color w:val="0D0D0D" w:themeColor="text1" w:themeTint="F2"/>
          <w:sz w:val="26"/>
          <w:szCs w:val="26"/>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10217E" w:rsidRPr="008C54B7" w:rsidRDefault="0010217E" w:rsidP="0010217E">
      <w:pPr>
        <w:spacing w:line="276" w:lineRule="auto"/>
        <w:ind w:firstLine="720"/>
        <w:jc w:val="both"/>
        <w:rPr>
          <w:color w:val="0D0D0D" w:themeColor="text1" w:themeTint="F2"/>
          <w:sz w:val="26"/>
          <w:szCs w:val="26"/>
        </w:rPr>
      </w:pPr>
      <w:r w:rsidRPr="0010217E">
        <w:rPr>
          <w:color w:val="0D0D0D" w:themeColor="text1" w:themeTint="F2"/>
          <w:sz w:val="26"/>
          <w:szCs w:val="26"/>
        </w:rPr>
        <w:t>В перспективе необходимо предусмотреть формирование земельных участков в границ</w:t>
      </w:r>
      <w:r w:rsidR="00F841EC">
        <w:rPr>
          <w:color w:val="0D0D0D" w:themeColor="text1" w:themeTint="F2"/>
          <w:sz w:val="26"/>
          <w:szCs w:val="26"/>
        </w:rPr>
        <w:t>е</w:t>
      </w:r>
      <w:r w:rsidRPr="0010217E">
        <w:rPr>
          <w:color w:val="0D0D0D" w:themeColor="text1" w:themeTint="F2"/>
          <w:sz w:val="26"/>
          <w:szCs w:val="26"/>
        </w:rPr>
        <w:t xml:space="preserve"> особо охраняем</w:t>
      </w:r>
      <w:r w:rsidR="00F841EC">
        <w:rPr>
          <w:color w:val="0D0D0D" w:themeColor="text1" w:themeTint="F2"/>
          <w:sz w:val="26"/>
          <w:szCs w:val="26"/>
        </w:rPr>
        <w:t>ой</w:t>
      </w:r>
      <w:r w:rsidRPr="0010217E">
        <w:rPr>
          <w:color w:val="0D0D0D" w:themeColor="text1" w:themeTint="F2"/>
          <w:sz w:val="26"/>
          <w:szCs w:val="26"/>
        </w:rPr>
        <w:t xml:space="preserve"> природн</w:t>
      </w:r>
      <w:r w:rsidR="00F841EC">
        <w:rPr>
          <w:color w:val="0D0D0D" w:themeColor="text1" w:themeTint="F2"/>
          <w:sz w:val="26"/>
          <w:szCs w:val="26"/>
        </w:rPr>
        <w:t>ой</w:t>
      </w:r>
      <w:r w:rsidRPr="0010217E">
        <w:rPr>
          <w:color w:val="0D0D0D" w:themeColor="text1" w:themeTint="F2"/>
          <w:sz w:val="26"/>
          <w:szCs w:val="26"/>
        </w:rPr>
        <w:t xml:space="preserve"> территори</w:t>
      </w:r>
      <w:r w:rsidR="00F841EC">
        <w:rPr>
          <w:color w:val="0D0D0D" w:themeColor="text1" w:themeTint="F2"/>
          <w:sz w:val="26"/>
          <w:szCs w:val="26"/>
        </w:rPr>
        <w:t>и</w:t>
      </w:r>
      <w:r w:rsidR="00AA61D0" w:rsidRPr="00AA61D0">
        <w:rPr>
          <w:color w:val="0D0D0D" w:themeColor="text1" w:themeTint="F2"/>
          <w:sz w:val="26"/>
          <w:szCs w:val="26"/>
        </w:rPr>
        <w:t xml:space="preserve"> </w:t>
      </w:r>
      <w:r w:rsidR="00AA61D0">
        <w:rPr>
          <w:color w:val="0D0D0D" w:themeColor="text1" w:themeTint="F2"/>
          <w:sz w:val="26"/>
          <w:szCs w:val="26"/>
        </w:rPr>
        <w:t>«</w:t>
      </w:r>
      <w:r w:rsidR="00AA61D0" w:rsidRPr="00F75DCD">
        <w:rPr>
          <w:color w:val="0D0D0D" w:themeColor="text1" w:themeTint="F2"/>
          <w:sz w:val="26"/>
          <w:szCs w:val="26"/>
        </w:rPr>
        <w:t>Парк и сад усадьбы Сатино Боровского района</w:t>
      </w:r>
      <w:r w:rsidR="00AA61D0">
        <w:rPr>
          <w:color w:val="0D0D0D" w:themeColor="text1" w:themeTint="F2"/>
          <w:sz w:val="26"/>
          <w:szCs w:val="26"/>
        </w:rPr>
        <w:t>»</w:t>
      </w:r>
      <w:r w:rsidRPr="0010217E">
        <w:rPr>
          <w:color w:val="0D0D0D" w:themeColor="text1" w:themeTint="F2"/>
          <w:sz w:val="26"/>
          <w:szCs w:val="26"/>
        </w:rPr>
        <w:t xml:space="preserve"> и отнесение их к землям особо охраняемых территорий и объектов в установленном законодательном порядке.</w:t>
      </w:r>
    </w:p>
    <w:p w:rsidR="004D00E5" w:rsidRPr="008C54B7" w:rsidRDefault="004D00E5" w:rsidP="008C54B7">
      <w:pPr>
        <w:pStyle w:val="Main0"/>
        <w:spacing w:line="276" w:lineRule="auto"/>
        <w:rPr>
          <w:color w:val="0D0D0D" w:themeColor="text1" w:themeTint="F2"/>
          <w:sz w:val="26"/>
          <w:szCs w:val="26"/>
        </w:rPr>
      </w:pPr>
    </w:p>
    <w:p w:rsidR="00312AB2" w:rsidRPr="008C54B7" w:rsidRDefault="00AF7486" w:rsidP="008C54B7">
      <w:pPr>
        <w:pStyle w:val="3"/>
        <w:ind w:left="0" w:firstLine="709"/>
        <w:jc w:val="center"/>
        <w:rPr>
          <w:color w:val="0D0D0D" w:themeColor="text1" w:themeTint="F2"/>
          <w:sz w:val="26"/>
          <w:szCs w:val="26"/>
          <w:lang w:val="ru-RU"/>
        </w:rPr>
      </w:pPr>
      <w:bookmarkStart w:id="85" w:name="_Toc134167669"/>
      <w:r w:rsidRPr="008C54B7">
        <w:rPr>
          <w:color w:val="0D0D0D" w:themeColor="text1" w:themeTint="F2"/>
          <w:sz w:val="26"/>
          <w:szCs w:val="26"/>
        </w:rPr>
        <w:t>I</w:t>
      </w:r>
      <w:r w:rsidR="00312AB2" w:rsidRPr="008C54B7">
        <w:rPr>
          <w:color w:val="0D0D0D" w:themeColor="text1" w:themeTint="F2"/>
          <w:sz w:val="26"/>
          <w:szCs w:val="26"/>
        </w:rPr>
        <w:t>I</w:t>
      </w:r>
      <w:r w:rsidR="00312AB2" w:rsidRPr="008C54B7">
        <w:rPr>
          <w:color w:val="0D0D0D" w:themeColor="text1" w:themeTint="F2"/>
          <w:sz w:val="26"/>
          <w:szCs w:val="26"/>
          <w:lang w:val="ru-RU"/>
        </w:rPr>
        <w:t>.</w:t>
      </w:r>
      <w:r w:rsidRPr="008C54B7">
        <w:rPr>
          <w:color w:val="0D0D0D" w:themeColor="text1" w:themeTint="F2"/>
          <w:sz w:val="26"/>
          <w:szCs w:val="26"/>
          <w:lang w:val="ru-RU"/>
        </w:rPr>
        <w:t>3.</w:t>
      </w:r>
      <w:r w:rsidR="00312AB2" w:rsidRPr="008C54B7">
        <w:rPr>
          <w:color w:val="0D0D0D" w:themeColor="text1" w:themeTint="F2"/>
          <w:sz w:val="26"/>
          <w:szCs w:val="26"/>
          <w:lang w:val="ru-RU"/>
        </w:rPr>
        <w:t>2 Водоохранные зоны и прибрежные полосы водных объектов</w:t>
      </w:r>
      <w:bookmarkEnd w:id="84"/>
      <w:bookmarkEnd w:id="85"/>
    </w:p>
    <w:p w:rsidR="00D50213" w:rsidRPr="008C54B7" w:rsidRDefault="00D50213" w:rsidP="008C54B7">
      <w:pPr>
        <w:autoSpaceDE w:val="0"/>
        <w:autoSpaceDN w:val="0"/>
        <w:adjustRightInd w:val="0"/>
        <w:spacing w:line="276" w:lineRule="auto"/>
        <w:ind w:firstLine="567"/>
        <w:jc w:val="both"/>
        <w:rPr>
          <w:color w:val="0D0D0D" w:themeColor="text1" w:themeTint="F2"/>
          <w:sz w:val="26"/>
          <w:szCs w:val="26"/>
        </w:rPr>
      </w:pPr>
      <w:r w:rsidRPr="008C54B7">
        <w:rPr>
          <w:color w:val="0D0D0D" w:themeColor="text1" w:themeTint="F2"/>
          <w:sz w:val="26"/>
          <w:szCs w:val="26"/>
        </w:rPr>
        <w:t xml:space="preserve">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w:t>
      </w:r>
      <w:r w:rsidRPr="008C54B7">
        <w:rPr>
          <w:color w:val="0D0D0D" w:themeColor="text1" w:themeTint="F2"/>
          <w:sz w:val="26"/>
          <w:szCs w:val="26"/>
        </w:rPr>
        <w:lastRenderedPageBreak/>
        <w:t>также сохранения среды обитания водных биологических ресурсов и других объектов животного и растительного мира.</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 xml:space="preserve">В границах водоохранных зон устанавливаются прибрежные защитные полосы, на территориях которых вводятся дополнительные </w:t>
      </w:r>
      <w:hyperlink r:id="rId17" w:anchor="Par52" w:history="1">
        <w:r w:rsidRPr="008C54B7">
          <w:rPr>
            <w:rStyle w:val="a7"/>
            <w:color w:val="0D0D0D" w:themeColor="text1" w:themeTint="F2"/>
            <w:sz w:val="26"/>
            <w:szCs w:val="26"/>
            <w:u w:val="none"/>
          </w:rPr>
          <w:t>ограничения</w:t>
        </w:r>
      </w:hyperlink>
      <w:r w:rsidRPr="008C54B7">
        <w:rPr>
          <w:color w:val="0D0D0D" w:themeColor="text1" w:themeTint="F2"/>
          <w:sz w:val="26"/>
          <w:szCs w:val="26"/>
        </w:rPr>
        <w:t xml:space="preserve"> хозяйственной и иной деятельности.</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Ширина водоохранной зоны рек или ручьев устанавливается от их истока для рек или ручьев протяженностью:</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1) до десяти километров - в размере пятидесяти метров;</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2) от десяти до пятидесяти километров - в размере ста метров;</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3) от пятидесяти километров и более - в размере двухсот метров.</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Водоохранные зоны магистральных или межхозяйственных каналов совпадают по ширине с полосами отводов таких каналов.</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Водоохранные зоны рек, их частей, помещенных в закрытые коллекторы, не устанавливаются.</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lastRenderedPageBreak/>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bookmarkStart w:id="86" w:name="Par24"/>
      <w:bookmarkEnd w:id="86"/>
      <w:r w:rsidRPr="008C54B7">
        <w:rPr>
          <w:color w:val="0D0D0D" w:themeColor="text1" w:themeTint="F2"/>
          <w:sz w:val="26"/>
          <w:szCs w:val="26"/>
        </w:rPr>
        <w:t>В границах водоохранных зон запрещаются:</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 xml:space="preserve">1) </w:t>
      </w:r>
      <w:r w:rsidRPr="008C54B7">
        <w:rPr>
          <w:color w:val="0D0D0D" w:themeColor="text1" w:themeTint="F2"/>
          <w:sz w:val="26"/>
          <w:szCs w:val="26"/>
          <w:lang w:eastAsia="ru-RU"/>
        </w:rPr>
        <w:t>использование сточных вод в целях повышения почвенного плодородия</w:t>
      </w:r>
      <w:r w:rsidRPr="008C54B7">
        <w:rPr>
          <w:color w:val="0D0D0D" w:themeColor="text1" w:themeTint="F2"/>
          <w:sz w:val="26"/>
          <w:szCs w:val="26"/>
        </w:rPr>
        <w:t>;</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2) </w:t>
      </w:r>
      <w:r w:rsidRPr="008C54B7">
        <w:rPr>
          <w:color w:val="0D0D0D" w:themeColor="text1" w:themeTint="F2"/>
          <w:sz w:val="26"/>
          <w:szCs w:val="26"/>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8C54B7">
        <w:rPr>
          <w:color w:val="0D0D0D" w:themeColor="text1" w:themeTint="F2"/>
          <w:sz w:val="26"/>
          <w:szCs w:val="26"/>
        </w:rPr>
        <w:t>;</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3) осуществление авиационных мер по борьбе с вредными организмами;</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 xml:space="preserve">6) </w:t>
      </w:r>
      <w:r w:rsidRPr="008C54B7">
        <w:rPr>
          <w:color w:val="0D0D0D" w:themeColor="text1" w:themeTint="F2"/>
          <w:sz w:val="26"/>
          <w:szCs w:val="26"/>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8C54B7">
        <w:rPr>
          <w:color w:val="0D0D0D" w:themeColor="text1" w:themeTint="F2"/>
          <w:sz w:val="26"/>
          <w:szCs w:val="26"/>
        </w:rPr>
        <w:t>;</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7) сброс сточных, в том числе дренажных, вод;</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8" w:history="1">
        <w:r w:rsidRPr="008C54B7">
          <w:rPr>
            <w:color w:val="0D0D0D" w:themeColor="text1" w:themeTint="F2"/>
            <w:sz w:val="26"/>
            <w:szCs w:val="26"/>
          </w:rPr>
          <w:t>статьей 19.1</w:t>
        </w:r>
      </w:hyperlink>
      <w:r w:rsidRPr="008C54B7">
        <w:rPr>
          <w:color w:val="0D0D0D" w:themeColor="text1" w:themeTint="F2"/>
          <w:sz w:val="26"/>
          <w:szCs w:val="26"/>
        </w:rPr>
        <w:t xml:space="preserve"> Закона Российской Федерации от 21 февраля 1992 года N 2395-1 "О недрах").</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w:t>
      </w:r>
      <w:r w:rsidRPr="008C54B7">
        <w:rPr>
          <w:color w:val="0D0D0D" w:themeColor="text1" w:themeTint="F2"/>
          <w:sz w:val="26"/>
          <w:szCs w:val="26"/>
        </w:rPr>
        <w:lastRenderedPageBreak/>
        <w:t>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bookmarkStart w:id="87" w:name="Par41"/>
      <w:bookmarkEnd w:id="87"/>
      <w:r w:rsidRPr="008C54B7">
        <w:rPr>
          <w:color w:val="0D0D0D" w:themeColor="text1" w:themeTint="F2"/>
          <w:sz w:val="26"/>
          <w:szCs w:val="26"/>
        </w:rPr>
        <w:t>1) централизованные системы водоотведения (канализации), централизованные ливневые системы водоотведения;</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D50213" w:rsidRPr="008C54B7" w:rsidRDefault="00D50213" w:rsidP="008C54B7">
      <w:pPr>
        <w:autoSpaceDE w:val="0"/>
        <w:autoSpaceDN w:val="0"/>
        <w:adjustRightInd w:val="0"/>
        <w:spacing w:line="276" w:lineRule="auto"/>
        <w:ind w:firstLine="539"/>
        <w:jc w:val="both"/>
        <w:rPr>
          <w:color w:val="0D0D0D" w:themeColor="text1" w:themeTint="F2"/>
          <w:sz w:val="26"/>
          <w:szCs w:val="26"/>
        </w:rPr>
      </w:pPr>
      <w:r w:rsidRPr="008C54B7">
        <w:rPr>
          <w:color w:val="0D0D0D" w:themeColor="text1" w:themeTint="F2"/>
          <w:sz w:val="26"/>
          <w:szCs w:val="26"/>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D50213" w:rsidRPr="008C54B7" w:rsidRDefault="00D50213" w:rsidP="008C54B7">
      <w:pPr>
        <w:spacing w:line="276" w:lineRule="auto"/>
        <w:ind w:firstLine="720"/>
        <w:jc w:val="both"/>
        <w:rPr>
          <w:color w:val="0D0D0D" w:themeColor="text1" w:themeTint="F2"/>
          <w:sz w:val="26"/>
          <w:szCs w:val="26"/>
        </w:rPr>
      </w:pPr>
      <w:bookmarkStart w:id="88" w:name="Par52"/>
      <w:bookmarkEnd w:id="88"/>
      <w:r w:rsidRPr="008C54B7">
        <w:rPr>
          <w:color w:val="0D0D0D" w:themeColor="text1" w:themeTint="F2"/>
          <w:sz w:val="26"/>
          <w:szCs w:val="26"/>
        </w:rPr>
        <w:t>В пределах защитных прибрежных полос дополнительно к ограничениям, перечисленным выше, запрещается:</w:t>
      </w:r>
    </w:p>
    <w:p w:rsidR="00D50213" w:rsidRPr="008C54B7" w:rsidRDefault="00D50213" w:rsidP="00581601">
      <w:pPr>
        <w:autoSpaceDE w:val="0"/>
        <w:autoSpaceDN w:val="0"/>
        <w:adjustRightInd w:val="0"/>
        <w:spacing w:line="276" w:lineRule="auto"/>
        <w:ind w:firstLine="709"/>
        <w:jc w:val="both"/>
        <w:rPr>
          <w:color w:val="0D0D0D" w:themeColor="text1" w:themeTint="F2"/>
          <w:sz w:val="26"/>
          <w:szCs w:val="26"/>
        </w:rPr>
      </w:pPr>
      <w:r w:rsidRPr="008C54B7">
        <w:rPr>
          <w:color w:val="0D0D0D" w:themeColor="text1" w:themeTint="F2"/>
          <w:sz w:val="26"/>
          <w:szCs w:val="26"/>
        </w:rPr>
        <w:t>1) распашка земель;</w:t>
      </w:r>
    </w:p>
    <w:p w:rsidR="00D50213" w:rsidRPr="008C54B7" w:rsidRDefault="00D50213" w:rsidP="00581601">
      <w:pPr>
        <w:autoSpaceDE w:val="0"/>
        <w:autoSpaceDN w:val="0"/>
        <w:adjustRightInd w:val="0"/>
        <w:spacing w:line="276" w:lineRule="auto"/>
        <w:ind w:firstLine="709"/>
        <w:jc w:val="both"/>
        <w:rPr>
          <w:color w:val="0D0D0D" w:themeColor="text1" w:themeTint="F2"/>
          <w:sz w:val="26"/>
          <w:szCs w:val="26"/>
        </w:rPr>
      </w:pPr>
      <w:r w:rsidRPr="008C54B7">
        <w:rPr>
          <w:color w:val="0D0D0D" w:themeColor="text1" w:themeTint="F2"/>
          <w:sz w:val="26"/>
          <w:szCs w:val="26"/>
        </w:rPr>
        <w:t>2) размещение отвалов размываемых грунтов;</w:t>
      </w:r>
    </w:p>
    <w:p w:rsidR="00D50213" w:rsidRPr="008C54B7" w:rsidRDefault="00D50213" w:rsidP="00581601">
      <w:pPr>
        <w:autoSpaceDE w:val="0"/>
        <w:autoSpaceDN w:val="0"/>
        <w:adjustRightInd w:val="0"/>
        <w:spacing w:line="276" w:lineRule="auto"/>
        <w:ind w:firstLine="709"/>
        <w:jc w:val="both"/>
        <w:rPr>
          <w:color w:val="0D0D0D" w:themeColor="text1" w:themeTint="F2"/>
          <w:sz w:val="26"/>
          <w:szCs w:val="26"/>
        </w:rPr>
      </w:pPr>
      <w:r w:rsidRPr="008C54B7">
        <w:rPr>
          <w:color w:val="0D0D0D" w:themeColor="text1" w:themeTint="F2"/>
          <w:sz w:val="26"/>
          <w:szCs w:val="26"/>
        </w:rPr>
        <w:t>3) выпас сельскохозяйственных животных и организация для них летних лагерей, ванн.</w:t>
      </w:r>
    </w:p>
    <w:p w:rsidR="00D50213" w:rsidRPr="008C54B7" w:rsidRDefault="00D50213" w:rsidP="008C54B7">
      <w:pPr>
        <w:spacing w:line="276" w:lineRule="auto"/>
        <w:ind w:firstLine="709"/>
        <w:jc w:val="both"/>
        <w:rPr>
          <w:color w:val="0D0D0D" w:themeColor="text1" w:themeTint="F2"/>
          <w:sz w:val="26"/>
          <w:szCs w:val="26"/>
          <w:lang w:eastAsia="ar-SA" w:bidi="en-US"/>
        </w:rPr>
      </w:pPr>
      <w:r w:rsidRPr="008C54B7">
        <w:rPr>
          <w:color w:val="0D0D0D" w:themeColor="text1" w:themeTint="F2"/>
          <w:sz w:val="26"/>
          <w:szCs w:val="26"/>
          <w:lang w:eastAsia="ar-SA" w:bidi="en-US"/>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w:t>
      </w:r>
      <w:r w:rsidRPr="008C54B7">
        <w:rPr>
          <w:color w:val="0D0D0D" w:themeColor="text1" w:themeTint="F2"/>
          <w:sz w:val="26"/>
          <w:szCs w:val="26"/>
          <w:lang w:eastAsia="ar-SA" w:bidi="en-US"/>
        </w:rPr>
        <w:lastRenderedPageBreak/>
        <w:t xml:space="preserve">информационных знаков, осуществляется в </w:t>
      </w:r>
      <w:hyperlink r:id="rId19" w:history="1">
        <w:r w:rsidRPr="008C54B7">
          <w:rPr>
            <w:color w:val="0D0D0D" w:themeColor="text1" w:themeTint="F2"/>
            <w:sz w:val="26"/>
            <w:szCs w:val="26"/>
            <w:lang w:eastAsia="ar-SA" w:bidi="en-US"/>
          </w:rPr>
          <w:t>порядке</w:t>
        </w:r>
      </w:hyperlink>
      <w:r w:rsidRPr="008C54B7">
        <w:rPr>
          <w:color w:val="0D0D0D" w:themeColor="text1" w:themeTint="F2"/>
          <w:sz w:val="26"/>
          <w:szCs w:val="26"/>
          <w:lang w:eastAsia="ar-SA" w:bidi="en-US"/>
        </w:rPr>
        <w:t>, установленном Правительством Российской Федерации.</w:t>
      </w:r>
    </w:p>
    <w:p w:rsidR="00D50213" w:rsidRPr="008C54B7" w:rsidRDefault="00D50213" w:rsidP="008C54B7">
      <w:pPr>
        <w:spacing w:line="276" w:lineRule="auto"/>
        <w:ind w:firstLine="709"/>
        <w:jc w:val="both"/>
        <w:rPr>
          <w:color w:val="0D0D0D" w:themeColor="text1" w:themeTint="F2"/>
          <w:sz w:val="26"/>
          <w:szCs w:val="26"/>
          <w:lang w:eastAsia="ar-SA" w:bidi="en-US"/>
        </w:rPr>
      </w:pPr>
      <w:r w:rsidRPr="008C54B7">
        <w:rPr>
          <w:color w:val="0D0D0D" w:themeColor="text1" w:themeTint="F2"/>
          <w:sz w:val="26"/>
          <w:szCs w:val="26"/>
          <w:lang w:eastAsia="ar-SA" w:bidi="en-US"/>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A58BF" w:rsidRPr="008C54B7" w:rsidRDefault="001A58BF" w:rsidP="008C54B7">
      <w:pPr>
        <w:spacing w:line="276" w:lineRule="auto"/>
        <w:ind w:firstLine="709"/>
        <w:jc w:val="both"/>
        <w:rPr>
          <w:color w:val="0D0D0D" w:themeColor="text1" w:themeTint="F2"/>
          <w:sz w:val="26"/>
          <w:szCs w:val="26"/>
          <w:lang w:eastAsia="ar-SA" w:bidi="en-US"/>
        </w:rPr>
      </w:pPr>
      <w:r w:rsidRPr="008C54B7">
        <w:rPr>
          <w:color w:val="0D0D0D" w:themeColor="text1" w:themeTint="F2"/>
          <w:sz w:val="26"/>
          <w:szCs w:val="26"/>
          <w:lang w:eastAsia="ar-SA" w:bidi="en-US"/>
        </w:rPr>
        <w:t xml:space="preserve">Ширина водоохраной зоны, ширина прибрежных защитных полос и береговых полос рек </w:t>
      </w:r>
      <w:r w:rsidR="00650111" w:rsidRPr="008C54B7">
        <w:rPr>
          <w:color w:val="0D0D0D" w:themeColor="text1" w:themeTint="F2"/>
          <w:sz w:val="26"/>
          <w:szCs w:val="26"/>
          <w:lang w:eastAsia="ar-SA" w:bidi="en-US"/>
        </w:rPr>
        <w:t>сельского поселения представлены</w:t>
      </w:r>
      <w:r w:rsidRPr="008C54B7">
        <w:rPr>
          <w:color w:val="0D0D0D" w:themeColor="text1" w:themeTint="F2"/>
          <w:sz w:val="26"/>
          <w:szCs w:val="26"/>
          <w:lang w:eastAsia="ar-SA" w:bidi="en-US"/>
        </w:rPr>
        <w:t xml:space="preserve"> в таблице</w:t>
      </w:r>
      <w:r w:rsidR="0071129C" w:rsidRPr="008C54B7">
        <w:rPr>
          <w:color w:val="0D0D0D" w:themeColor="text1" w:themeTint="F2"/>
          <w:sz w:val="26"/>
          <w:szCs w:val="26"/>
          <w:lang w:eastAsia="ar-SA" w:bidi="en-US"/>
        </w:rPr>
        <w:t>:</w:t>
      </w:r>
    </w:p>
    <w:p w:rsidR="00312AB2" w:rsidRPr="008C54B7" w:rsidRDefault="00312AB2" w:rsidP="008C54B7">
      <w:pPr>
        <w:spacing w:line="360" w:lineRule="auto"/>
        <w:jc w:val="center"/>
        <w:rPr>
          <w:b/>
          <w:color w:val="0D0D0D" w:themeColor="text1" w:themeTint="F2"/>
          <w:sz w:val="26"/>
          <w:szCs w:val="26"/>
        </w:rPr>
      </w:pPr>
      <w:r w:rsidRPr="008C54B7">
        <w:rPr>
          <w:b/>
          <w:color w:val="0D0D0D" w:themeColor="text1" w:themeTint="F2"/>
          <w:sz w:val="26"/>
          <w:szCs w:val="26"/>
        </w:rPr>
        <w:t>Водоохранные зоны, прибрежные защитные и береговые полосы рек</w:t>
      </w:r>
    </w:p>
    <w:p w:rsidR="00D50213" w:rsidRPr="008C54B7" w:rsidRDefault="00D50213"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00650111" w:rsidRPr="008C54B7">
        <w:rPr>
          <w:i/>
          <w:color w:val="0D0D0D" w:themeColor="text1" w:themeTint="F2"/>
          <w:sz w:val="22"/>
          <w:szCs w:val="22"/>
        </w:rPr>
        <w:t>3</w:t>
      </w:r>
      <w:r w:rsidRPr="008C54B7">
        <w:rPr>
          <w:i/>
          <w:color w:val="0D0D0D" w:themeColor="text1" w:themeTint="F2"/>
          <w:sz w:val="22"/>
          <w:szCs w:val="22"/>
        </w:rPr>
        <w:t>.</w:t>
      </w:r>
      <w:r w:rsidR="00650111" w:rsidRPr="008C54B7">
        <w:rPr>
          <w:i/>
          <w:color w:val="0D0D0D" w:themeColor="text1" w:themeTint="F2"/>
          <w:sz w:val="22"/>
          <w:szCs w:val="22"/>
        </w:rPr>
        <w:t>2</w:t>
      </w:r>
      <w:r w:rsidRPr="008C54B7">
        <w:rPr>
          <w:i/>
          <w:color w:val="0D0D0D" w:themeColor="text1" w:themeTint="F2"/>
          <w:sz w:val="22"/>
          <w:szCs w:val="22"/>
        </w:rPr>
        <w:t>.1</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86"/>
        <w:gridCol w:w="1620"/>
        <w:gridCol w:w="1615"/>
        <w:gridCol w:w="1625"/>
        <w:gridCol w:w="1620"/>
      </w:tblGrid>
      <w:tr w:rsidR="00650111" w:rsidRPr="008C54B7" w:rsidTr="00650111">
        <w:trPr>
          <w:jc w:val="center"/>
        </w:trPr>
        <w:tc>
          <w:tcPr>
            <w:tcW w:w="567" w:type="dxa"/>
            <w:vAlign w:val="center"/>
          </w:tcPr>
          <w:p w:rsidR="00855C7D" w:rsidRPr="008C54B7" w:rsidRDefault="00855C7D" w:rsidP="008C54B7">
            <w:pPr>
              <w:jc w:val="center"/>
              <w:rPr>
                <w:b/>
                <w:color w:val="0D0D0D" w:themeColor="text1" w:themeTint="F2"/>
              </w:rPr>
            </w:pPr>
            <w:r w:rsidRPr="008C54B7">
              <w:rPr>
                <w:b/>
                <w:color w:val="0D0D0D" w:themeColor="text1" w:themeTint="F2"/>
              </w:rPr>
              <w:t>№ п/п</w:t>
            </w:r>
          </w:p>
        </w:tc>
        <w:tc>
          <w:tcPr>
            <w:tcW w:w="2286" w:type="dxa"/>
            <w:vAlign w:val="center"/>
          </w:tcPr>
          <w:p w:rsidR="00855C7D" w:rsidRPr="008C54B7" w:rsidRDefault="00855C7D" w:rsidP="008C54B7">
            <w:pPr>
              <w:jc w:val="center"/>
              <w:rPr>
                <w:b/>
                <w:color w:val="0D0D0D" w:themeColor="text1" w:themeTint="F2"/>
              </w:rPr>
            </w:pPr>
            <w:r w:rsidRPr="008C54B7">
              <w:rPr>
                <w:b/>
                <w:color w:val="0D0D0D" w:themeColor="text1" w:themeTint="F2"/>
              </w:rPr>
              <w:t>Наименование водоема</w:t>
            </w:r>
          </w:p>
        </w:tc>
        <w:tc>
          <w:tcPr>
            <w:tcW w:w="1620" w:type="dxa"/>
            <w:vAlign w:val="center"/>
          </w:tcPr>
          <w:p w:rsidR="00855C7D" w:rsidRPr="008C54B7" w:rsidRDefault="00855C7D" w:rsidP="008C54B7">
            <w:pPr>
              <w:jc w:val="center"/>
              <w:rPr>
                <w:b/>
                <w:color w:val="0D0D0D" w:themeColor="text1" w:themeTint="F2"/>
              </w:rPr>
            </w:pPr>
            <w:r w:rsidRPr="008C54B7">
              <w:rPr>
                <w:b/>
                <w:color w:val="0D0D0D" w:themeColor="text1" w:themeTint="F2"/>
              </w:rPr>
              <w:t>Длина реки, км</w:t>
            </w:r>
            <w:r w:rsidRPr="008C54B7">
              <w:rPr>
                <w:b/>
                <w:color w:val="0D0D0D" w:themeColor="text1" w:themeTint="F2"/>
                <w:vertAlign w:val="superscript"/>
              </w:rPr>
              <w:t>2</w:t>
            </w:r>
          </w:p>
        </w:tc>
        <w:tc>
          <w:tcPr>
            <w:tcW w:w="1615" w:type="dxa"/>
            <w:vAlign w:val="center"/>
          </w:tcPr>
          <w:p w:rsidR="00855C7D" w:rsidRPr="008C54B7" w:rsidRDefault="00855C7D" w:rsidP="008C54B7">
            <w:pPr>
              <w:jc w:val="center"/>
              <w:rPr>
                <w:b/>
                <w:color w:val="0D0D0D" w:themeColor="text1" w:themeTint="F2"/>
              </w:rPr>
            </w:pPr>
            <w:r w:rsidRPr="008C54B7">
              <w:rPr>
                <w:b/>
                <w:color w:val="0D0D0D" w:themeColor="text1" w:themeTint="F2"/>
              </w:rPr>
              <w:t>Ширина водоохраной зоны, м</w:t>
            </w:r>
          </w:p>
        </w:tc>
        <w:tc>
          <w:tcPr>
            <w:tcW w:w="1625" w:type="dxa"/>
            <w:vAlign w:val="center"/>
          </w:tcPr>
          <w:p w:rsidR="00855C7D" w:rsidRPr="008C54B7" w:rsidRDefault="00855C7D" w:rsidP="008C54B7">
            <w:pPr>
              <w:jc w:val="center"/>
              <w:rPr>
                <w:b/>
                <w:color w:val="0D0D0D" w:themeColor="text1" w:themeTint="F2"/>
              </w:rPr>
            </w:pPr>
            <w:r w:rsidRPr="008C54B7">
              <w:rPr>
                <w:b/>
                <w:color w:val="0D0D0D" w:themeColor="text1" w:themeTint="F2"/>
              </w:rPr>
              <w:t>Ширина прибрежной полосы, м</w:t>
            </w:r>
          </w:p>
        </w:tc>
        <w:tc>
          <w:tcPr>
            <w:tcW w:w="1620" w:type="dxa"/>
            <w:vAlign w:val="center"/>
          </w:tcPr>
          <w:p w:rsidR="00855C7D" w:rsidRPr="008C54B7" w:rsidRDefault="00855C7D" w:rsidP="008C54B7">
            <w:pPr>
              <w:jc w:val="center"/>
              <w:rPr>
                <w:b/>
                <w:color w:val="0D0D0D" w:themeColor="text1" w:themeTint="F2"/>
              </w:rPr>
            </w:pPr>
            <w:r w:rsidRPr="008C54B7">
              <w:rPr>
                <w:b/>
                <w:color w:val="0D0D0D" w:themeColor="text1" w:themeTint="F2"/>
              </w:rPr>
              <w:t>Ширина береговой полосы, м</w:t>
            </w:r>
          </w:p>
        </w:tc>
      </w:tr>
      <w:tr w:rsidR="00650111" w:rsidRPr="008C54B7" w:rsidTr="00650111">
        <w:trPr>
          <w:jc w:val="center"/>
        </w:trPr>
        <w:tc>
          <w:tcPr>
            <w:tcW w:w="567" w:type="dxa"/>
            <w:vAlign w:val="center"/>
          </w:tcPr>
          <w:p w:rsidR="00855C7D" w:rsidRPr="008C54B7" w:rsidRDefault="00855C7D" w:rsidP="008C54B7">
            <w:pPr>
              <w:jc w:val="center"/>
              <w:rPr>
                <w:color w:val="0D0D0D" w:themeColor="text1" w:themeTint="F2"/>
              </w:rPr>
            </w:pPr>
            <w:r w:rsidRPr="008C54B7">
              <w:rPr>
                <w:color w:val="0D0D0D" w:themeColor="text1" w:themeTint="F2"/>
              </w:rPr>
              <w:t>1.</w:t>
            </w:r>
          </w:p>
        </w:tc>
        <w:tc>
          <w:tcPr>
            <w:tcW w:w="2286" w:type="dxa"/>
            <w:vAlign w:val="center"/>
          </w:tcPr>
          <w:p w:rsidR="00855C7D" w:rsidRPr="008C54B7" w:rsidRDefault="00855C7D" w:rsidP="008C54B7">
            <w:pPr>
              <w:jc w:val="center"/>
              <w:rPr>
                <w:color w:val="0D0D0D" w:themeColor="text1" w:themeTint="F2"/>
              </w:rPr>
            </w:pPr>
            <w:r w:rsidRPr="008C54B7">
              <w:rPr>
                <w:color w:val="0D0D0D" w:themeColor="text1" w:themeTint="F2"/>
              </w:rPr>
              <w:t>река Протва</w:t>
            </w:r>
          </w:p>
        </w:tc>
        <w:tc>
          <w:tcPr>
            <w:tcW w:w="1620" w:type="dxa"/>
            <w:vAlign w:val="center"/>
          </w:tcPr>
          <w:p w:rsidR="00855C7D" w:rsidRPr="008C54B7" w:rsidRDefault="00855C7D" w:rsidP="008C54B7">
            <w:pPr>
              <w:jc w:val="center"/>
              <w:rPr>
                <w:color w:val="0D0D0D" w:themeColor="text1" w:themeTint="F2"/>
                <w:lang w:val="en-US"/>
              </w:rPr>
            </w:pPr>
            <w:r w:rsidRPr="008C54B7">
              <w:rPr>
                <w:color w:val="0D0D0D" w:themeColor="text1" w:themeTint="F2"/>
                <w:lang w:val="en-US"/>
              </w:rPr>
              <w:t>282</w:t>
            </w:r>
          </w:p>
        </w:tc>
        <w:tc>
          <w:tcPr>
            <w:tcW w:w="1615" w:type="dxa"/>
            <w:vAlign w:val="center"/>
          </w:tcPr>
          <w:p w:rsidR="00855C7D" w:rsidRPr="008C54B7" w:rsidRDefault="00855C7D" w:rsidP="008C54B7">
            <w:pPr>
              <w:jc w:val="center"/>
              <w:rPr>
                <w:color w:val="0D0D0D" w:themeColor="text1" w:themeTint="F2"/>
              </w:rPr>
            </w:pPr>
            <w:r w:rsidRPr="008C54B7">
              <w:rPr>
                <w:color w:val="0D0D0D" w:themeColor="text1" w:themeTint="F2"/>
              </w:rPr>
              <w:t>200</w:t>
            </w:r>
          </w:p>
        </w:tc>
        <w:tc>
          <w:tcPr>
            <w:tcW w:w="1625" w:type="dxa"/>
            <w:vAlign w:val="center"/>
          </w:tcPr>
          <w:p w:rsidR="00855C7D" w:rsidRPr="008C54B7" w:rsidRDefault="00855C7D" w:rsidP="008C54B7">
            <w:pPr>
              <w:jc w:val="center"/>
              <w:rPr>
                <w:color w:val="0D0D0D" w:themeColor="text1" w:themeTint="F2"/>
              </w:rPr>
            </w:pPr>
            <w:r w:rsidRPr="008C54B7">
              <w:rPr>
                <w:color w:val="0D0D0D" w:themeColor="text1" w:themeTint="F2"/>
              </w:rPr>
              <w:t>50</w:t>
            </w:r>
          </w:p>
        </w:tc>
        <w:tc>
          <w:tcPr>
            <w:tcW w:w="1620" w:type="dxa"/>
            <w:vAlign w:val="center"/>
          </w:tcPr>
          <w:p w:rsidR="00855C7D" w:rsidRPr="008C54B7" w:rsidRDefault="00855C7D" w:rsidP="008C54B7">
            <w:pPr>
              <w:jc w:val="center"/>
              <w:rPr>
                <w:color w:val="0D0D0D" w:themeColor="text1" w:themeTint="F2"/>
              </w:rPr>
            </w:pPr>
            <w:r w:rsidRPr="008C54B7">
              <w:rPr>
                <w:color w:val="0D0D0D" w:themeColor="text1" w:themeTint="F2"/>
              </w:rPr>
              <w:t>20</w:t>
            </w:r>
          </w:p>
        </w:tc>
      </w:tr>
      <w:tr w:rsidR="00650111" w:rsidRPr="008C54B7" w:rsidTr="00650111">
        <w:trPr>
          <w:jc w:val="center"/>
        </w:trPr>
        <w:tc>
          <w:tcPr>
            <w:tcW w:w="567" w:type="dxa"/>
            <w:vAlign w:val="center"/>
          </w:tcPr>
          <w:p w:rsidR="00855C7D" w:rsidRPr="008C54B7" w:rsidRDefault="00855C7D" w:rsidP="008C54B7">
            <w:pPr>
              <w:jc w:val="center"/>
              <w:rPr>
                <w:color w:val="0D0D0D" w:themeColor="text1" w:themeTint="F2"/>
              </w:rPr>
            </w:pPr>
            <w:r w:rsidRPr="008C54B7">
              <w:rPr>
                <w:color w:val="0D0D0D" w:themeColor="text1" w:themeTint="F2"/>
              </w:rPr>
              <w:t>2.</w:t>
            </w:r>
          </w:p>
        </w:tc>
        <w:tc>
          <w:tcPr>
            <w:tcW w:w="2286" w:type="dxa"/>
            <w:vAlign w:val="center"/>
          </w:tcPr>
          <w:p w:rsidR="00855C7D" w:rsidRPr="008C54B7" w:rsidRDefault="00855C7D" w:rsidP="008C54B7">
            <w:pPr>
              <w:jc w:val="center"/>
              <w:rPr>
                <w:color w:val="0D0D0D" w:themeColor="text1" w:themeTint="F2"/>
              </w:rPr>
            </w:pPr>
            <w:r w:rsidRPr="008C54B7">
              <w:rPr>
                <w:color w:val="0D0D0D" w:themeColor="text1" w:themeTint="F2"/>
              </w:rPr>
              <w:t>река Ис</w:t>
            </w:r>
            <w:r w:rsidR="00650111" w:rsidRPr="008C54B7">
              <w:rPr>
                <w:color w:val="0D0D0D" w:themeColor="text1" w:themeTint="F2"/>
              </w:rPr>
              <w:t>ь</w:t>
            </w:r>
            <w:r w:rsidRPr="008C54B7">
              <w:rPr>
                <w:color w:val="0D0D0D" w:themeColor="text1" w:themeTint="F2"/>
              </w:rPr>
              <w:t>ма</w:t>
            </w:r>
          </w:p>
        </w:tc>
        <w:tc>
          <w:tcPr>
            <w:tcW w:w="1620" w:type="dxa"/>
            <w:vAlign w:val="center"/>
          </w:tcPr>
          <w:p w:rsidR="00855C7D" w:rsidRPr="008C54B7" w:rsidRDefault="00855C7D" w:rsidP="008C54B7">
            <w:pPr>
              <w:jc w:val="center"/>
              <w:rPr>
                <w:color w:val="0D0D0D" w:themeColor="text1" w:themeTint="F2"/>
              </w:rPr>
            </w:pPr>
            <w:r w:rsidRPr="008C54B7">
              <w:rPr>
                <w:color w:val="0D0D0D" w:themeColor="text1" w:themeTint="F2"/>
              </w:rPr>
              <w:t>55</w:t>
            </w:r>
          </w:p>
        </w:tc>
        <w:tc>
          <w:tcPr>
            <w:tcW w:w="1615" w:type="dxa"/>
            <w:vAlign w:val="center"/>
          </w:tcPr>
          <w:p w:rsidR="00855C7D" w:rsidRPr="008C54B7" w:rsidRDefault="00855C7D" w:rsidP="008C54B7">
            <w:pPr>
              <w:jc w:val="center"/>
              <w:rPr>
                <w:color w:val="0D0D0D" w:themeColor="text1" w:themeTint="F2"/>
              </w:rPr>
            </w:pPr>
            <w:r w:rsidRPr="008C54B7">
              <w:rPr>
                <w:color w:val="0D0D0D" w:themeColor="text1" w:themeTint="F2"/>
              </w:rPr>
              <w:t>200</w:t>
            </w:r>
          </w:p>
        </w:tc>
        <w:tc>
          <w:tcPr>
            <w:tcW w:w="1625" w:type="dxa"/>
            <w:vAlign w:val="center"/>
          </w:tcPr>
          <w:p w:rsidR="00855C7D" w:rsidRPr="008C54B7" w:rsidRDefault="00855C7D" w:rsidP="008C54B7">
            <w:pPr>
              <w:jc w:val="center"/>
              <w:rPr>
                <w:color w:val="0D0D0D" w:themeColor="text1" w:themeTint="F2"/>
              </w:rPr>
            </w:pPr>
            <w:r w:rsidRPr="008C54B7">
              <w:rPr>
                <w:color w:val="0D0D0D" w:themeColor="text1" w:themeTint="F2"/>
              </w:rPr>
              <w:t>50</w:t>
            </w:r>
          </w:p>
        </w:tc>
        <w:tc>
          <w:tcPr>
            <w:tcW w:w="1620" w:type="dxa"/>
            <w:vAlign w:val="center"/>
          </w:tcPr>
          <w:p w:rsidR="00855C7D" w:rsidRPr="008C54B7" w:rsidRDefault="00855C7D" w:rsidP="008C54B7">
            <w:pPr>
              <w:jc w:val="center"/>
              <w:rPr>
                <w:color w:val="0D0D0D" w:themeColor="text1" w:themeTint="F2"/>
              </w:rPr>
            </w:pPr>
            <w:r w:rsidRPr="008C54B7">
              <w:rPr>
                <w:color w:val="0D0D0D" w:themeColor="text1" w:themeTint="F2"/>
              </w:rPr>
              <w:t>20</w:t>
            </w:r>
          </w:p>
        </w:tc>
      </w:tr>
      <w:tr w:rsidR="00650111" w:rsidRPr="008C54B7" w:rsidTr="00650111">
        <w:trPr>
          <w:jc w:val="center"/>
        </w:trPr>
        <w:tc>
          <w:tcPr>
            <w:tcW w:w="567" w:type="dxa"/>
            <w:vAlign w:val="center"/>
          </w:tcPr>
          <w:p w:rsidR="00855C7D" w:rsidRPr="008C54B7" w:rsidRDefault="00855C7D" w:rsidP="008C54B7">
            <w:pPr>
              <w:jc w:val="center"/>
              <w:rPr>
                <w:color w:val="0D0D0D" w:themeColor="text1" w:themeTint="F2"/>
              </w:rPr>
            </w:pPr>
            <w:r w:rsidRPr="008C54B7">
              <w:rPr>
                <w:color w:val="0D0D0D" w:themeColor="text1" w:themeTint="F2"/>
              </w:rPr>
              <w:t>3.</w:t>
            </w:r>
          </w:p>
        </w:tc>
        <w:tc>
          <w:tcPr>
            <w:tcW w:w="2286" w:type="dxa"/>
            <w:vAlign w:val="center"/>
          </w:tcPr>
          <w:p w:rsidR="00855C7D" w:rsidRPr="008C54B7" w:rsidRDefault="00855C7D" w:rsidP="008C54B7">
            <w:pPr>
              <w:jc w:val="center"/>
              <w:rPr>
                <w:color w:val="0D0D0D" w:themeColor="text1" w:themeTint="F2"/>
              </w:rPr>
            </w:pPr>
            <w:r w:rsidRPr="008C54B7">
              <w:rPr>
                <w:color w:val="0D0D0D" w:themeColor="text1" w:themeTint="F2"/>
              </w:rPr>
              <w:t>река Бобровка</w:t>
            </w:r>
          </w:p>
        </w:tc>
        <w:tc>
          <w:tcPr>
            <w:tcW w:w="1620" w:type="dxa"/>
            <w:vAlign w:val="center"/>
          </w:tcPr>
          <w:p w:rsidR="00855C7D" w:rsidRPr="008C54B7" w:rsidRDefault="00855C7D" w:rsidP="008C54B7">
            <w:pPr>
              <w:jc w:val="center"/>
              <w:rPr>
                <w:color w:val="0D0D0D" w:themeColor="text1" w:themeTint="F2"/>
              </w:rPr>
            </w:pPr>
            <w:r w:rsidRPr="008C54B7">
              <w:rPr>
                <w:color w:val="0D0D0D" w:themeColor="text1" w:themeTint="F2"/>
              </w:rPr>
              <w:t>19</w:t>
            </w:r>
          </w:p>
        </w:tc>
        <w:tc>
          <w:tcPr>
            <w:tcW w:w="1615" w:type="dxa"/>
            <w:vAlign w:val="center"/>
          </w:tcPr>
          <w:p w:rsidR="00855C7D" w:rsidRPr="008C54B7" w:rsidRDefault="00855C7D" w:rsidP="008C54B7">
            <w:pPr>
              <w:jc w:val="center"/>
              <w:rPr>
                <w:color w:val="0D0D0D" w:themeColor="text1" w:themeTint="F2"/>
              </w:rPr>
            </w:pPr>
            <w:r w:rsidRPr="008C54B7">
              <w:rPr>
                <w:color w:val="0D0D0D" w:themeColor="text1" w:themeTint="F2"/>
              </w:rPr>
              <w:t>100</w:t>
            </w:r>
          </w:p>
        </w:tc>
        <w:tc>
          <w:tcPr>
            <w:tcW w:w="1625" w:type="dxa"/>
            <w:vAlign w:val="center"/>
          </w:tcPr>
          <w:p w:rsidR="00855C7D" w:rsidRPr="008C54B7" w:rsidRDefault="00855C7D" w:rsidP="008C54B7">
            <w:pPr>
              <w:jc w:val="center"/>
              <w:rPr>
                <w:color w:val="0D0D0D" w:themeColor="text1" w:themeTint="F2"/>
              </w:rPr>
            </w:pPr>
            <w:r w:rsidRPr="008C54B7">
              <w:rPr>
                <w:color w:val="0D0D0D" w:themeColor="text1" w:themeTint="F2"/>
              </w:rPr>
              <w:t>50</w:t>
            </w:r>
          </w:p>
        </w:tc>
        <w:tc>
          <w:tcPr>
            <w:tcW w:w="1620" w:type="dxa"/>
            <w:vAlign w:val="center"/>
          </w:tcPr>
          <w:p w:rsidR="00855C7D" w:rsidRPr="008C54B7" w:rsidRDefault="00855C7D" w:rsidP="008C54B7">
            <w:pPr>
              <w:jc w:val="center"/>
              <w:rPr>
                <w:color w:val="0D0D0D" w:themeColor="text1" w:themeTint="F2"/>
              </w:rPr>
            </w:pPr>
            <w:r w:rsidRPr="008C54B7">
              <w:rPr>
                <w:color w:val="0D0D0D" w:themeColor="text1" w:themeTint="F2"/>
              </w:rPr>
              <w:t>20</w:t>
            </w:r>
          </w:p>
        </w:tc>
      </w:tr>
      <w:tr w:rsidR="00650111" w:rsidRPr="008C54B7" w:rsidTr="00650111">
        <w:trPr>
          <w:jc w:val="center"/>
        </w:trPr>
        <w:tc>
          <w:tcPr>
            <w:tcW w:w="567" w:type="dxa"/>
            <w:vAlign w:val="center"/>
          </w:tcPr>
          <w:p w:rsidR="00855C7D" w:rsidRPr="008C54B7" w:rsidRDefault="00855C7D" w:rsidP="008C54B7">
            <w:pPr>
              <w:jc w:val="center"/>
              <w:rPr>
                <w:color w:val="0D0D0D" w:themeColor="text1" w:themeTint="F2"/>
              </w:rPr>
            </w:pPr>
            <w:r w:rsidRPr="008C54B7">
              <w:rPr>
                <w:color w:val="0D0D0D" w:themeColor="text1" w:themeTint="F2"/>
              </w:rPr>
              <w:t>4.</w:t>
            </w:r>
          </w:p>
        </w:tc>
        <w:tc>
          <w:tcPr>
            <w:tcW w:w="2286" w:type="dxa"/>
            <w:vAlign w:val="center"/>
          </w:tcPr>
          <w:p w:rsidR="00855C7D" w:rsidRPr="008C54B7" w:rsidRDefault="00855C7D" w:rsidP="008C54B7">
            <w:pPr>
              <w:jc w:val="center"/>
              <w:rPr>
                <w:color w:val="0D0D0D" w:themeColor="text1" w:themeTint="F2"/>
              </w:rPr>
            </w:pPr>
            <w:r w:rsidRPr="008C54B7">
              <w:rPr>
                <w:color w:val="0D0D0D" w:themeColor="text1" w:themeTint="F2"/>
              </w:rPr>
              <w:t>река Боринка</w:t>
            </w:r>
          </w:p>
        </w:tc>
        <w:tc>
          <w:tcPr>
            <w:tcW w:w="1620" w:type="dxa"/>
            <w:vAlign w:val="center"/>
          </w:tcPr>
          <w:p w:rsidR="00855C7D" w:rsidRPr="008C54B7" w:rsidRDefault="00855C7D" w:rsidP="008C54B7">
            <w:pPr>
              <w:jc w:val="center"/>
              <w:rPr>
                <w:color w:val="0D0D0D" w:themeColor="text1" w:themeTint="F2"/>
              </w:rPr>
            </w:pPr>
            <w:r w:rsidRPr="008C54B7">
              <w:rPr>
                <w:color w:val="0D0D0D" w:themeColor="text1" w:themeTint="F2"/>
              </w:rPr>
              <w:t>18</w:t>
            </w:r>
          </w:p>
        </w:tc>
        <w:tc>
          <w:tcPr>
            <w:tcW w:w="1615" w:type="dxa"/>
            <w:vAlign w:val="center"/>
          </w:tcPr>
          <w:p w:rsidR="00855C7D" w:rsidRPr="008C54B7" w:rsidRDefault="00855C7D" w:rsidP="008C54B7">
            <w:pPr>
              <w:jc w:val="center"/>
              <w:rPr>
                <w:color w:val="0D0D0D" w:themeColor="text1" w:themeTint="F2"/>
              </w:rPr>
            </w:pPr>
            <w:r w:rsidRPr="008C54B7">
              <w:rPr>
                <w:color w:val="0D0D0D" w:themeColor="text1" w:themeTint="F2"/>
              </w:rPr>
              <w:t>100</w:t>
            </w:r>
          </w:p>
        </w:tc>
        <w:tc>
          <w:tcPr>
            <w:tcW w:w="1625" w:type="dxa"/>
            <w:vAlign w:val="center"/>
          </w:tcPr>
          <w:p w:rsidR="00855C7D" w:rsidRPr="008C54B7" w:rsidRDefault="00855C7D" w:rsidP="008C54B7">
            <w:pPr>
              <w:jc w:val="center"/>
              <w:rPr>
                <w:color w:val="0D0D0D" w:themeColor="text1" w:themeTint="F2"/>
              </w:rPr>
            </w:pPr>
            <w:r w:rsidRPr="008C54B7">
              <w:rPr>
                <w:color w:val="0D0D0D" w:themeColor="text1" w:themeTint="F2"/>
              </w:rPr>
              <w:t>50</w:t>
            </w:r>
          </w:p>
        </w:tc>
        <w:tc>
          <w:tcPr>
            <w:tcW w:w="1620" w:type="dxa"/>
            <w:vAlign w:val="center"/>
          </w:tcPr>
          <w:p w:rsidR="00855C7D" w:rsidRPr="008C54B7" w:rsidRDefault="00855C7D" w:rsidP="008C54B7">
            <w:pPr>
              <w:jc w:val="center"/>
              <w:rPr>
                <w:color w:val="0D0D0D" w:themeColor="text1" w:themeTint="F2"/>
              </w:rPr>
            </w:pPr>
            <w:r w:rsidRPr="008C54B7">
              <w:rPr>
                <w:color w:val="0D0D0D" w:themeColor="text1" w:themeTint="F2"/>
              </w:rPr>
              <w:t>20</w:t>
            </w:r>
          </w:p>
        </w:tc>
      </w:tr>
      <w:tr w:rsidR="00650111" w:rsidRPr="008C54B7" w:rsidTr="00C11BD7">
        <w:trPr>
          <w:jc w:val="center"/>
        </w:trPr>
        <w:tc>
          <w:tcPr>
            <w:tcW w:w="567" w:type="dxa"/>
            <w:tcBorders>
              <w:bottom w:val="single" w:sz="4" w:space="0" w:color="auto"/>
            </w:tcBorders>
            <w:vAlign w:val="center"/>
          </w:tcPr>
          <w:p w:rsidR="00855C7D" w:rsidRPr="008C54B7" w:rsidRDefault="00855C7D" w:rsidP="008C54B7">
            <w:pPr>
              <w:jc w:val="center"/>
              <w:rPr>
                <w:color w:val="0D0D0D" w:themeColor="text1" w:themeTint="F2"/>
              </w:rPr>
            </w:pPr>
            <w:r w:rsidRPr="008C54B7">
              <w:rPr>
                <w:color w:val="0D0D0D" w:themeColor="text1" w:themeTint="F2"/>
              </w:rPr>
              <w:t>5.</w:t>
            </w:r>
          </w:p>
        </w:tc>
        <w:tc>
          <w:tcPr>
            <w:tcW w:w="2286" w:type="dxa"/>
            <w:tcBorders>
              <w:bottom w:val="single" w:sz="4" w:space="0" w:color="auto"/>
            </w:tcBorders>
            <w:vAlign w:val="center"/>
          </w:tcPr>
          <w:p w:rsidR="00855C7D" w:rsidRPr="008C54B7" w:rsidRDefault="00855C7D" w:rsidP="008C54B7">
            <w:pPr>
              <w:jc w:val="center"/>
              <w:rPr>
                <w:color w:val="0D0D0D" w:themeColor="text1" w:themeTint="F2"/>
              </w:rPr>
            </w:pPr>
            <w:r w:rsidRPr="008C54B7">
              <w:rPr>
                <w:color w:val="0D0D0D" w:themeColor="text1" w:themeTint="F2"/>
              </w:rPr>
              <w:t>река Истерьма</w:t>
            </w:r>
          </w:p>
        </w:tc>
        <w:tc>
          <w:tcPr>
            <w:tcW w:w="1620" w:type="dxa"/>
            <w:tcBorders>
              <w:bottom w:val="single" w:sz="4" w:space="0" w:color="auto"/>
            </w:tcBorders>
            <w:vAlign w:val="center"/>
          </w:tcPr>
          <w:p w:rsidR="00855C7D" w:rsidRPr="008C54B7" w:rsidRDefault="00855C7D" w:rsidP="008C54B7">
            <w:pPr>
              <w:jc w:val="center"/>
              <w:rPr>
                <w:color w:val="0D0D0D" w:themeColor="text1" w:themeTint="F2"/>
              </w:rPr>
            </w:pPr>
            <w:r w:rsidRPr="008C54B7">
              <w:rPr>
                <w:color w:val="0D0D0D" w:themeColor="text1" w:themeTint="F2"/>
              </w:rPr>
              <w:t>15</w:t>
            </w:r>
          </w:p>
        </w:tc>
        <w:tc>
          <w:tcPr>
            <w:tcW w:w="1615" w:type="dxa"/>
            <w:tcBorders>
              <w:bottom w:val="single" w:sz="4" w:space="0" w:color="auto"/>
            </w:tcBorders>
            <w:vAlign w:val="center"/>
          </w:tcPr>
          <w:p w:rsidR="00855C7D" w:rsidRPr="008C54B7" w:rsidRDefault="00855C7D" w:rsidP="008C54B7">
            <w:pPr>
              <w:jc w:val="center"/>
              <w:rPr>
                <w:color w:val="0D0D0D" w:themeColor="text1" w:themeTint="F2"/>
              </w:rPr>
            </w:pPr>
            <w:r w:rsidRPr="008C54B7">
              <w:rPr>
                <w:color w:val="0D0D0D" w:themeColor="text1" w:themeTint="F2"/>
              </w:rPr>
              <w:t>100</w:t>
            </w:r>
          </w:p>
        </w:tc>
        <w:tc>
          <w:tcPr>
            <w:tcW w:w="1625" w:type="dxa"/>
            <w:tcBorders>
              <w:bottom w:val="single" w:sz="4" w:space="0" w:color="auto"/>
            </w:tcBorders>
            <w:vAlign w:val="center"/>
          </w:tcPr>
          <w:p w:rsidR="00855C7D" w:rsidRPr="008C54B7" w:rsidRDefault="00855C7D" w:rsidP="008C54B7">
            <w:pPr>
              <w:jc w:val="center"/>
              <w:rPr>
                <w:color w:val="0D0D0D" w:themeColor="text1" w:themeTint="F2"/>
              </w:rPr>
            </w:pPr>
            <w:r w:rsidRPr="008C54B7">
              <w:rPr>
                <w:color w:val="0D0D0D" w:themeColor="text1" w:themeTint="F2"/>
              </w:rPr>
              <w:t>50</w:t>
            </w:r>
          </w:p>
        </w:tc>
        <w:tc>
          <w:tcPr>
            <w:tcW w:w="1620" w:type="dxa"/>
            <w:tcBorders>
              <w:bottom w:val="single" w:sz="4" w:space="0" w:color="auto"/>
            </w:tcBorders>
            <w:vAlign w:val="center"/>
          </w:tcPr>
          <w:p w:rsidR="00855C7D" w:rsidRPr="008C54B7" w:rsidRDefault="00855C7D" w:rsidP="008C54B7">
            <w:pPr>
              <w:jc w:val="center"/>
              <w:rPr>
                <w:color w:val="0D0D0D" w:themeColor="text1" w:themeTint="F2"/>
              </w:rPr>
            </w:pPr>
            <w:r w:rsidRPr="008C54B7">
              <w:rPr>
                <w:color w:val="0D0D0D" w:themeColor="text1" w:themeTint="F2"/>
              </w:rPr>
              <w:t>20</w:t>
            </w:r>
          </w:p>
        </w:tc>
      </w:tr>
      <w:tr w:rsidR="00650111" w:rsidRPr="008C54B7" w:rsidTr="00650111">
        <w:trPr>
          <w:jc w:val="center"/>
        </w:trPr>
        <w:tc>
          <w:tcPr>
            <w:tcW w:w="567" w:type="dxa"/>
            <w:vAlign w:val="center"/>
          </w:tcPr>
          <w:p w:rsidR="00855C7D" w:rsidRPr="008C54B7" w:rsidRDefault="00855C7D" w:rsidP="008C54B7">
            <w:pPr>
              <w:jc w:val="center"/>
              <w:rPr>
                <w:color w:val="0D0D0D" w:themeColor="text1" w:themeTint="F2"/>
              </w:rPr>
            </w:pPr>
            <w:r w:rsidRPr="008C54B7">
              <w:rPr>
                <w:color w:val="0D0D0D" w:themeColor="text1" w:themeTint="F2"/>
              </w:rPr>
              <w:t>6.</w:t>
            </w:r>
          </w:p>
        </w:tc>
        <w:tc>
          <w:tcPr>
            <w:tcW w:w="2286" w:type="dxa"/>
            <w:vAlign w:val="center"/>
          </w:tcPr>
          <w:p w:rsidR="00855C7D" w:rsidRPr="008C54B7" w:rsidRDefault="00855C7D" w:rsidP="008C54B7">
            <w:pPr>
              <w:jc w:val="center"/>
              <w:rPr>
                <w:color w:val="0D0D0D" w:themeColor="text1" w:themeTint="F2"/>
              </w:rPr>
            </w:pPr>
            <w:r w:rsidRPr="008C54B7">
              <w:rPr>
                <w:color w:val="0D0D0D" w:themeColor="text1" w:themeTint="F2"/>
              </w:rPr>
              <w:t>р.</w:t>
            </w:r>
            <w:r w:rsidR="00650111" w:rsidRPr="008C54B7">
              <w:rPr>
                <w:color w:val="0D0D0D" w:themeColor="text1" w:themeTint="F2"/>
              </w:rPr>
              <w:t xml:space="preserve"> </w:t>
            </w:r>
            <w:r w:rsidRPr="008C54B7">
              <w:rPr>
                <w:color w:val="0D0D0D" w:themeColor="text1" w:themeTint="F2"/>
              </w:rPr>
              <w:t>Мал.Оборенка</w:t>
            </w:r>
          </w:p>
        </w:tc>
        <w:tc>
          <w:tcPr>
            <w:tcW w:w="1620" w:type="dxa"/>
            <w:vAlign w:val="center"/>
          </w:tcPr>
          <w:p w:rsidR="00855C7D" w:rsidRPr="008C54B7" w:rsidRDefault="00855C7D" w:rsidP="008C54B7">
            <w:pPr>
              <w:jc w:val="center"/>
              <w:rPr>
                <w:color w:val="0D0D0D" w:themeColor="text1" w:themeTint="F2"/>
              </w:rPr>
            </w:pPr>
            <w:r w:rsidRPr="008C54B7">
              <w:rPr>
                <w:color w:val="0D0D0D" w:themeColor="text1" w:themeTint="F2"/>
              </w:rPr>
              <w:t>менее 10</w:t>
            </w:r>
            <w:r w:rsidR="00650111" w:rsidRPr="008C54B7">
              <w:rPr>
                <w:color w:val="0D0D0D" w:themeColor="text1" w:themeTint="F2"/>
              </w:rPr>
              <w:t xml:space="preserve"> </w:t>
            </w:r>
            <w:r w:rsidRPr="008C54B7">
              <w:rPr>
                <w:color w:val="0D0D0D" w:themeColor="text1" w:themeTint="F2"/>
              </w:rPr>
              <w:t>км</w:t>
            </w:r>
          </w:p>
        </w:tc>
        <w:tc>
          <w:tcPr>
            <w:tcW w:w="1615" w:type="dxa"/>
            <w:vAlign w:val="center"/>
          </w:tcPr>
          <w:p w:rsidR="00855C7D" w:rsidRPr="008C54B7" w:rsidRDefault="00855C7D" w:rsidP="008C54B7">
            <w:pPr>
              <w:jc w:val="center"/>
              <w:rPr>
                <w:color w:val="0D0D0D" w:themeColor="text1" w:themeTint="F2"/>
              </w:rPr>
            </w:pPr>
            <w:r w:rsidRPr="008C54B7">
              <w:rPr>
                <w:color w:val="0D0D0D" w:themeColor="text1" w:themeTint="F2"/>
              </w:rPr>
              <w:t>50</w:t>
            </w:r>
          </w:p>
        </w:tc>
        <w:tc>
          <w:tcPr>
            <w:tcW w:w="1625" w:type="dxa"/>
            <w:vAlign w:val="center"/>
          </w:tcPr>
          <w:p w:rsidR="00855C7D" w:rsidRPr="008C54B7" w:rsidRDefault="00855C7D" w:rsidP="008C54B7">
            <w:pPr>
              <w:jc w:val="center"/>
              <w:rPr>
                <w:color w:val="0D0D0D" w:themeColor="text1" w:themeTint="F2"/>
              </w:rPr>
            </w:pPr>
            <w:r w:rsidRPr="008C54B7">
              <w:rPr>
                <w:color w:val="0D0D0D" w:themeColor="text1" w:themeTint="F2"/>
              </w:rPr>
              <w:t>50</w:t>
            </w:r>
          </w:p>
        </w:tc>
        <w:tc>
          <w:tcPr>
            <w:tcW w:w="1620" w:type="dxa"/>
            <w:vAlign w:val="center"/>
          </w:tcPr>
          <w:p w:rsidR="00855C7D" w:rsidRPr="008C54B7" w:rsidRDefault="00855C7D" w:rsidP="008C54B7">
            <w:pPr>
              <w:jc w:val="center"/>
              <w:rPr>
                <w:color w:val="0D0D0D" w:themeColor="text1" w:themeTint="F2"/>
              </w:rPr>
            </w:pPr>
            <w:r w:rsidRPr="008C54B7">
              <w:rPr>
                <w:color w:val="0D0D0D" w:themeColor="text1" w:themeTint="F2"/>
              </w:rPr>
              <w:t>5</w:t>
            </w:r>
          </w:p>
        </w:tc>
      </w:tr>
      <w:tr w:rsidR="00650111" w:rsidRPr="008C54B7" w:rsidTr="00650111">
        <w:trPr>
          <w:jc w:val="center"/>
        </w:trPr>
        <w:tc>
          <w:tcPr>
            <w:tcW w:w="567" w:type="dxa"/>
            <w:vAlign w:val="center"/>
          </w:tcPr>
          <w:p w:rsidR="00855C7D" w:rsidRPr="008C54B7" w:rsidRDefault="00855C7D" w:rsidP="008C54B7">
            <w:pPr>
              <w:jc w:val="center"/>
              <w:rPr>
                <w:color w:val="0D0D0D" w:themeColor="text1" w:themeTint="F2"/>
              </w:rPr>
            </w:pPr>
            <w:r w:rsidRPr="008C54B7">
              <w:rPr>
                <w:color w:val="0D0D0D" w:themeColor="text1" w:themeTint="F2"/>
              </w:rPr>
              <w:t>7.</w:t>
            </w:r>
          </w:p>
        </w:tc>
        <w:tc>
          <w:tcPr>
            <w:tcW w:w="2286" w:type="dxa"/>
            <w:vAlign w:val="center"/>
          </w:tcPr>
          <w:p w:rsidR="00855C7D" w:rsidRPr="008C54B7" w:rsidRDefault="00855C7D" w:rsidP="008C54B7">
            <w:pPr>
              <w:jc w:val="center"/>
              <w:rPr>
                <w:color w:val="0D0D0D" w:themeColor="text1" w:themeTint="F2"/>
              </w:rPr>
            </w:pPr>
            <w:r w:rsidRPr="008C54B7">
              <w:rPr>
                <w:color w:val="0D0D0D" w:themeColor="text1" w:themeTint="F2"/>
              </w:rPr>
              <w:t>река Оборенка</w:t>
            </w:r>
          </w:p>
        </w:tc>
        <w:tc>
          <w:tcPr>
            <w:tcW w:w="1620" w:type="dxa"/>
            <w:vAlign w:val="center"/>
          </w:tcPr>
          <w:p w:rsidR="00855C7D" w:rsidRPr="008C54B7" w:rsidRDefault="00855C7D" w:rsidP="008C54B7">
            <w:pPr>
              <w:jc w:val="center"/>
              <w:rPr>
                <w:color w:val="0D0D0D" w:themeColor="text1" w:themeTint="F2"/>
              </w:rPr>
            </w:pPr>
            <w:r w:rsidRPr="008C54B7">
              <w:rPr>
                <w:color w:val="0D0D0D" w:themeColor="text1" w:themeTint="F2"/>
              </w:rPr>
              <w:t>менее 10 км</w:t>
            </w:r>
          </w:p>
        </w:tc>
        <w:tc>
          <w:tcPr>
            <w:tcW w:w="1615" w:type="dxa"/>
            <w:vAlign w:val="center"/>
          </w:tcPr>
          <w:p w:rsidR="00855C7D" w:rsidRPr="008C54B7" w:rsidRDefault="00855C7D" w:rsidP="008C54B7">
            <w:pPr>
              <w:jc w:val="center"/>
              <w:rPr>
                <w:color w:val="0D0D0D" w:themeColor="text1" w:themeTint="F2"/>
              </w:rPr>
            </w:pPr>
            <w:r w:rsidRPr="008C54B7">
              <w:rPr>
                <w:color w:val="0D0D0D" w:themeColor="text1" w:themeTint="F2"/>
              </w:rPr>
              <w:t>50</w:t>
            </w:r>
          </w:p>
        </w:tc>
        <w:tc>
          <w:tcPr>
            <w:tcW w:w="1625" w:type="dxa"/>
            <w:vAlign w:val="center"/>
          </w:tcPr>
          <w:p w:rsidR="00855C7D" w:rsidRPr="008C54B7" w:rsidRDefault="00855C7D" w:rsidP="008C54B7">
            <w:pPr>
              <w:jc w:val="center"/>
              <w:rPr>
                <w:color w:val="0D0D0D" w:themeColor="text1" w:themeTint="F2"/>
              </w:rPr>
            </w:pPr>
            <w:r w:rsidRPr="008C54B7">
              <w:rPr>
                <w:color w:val="0D0D0D" w:themeColor="text1" w:themeTint="F2"/>
              </w:rPr>
              <w:t>50</w:t>
            </w:r>
          </w:p>
        </w:tc>
        <w:tc>
          <w:tcPr>
            <w:tcW w:w="1620" w:type="dxa"/>
            <w:vAlign w:val="center"/>
          </w:tcPr>
          <w:p w:rsidR="00855C7D" w:rsidRPr="008C54B7" w:rsidRDefault="00855C7D" w:rsidP="008C54B7">
            <w:pPr>
              <w:jc w:val="center"/>
              <w:rPr>
                <w:color w:val="0D0D0D" w:themeColor="text1" w:themeTint="F2"/>
              </w:rPr>
            </w:pPr>
            <w:r w:rsidRPr="008C54B7">
              <w:rPr>
                <w:color w:val="0D0D0D" w:themeColor="text1" w:themeTint="F2"/>
              </w:rPr>
              <w:t>5</w:t>
            </w:r>
          </w:p>
        </w:tc>
      </w:tr>
      <w:tr w:rsidR="00650111" w:rsidRPr="008C54B7" w:rsidTr="00C11BD7">
        <w:trPr>
          <w:jc w:val="center"/>
        </w:trPr>
        <w:tc>
          <w:tcPr>
            <w:tcW w:w="567" w:type="dxa"/>
            <w:tcBorders>
              <w:bottom w:val="single" w:sz="4" w:space="0" w:color="auto"/>
            </w:tcBorders>
            <w:vAlign w:val="center"/>
          </w:tcPr>
          <w:p w:rsidR="00855C7D" w:rsidRPr="008C54B7" w:rsidRDefault="00855C7D" w:rsidP="008C54B7">
            <w:pPr>
              <w:jc w:val="center"/>
              <w:rPr>
                <w:color w:val="0D0D0D" w:themeColor="text1" w:themeTint="F2"/>
              </w:rPr>
            </w:pPr>
            <w:r w:rsidRPr="008C54B7">
              <w:rPr>
                <w:color w:val="0D0D0D" w:themeColor="text1" w:themeTint="F2"/>
              </w:rPr>
              <w:t>8.</w:t>
            </w:r>
          </w:p>
        </w:tc>
        <w:tc>
          <w:tcPr>
            <w:tcW w:w="2286" w:type="dxa"/>
            <w:tcBorders>
              <w:bottom w:val="single" w:sz="4" w:space="0" w:color="auto"/>
            </w:tcBorders>
            <w:vAlign w:val="center"/>
          </w:tcPr>
          <w:p w:rsidR="00855C7D" w:rsidRPr="008C54B7" w:rsidRDefault="00855C7D" w:rsidP="008C54B7">
            <w:pPr>
              <w:pStyle w:val="af4"/>
              <w:jc w:val="center"/>
              <w:rPr>
                <w:color w:val="0D0D0D" w:themeColor="text1" w:themeTint="F2"/>
                <w:sz w:val="24"/>
                <w:szCs w:val="24"/>
              </w:rPr>
            </w:pPr>
            <w:r w:rsidRPr="008C54B7">
              <w:rPr>
                <w:color w:val="0D0D0D" w:themeColor="text1" w:themeTint="F2"/>
                <w:sz w:val="24"/>
                <w:szCs w:val="24"/>
              </w:rPr>
              <w:t>ручьи б/н</w:t>
            </w:r>
          </w:p>
        </w:tc>
        <w:tc>
          <w:tcPr>
            <w:tcW w:w="1620" w:type="dxa"/>
            <w:tcBorders>
              <w:bottom w:val="single" w:sz="4" w:space="0" w:color="auto"/>
            </w:tcBorders>
            <w:vAlign w:val="center"/>
          </w:tcPr>
          <w:p w:rsidR="00855C7D" w:rsidRPr="008C54B7" w:rsidRDefault="00855C7D" w:rsidP="008C54B7">
            <w:pPr>
              <w:pStyle w:val="af4"/>
              <w:jc w:val="center"/>
              <w:rPr>
                <w:color w:val="0D0D0D" w:themeColor="text1" w:themeTint="F2"/>
                <w:sz w:val="24"/>
                <w:szCs w:val="24"/>
              </w:rPr>
            </w:pPr>
            <w:r w:rsidRPr="008C54B7">
              <w:rPr>
                <w:color w:val="0D0D0D" w:themeColor="text1" w:themeTint="F2"/>
                <w:sz w:val="24"/>
                <w:szCs w:val="24"/>
              </w:rPr>
              <w:t>менее 10 км</w:t>
            </w:r>
          </w:p>
        </w:tc>
        <w:tc>
          <w:tcPr>
            <w:tcW w:w="1615" w:type="dxa"/>
            <w:tcBorders>
              <w:bottom w:val="single" w:sz="4" w:space="0" w:color="auto"/>
            </w:tcBorders>
            <w:vAlign w:val="center"/>
          </w:tcPr>
          <w:p w:rsidR="00855C7D" w:rsidRPr="008C54B7" w:rsidRDefault="00855C7D" w:rsidP="008C54B7">
            <w:pPr>
              <w:jc w:val="center"/>
              <w:rPr>
                <w:color w:val="0D0D0D" w:themeColor="text1" w:themeTint="F2"/>
              </w:rPr>
            </w:pPr>
            <w:r w:rsidRPr="008C54B7">
              <w:rPr>
                <w:color w:val="0D0D0D" w:themeColor="text1" w:themeTint="F2"/>
              </w:rPr>
              <w:t>50</w:t>
            </w:r>
          </w:p>
        </w:tc>
        <w:tc>
          <w:tcPr>
            <w:tcW w:w="1625" w:type="dxa"/>
            <w:tcBorders>
              <w:bottom w:val="single" w:sz="4" w:space="0" w:color="auto"/>
            </w:tcBorders>
            <w:vAlign w:val="center"/>
          </w:tcPr>
          <w:p w:rsidR="00855C7D" w:rsidRPr="008C54B7" w:rsidRDefault="00855C7D" w:rsidP="008C54B7">
            <w:pPr>
              <w:jc w:val="center"/>
              <w:rPr>
                <w:color w:val="0D0D0D" w:themeColor="text1" w:themeTint="F2"/>
              </w:rPr>
            </w:pPr>
            <w:r w:rsidRPr="008C54B7">
              <w:rPr>
                <w:color w:val="0D0D0D" w:themeColor="text1" w:themeTint="F2"/>
              </w:rPr>
              <w:t>50</w:t>
            </w:r>
          </w:p>
        </w:tc>
        <w:tc>
          <w:tcPr>
            <w:tcW w:w="1620" w:type="dxa"/>
            <w:tcBorders>
              <w:bottom w:val="single" w:sz="4" w:space="0" w:color="auto"/>
            </w:tcBorders>
            <w:vAlign w:val="center"/>
          </w:tcPr>
          <w:p w:rsidR="00855C7D" w:rsidRPr="008C54B7" w:rsidRDefault="00855C7D" w:rsidP="008C54B7">
            <w:pPr>
              <w:jc w:val="center"/>
              <w:rPr>
                <w:color w:val="0D0D0D" w:themeColor="text1" w:themeTint="F2"/>
              </w:rPr>
            </w:pPr>
            <w:r w:rsidRPr="008C54B7">
              <w:rPr>
                <w:color w:val="0D0D0D" w:themeColor="text1" w:themeTint="F2"/>
              </w:rPr>
              <w:t>5</w:t>
            </w:r>
          </w:p>
        </w:tc>
      </w:tr>
    </w:tbl>
    <w:p w:rsidR="00D514BE" w:rsidRPr="008C54B7" w:rsidRDefault="00D514BE" w:rsidP="008C54B7">
      <w:pPr>
        <w:spacing w:after="120"/>
        <w:jc w:val="center"/>
        <w:rPr>
          <w:b/>
          <w:i/>
          <w:color w:val="0D0D0D" w:themeColor="text1" w:themeTint="F2"/>
        </w:rPr>
      </w:pPr>
    </w:p>
    <w:p w:rsidR="00312AB2" w:rsidRPr="008C54B7" w:rsidRDefault="00AF7486" w:rsidP="008C54B7">
      <w:pPr>
        <w:pStyle w:val="3"/>
        <w:spacing w:after="240" w:line="240" w:lineRule="auto"/>
        <w:jc w:val="center"/>
        <w:rPr>
          <w:color w:val="0D0D0D" w:themeColor="text1" w:themeTint="F2"/>
          <w:sz w:val="26"/>
          <w:szCs w:val="26"/>
          <w:lang w:val="ru-RU"/>
        </w:rPr>
      </w:pPr>
      <w:bookmarkStart w:id="89" w:name="__RefHeading__394_1612356966"/>
      <w:bookmarkStart w:id="90" w:name="__RefHeading__130_1539069001"/>
      <w:bookmarkStart w:id="91" w:name="__RefHeading__328_276625223"/>
      <w:bookmarkStart w:id="92" w:name="__RefHeading__492_670117999"/>
      <w:bookmarkStart w:id="93" w:name="__RefHeading__99_1212657833"/>
      <w:bookmarkStart w:id="94" w:name="__RefHeading__162_1585558239"/>
      <w:bookmarkStart w:id="95" w:name="__RefHeading__856_1612356966"/>
      <w:bookmarkStart w:id="96" w:name="_Toc65483062"/>
      <w:bookmarkStart w:id="97" w:name="_Toc134167670"/>
      <w:bookmarkEnd w:id="89"/>
      <w:bookmarkEnd w:id="90"/>
      <w:bookmarkEnd w:id="91"/>
      <w:bookmarkEnd w:id="92"/>
      <w:bookmarkEnd w:id="93"/>
      <w:bookmarkEnd w:id="94"/>
      <w:bookmarkEnd w:id="95"/>
      <w:r w:rsidRPr="008C54B7">
        <w:rPr>
          <w:color w:val="0D0D0D" w:themeColor="text1" w:themeTint="F2"/>
          <w:sz w:val="26"/>
          <w:szCs w:val="26"/>
        </w:rPr>
        <w:t>I</w:t>
      </w:r>
      <w:r w:rsidR="00312AB2" w:rsidRPr="008C54B7">
        <w:rPr>
          <w:color w:val="0D0D0D" w:themeColor="text1" w:themeTint="F2"/>
          <w:sz w:val="26"/>
          <w:szCs w:val="26"/>
        </w:rPr>
        <w:t>I</w:t>
      </w:r>
      <w:r w:rsidRPr="008C54B7">
        <w:rPr>
          <w:color w:val="0D0D0D" w:themeColor="text1" w:themeTint="F2"/>
          <w:sz w:val="26"/>
          <w:szCs w:val="26"/>
          <w:lang w:val="ru-RU"/>
        </w:rPr>
        <w:t>.3</w:t>
      </w:r>
      <w:r w:rsidR="001E616D" w:rsidRPr="008C54B7">
        <w:rPr>
          <w:color w:val="0D0D0D" w:themeColor="text1" w:themeTint="F2"/>
          <w:sz w:val="26"/>
          <w:szCs w:val="26"/>
          <w:lang w:val="ru-RU"/>
        </w:rPr>
        <w:t>.3</w:t>
      </w:r>
      <w:r w:rsidR="00312AB2" w:rsidRPr="008C54B7">
        <w:rPr>
          <w:color w:val="0D0D0D" w:themeColor="text1" w:themeTint="F2"/>
          <w:sz w:val="26"/>
          <w:szCs w:val="26"/>
          <w:lang w:val="ru-RU"/>
        </w:rPr>
        <w:t xml:space="preserve"> </w:t>
      </w:r>
      <w:r w:rsidR="00B17C94" w:rsidRPr="008C54B7">
        <w:rPr>
          <w:color w:val="0D0D0D" w:themeColor="text1" w:themeTint="F2"/>
          <w:sz w:val="26"/>
          <w:szCs w:val="26"/>
          <w:lang w:val="ru-RU"/>
        </w:rPr>
        <w:t>Объекты культу</w:t>
      </w:r>
      <w:r w:rsidR="00983679" w:rsidRPr="008C54B7">
        <w:rPr>
          <w:color w:val="0D0D0D" w:themeColor="text1" w:themeTint="F2"/>
          <w:sz w:val="26"/>
          <w:szCs w:val="26"/>
          <w:lang w:val="ru-RU"/>
        </w:rPr>
        <w:t>рного наследия и м</w:t>
      </w:r>
      <w:r w:rsidR="00B17C94" w:rsidRPr="008C54B7">
        <w:rPr>
          <w:color w:val="0D0D0D" w:themeColor="text1" w:themeTint="F2"/>
          <w:sz w:val="26"/>
          <w:szCs w:val="26"/>
          <w:lang w:val="ru-RU"/>
        </w:rPr>
        <w:t xml:space="preserve">ероприятия по </w:t>
      </w:r>
      <w:bookmarkEnd w:id="96"/>
      <w:r w:rsidR="00983679" w:rsidRPr="008C54B7">
        <w:rPr>
          <w:color w:val="0D0D0D" w:themeColor="text1" w:themeTint="F2"/>
          <w:sz w:val="26"/>
          <w:szCs w:val="26"/>
          <w:lang w:val="ru-RU"/>
        </w:rPr>
        <w:t>их охране</w:t>
      </w:r>
      <w:bookmarkEnd w:id="97"/>
    </w:p>
    <w:p w:rsidR="00075123" w:rsidRPr="008C54B7" w:rsidRDefault="00075123"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На территории сельского поселения располагаются следующие объекты культурного наследия: </w:t>
      </w:r>
    </w:p>
    <w:p w:rsidR="00855C7D" w:rsidRPr="008C54B7" w:rsidRDefault="00855C7D" w:rsidP="008C54B7">
      <w:pPr>
        <w:spacing w:line="360" w:lineRule="auto"/>
        <w:jc w:val="center"/>
        <w:rPr>
          <w:b/>
          <w:color w:val="0D0D0D" w:themeColor="text1" w:themeTint="F2"/>
          <w:sz w:val="26"/>
          <w:szCs w:val="26"/>
        </w:rPr>
      </w:pPr>
      <w:r w:rsidRPr="008C54B7">
        <w:rPr>
          <w:b/>
          <w:color w:val="0D0D0D" w:themeColor="text1" w:themeTint="F2"/>
          <w:sz w:val="26"/>
          <w:szCs w:val="26"/>
        </w:rPr>
        <w:t>Перечень объектов культурного наследия</w:t>
      </w:r>
    </w:p>
    <w:p w:rsidR="00075123" w:rsidRPr="008C54B7" w:rsidRDefault="00075123"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00E70613" w:rsidRPr="008C54B7">
        <w:rPr>
          <w:i/>
          <w:color w:val="0D0D0D" w:themeColor="text1" w:themeTint="F2"/>
          <w:sz w:val="22"/>
          <w:szCs w:val="22"/>
        </w:rPr>
        <w:t>.</w:t>
      </w:r>
      <w:r w:rsidRPr="008C54B7">
        <w:rPr>
          <w:i/>
          <w:color w:val="0D0D0D" w:themeColor="text1" w:themeTint="F2"/>
          <w:sz w:val="22"/>
          <w:szCs w:val="22"/>
        </w:rPr>
        <w:t>3.3.1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368"/>
        <w:gridCol w:w="2660"/>
        <w:gridCol w:w="3052"/>
      </w:tblGrid>
      <w:tr w:rsidR="00075123" w:rsidRPr="008C54B7" w:rsidTr="00C11BD7">
        <w:trPr>
          <w:tblHeader/>
          <w:jc w:val="center"/>
        </w:trPr>
        <w:tc>
          <w:tcPr>
            <w:tcW w:w="568" w:type="dxa"/>
            <w:shd w:val="clear" w:color="auto" w:fill="auto"/>
            <w:vAlign w:val="center"/>
          </w:tcPr>
          <w:p w:rsidR="00855C7D" w:rsidRPr="008C54B7" w:rsidRDefault="00075123" w:rsidP="008C54B7">
            <w:pPr>
              <w:jc w:val="center"/>
              <w:rPr>
                <w:b/>
                <w:color w:val="0D0D0D" w:themeColor="text1" w:themeTint="F2"/>
              </w:rPr>
            </w:pPr>
            <w:r w:rsidRPr="008C54B7">
              <w:rPr>
                <w:b/>
                <w:color w:val="0D0D0D" w:themeColor="text1" w:themeTint="F2"/>
              </w:rPr>
              <w:t>№ п/п</w:t>
            </w:r>
          </w:p>
        </w:tc>
        <w:tc>
          <w:tcPr>
            <w:tcW w:w="3368" w:type="dxa"/>
            <w:shd w:val="clear" w:color="auto" w:fill="auto"/>
            <w:vAlign w:val="center"/>
          </w:tcPr>
          <w:p w:rsidR="00855C7D" w:rsidRPr="008C54B7" w:rsidRDefault="00855C7D" w:rsidP="008C54B7">
            <w:pPr>
              <w:jc w:val="center"/>
              <w:rPr>
                <w:b/>
                <w:color w:val="0D0D0D" w:themeColor="text1" w:themeTint="F2"/>
              </w:rPr>
            </w:pPr>
            <w:r w:rsidRPr="008C54B7">
              <w:rPr>
                <w:b/>
                <w:color w:val="0D0D0D" w:themeColor="text1" w:themeTint="F2"/>
              </w:rPr>
              <w:t>Наименование объекта</w:t>
            </w:r>
          </w:p>
        </w:tc>
        <w:tc>
          <w:tcPr>
            <w:tcW w:w="2660" w:type="dxa"/>
            <w:shd w:val="clear" w:color="auto" w:fill="auto"/>
            <w:vAlign w:val="center"/>
          </w:tcPr>
          <w:p w:rsidR="00855C7D" w:rsidRPr="008C54B7" w:rsidRDefault="00855C7D" w:rsidP="008C54B7">
            <w:pPr>
              <w:jc w:val="center"/>
              <w:rPr>
                <w:b/>
                <w:color w:val="0D0D0D" w:themeColor="text1" w:themeTint="F2"/>
              </w:rPr>
            </w:pPr>
            <w:r w:rsidRPr="008C54B7">
              <w:rPr>
                <w:b/>
                <w:color w:val="0D0D0D" w:themeColor="text1" w:themeTint="F2"/>
              </w:rPr>
              <w:t>Датировка объекта</w:t>
            </w:r>
          </w:p>
        </w:tc>
        <w:tc>
          <w:tcPr>
            <w:tcW w:w="3052" w:type="dxa"/>
            <w:shd w:val="clear" w:color="auto" w:fill="auto"/>
            <w:vAlign w:val="center"/>
          </w:tcPr>
          <w:p w:rsidR="00855C7D" w:rsidRPr="008C54B7" w:rsidRDefault="00855C7D" w:rsidP="008C54B7">
            <w:pPr>
              <w:jc w:val="center"/>
              <w:rPr>
                <w:b/>
                <w:color w:val="0D0D0D" w:themeColor="text1" w:themeTint="F2"/>
              </w:rPr>
            </w:pPr>
            <w:r w:rsidRPr="008C54B7">
              <w:rPr>
                <w:b/>
                <w:color w:val="0D0D0D" w:themeColor="text1" w:themeTint="F2"/>
              </w:rPr>
              <w:t>Местонахождение объекта</w:t>
            </w:r>
          </w:p>
        </w:tc>
      </w:tr>
      <w:tr w:rsidR="00075123" w:rsidRPr="008C54B7" w:rsidTr="00075123">
        <w:trPr>
          <w:jc w:val="center"/>
        </w:trPr>
        <w:tc>
          <w:tcPr>
            <w:tcW w:w="9648" w:type="dxa"/>
            <w:gridSpan w:val="4"/>
            <w:shd w:val="clear" w:color="auto" w:fill="auto"/>
          </w:tcPr>
          <w:p w:rsidR="00855C7D" w:rsidRPr="008C54B7" w:rsidRDefault="00855C7D" w:rsidP="008C54B7">
            <w:pPr>
              <w:jc w:val="center"/>
              <w:rPr>
                <w:b/>
                <w:color w:val="0D0D0D" w:themeColor="text1" w:themeTint="F2"/>
              </w:rPr>
            </w:pPr>
            <w:r w:rsidRPr="008C54B7">
              <w:rPr>
                <w:b/>
                <w:color w:val="0D0D0D" w:themeColor="text1" w:themeTint="F2"/>
              </w:rPr>
              <w:t>Объекты культурного наследия регионального значения</w:t>
            </w:r>
          </w:p>
        </w:tc>
      </w:tr>
      <w:tr w:rsidR="00A11C1F" w:rsidRPr="008C54B7" w:rsidTr="00075123">
        <w:trPr>
          <w:trHeight w:val="345"/>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1.</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Церковь Михаила Архангела</w:t>
            </w:r>
          </w:p>
        </w:tc>
        <w:tc>
          <w:tcPr>
            <w:tcW w:w="2660"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 xml:space="preserve">конец </w:t>
            </w:r>
            <w:r w:rsidRPr="008C54B7">
              <w:rPr>
                <w:color w:val="0D0D0D" w:themeColor="text1" w:themeTint="F2"/>
                <w:lang w:val="en-US"/>
              </w:rPr>
              <w:t>XIX</w:t>
            </w:r>
            <w:r w:rsidRPr="008C54B7">
              <w:rPr>
                <w:color w:val="0D0D0D" w:themeColor="text1" w:themeTint="F2"/>
              </w:rPr>
              <w:t xml:space="preserve">-начало </w:t>
            </w:r>
            <w:r w:rsidRPr="008C54B7">
              <w:rPr>
                <w:color w:val="0D0D0D" w:themeColor="text1" w:themeTint="F2"/>
                <w:lang w:val="en-US"/>
              </w:rPr>
              <w:t>XX</w:t>
            </w:r>
            <w:r w:rsidRPr="008C54B7">
              <w:rPr>
                <w:color w:val="0D0D0D" w:themeColor="text1" w:themeTint="F2"/>
              </w:rPr>
              <w:t xml:space="preserve"> вв.</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Красное</w:t>
            </w:r>
          </w:p>
        </w:tc>
      </w:tr>
      <w:tr w:rsidR="00A11C1F" w:rsidRPr="008C54B7" w:rsidTr="00075123">
        <w:trPr>
          <w:jc w:val="center"/>
        </w:trPr>
        <w:tc>
          <w:tcPr>
            <w:tcW w:w="9648" w:type="dxa"/>
            <w:gridSpan w:val="4"/>
            <w:shd w:val="clear" w:color="auto" w:fill="auto"/>
            <w:vAlign w:val="center"/>
          </w:tcPr>
          <w:p w:rsidR="00855C7D" w:rsidRPr="008C54B7" w:rsidRDefault="00855C7D" w:rsidP="008C54B7">
            <w:pPr>
              <w:ind w:right="163" w:firstLine="10"/>
              <w:jc w:val="center"/>
              <w:rPr>
                <w:color w:val="0D0D0D" w:themeColor="text1" w:themeTint="F2"/>
                <w:spacing w:val="-2"/>
              </w:rPr>
            </w:pPr>
            <w:r w:rsidRPr="008C54B7">
              <w:rPr>
                <w:b/>
                <w:color w:val="0D0D0D" w:themeColor="text1" w:themeTint="F2"/>
              </w:rPr>
              <w:t>Выявленные объекты культурного наследия</w:t>
            </w:r>
          </w:p>
        </w:tc>
      </w:tr>
      <w:tr w:rsidR="00A11C1F" w:rsidRPr="008C54B7" w:rsidTr="00075123">
        <w:trPr>
          <w:trHeight w:val="590"/>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2.</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Церковь Варвары</w:t>
            </w:r>
          </w:p>
        </w:tc>
        <w:tc>
          <w:tcPr>
            <w:tcW w:w="2660" w:type="dxa"/>
            <w:shd w:val="clear" w:color="auto" w:fill="auto"/>
            <w:vAlign w:val="center"/>
          </w:tcPr>
          <w:p w:rsidR="00855C7D" w:rsidRPr="008C54B7" w:rsidRDefault="00855C7D" w:rsidP="008C54B7">
            <w:pPr>
              <w:ind w:firstLine="10"/>
              <w:jc w:val="center"/>
              <w:rPr>
                <w:color w:val="0D0D0D" w:themeColor="text1" w:themeTint="F2"/>
              </w:rPr>
            </w:pPr>
            <w:r w:rsidRPr="008C54B7">
              <w:rPr>
                <w:color w:val="0D0D0D" w:themeColor="text1" w:themeTint="F2"/>
              </w:rPr>
              <w:t>1811 г.</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Совьяки</w:t>
            </w:r>
          </w:p>
        </w:tc>
      </w:tr>
      <w:tr w:rsidR="00A11C1F" w:rsidRPr="008C54B7" w:rsidTr="00075123">
        <w:trPr>
          <w:trHeight w:val="554"/>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3.</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Церковь Космодемьянская</w:t>
            </w:r>
          </w:p>
        </w:tc>
        <w:tc>
          <w:tcPr>
            <w:tcW w:w="2660" w:type="dxa"/>
            <w:shd w:val="clear" w:color="auto" w:fill="auto"/>
            <w:vAlign w:val="center"/>
          </w:tcPr>
          <w:p w:rsidR="00855C7D" w:rsidRPr="008C54B7" w:rsidRDefault="00855C7D" w:rsidP="008C54B7">
            <w:pPr>
              <w:ind w:firstLine="10"/>
              <w:jc w:val="center"/>
              <w:rPr>
                <w:color w:val="0D0D0D" w:themeColor="text1" w:themeTint="F2"/>
              </w:rPr>
            </w:pPr>
            <w:r w:rsidRPr="008C54B7">
              <w:rPr>
                <w:color w:val="0D0D0D" w:themeColor="text1" w:themeTint="F2"/>
              </w:rPr>
              <w:t>1812 г.</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Беницы</w:t>
            </w:r>
          </w:p>
        </w:tc>
      </w:tr>
      <w:tr w:rsidR="00A11C1F" w:rsidRPr="008C54B7" w:rsidTr="00075123">
        <w:trPr>
          <w:trHeight w:val="551"/>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4.</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Церковь Троицкая</w:t>
            </w:r>
          </w:p>
        </w:tc>
        <w:tc>
          <w:tcPr>
            <w:tcW w:w="2660" w:type="dxa"/>
            <w:shd w:val="clear" w:color="auto" w:fill="auto"/>
            <w:vAlign w:val="center"/>
          </w:tcPr>
          <w:p w:rsidR="00855C7D" w:rsidRPr="008C54B7" w:rsidRDefault="00855C7D" w:rsidP="008C54B7">
            <w:pPr>
              <w:ind w:firstLine="10"/>
              <w:jc w:val="center"/>
              <w:rPr>
                <w:color w:val="0D0D0D" w:themeColor="text1" w:themeTint="F2"/>
              </w:rPr>
            </w:pPr>
            <w:r w:rsidRPr="008C54B7">
              <w:rPr>
                <w:color w:val="0D0D0D" w:themeColor="text1" w:themeTint="F2"/>
              </w:rPr>
              <w:t xml:space="preserve">Вторая половина </w:t>
            </w:r>
            <w:r w:rsidRPr="008C54B7">
              <w:rPr>
                <w:color w:val="0D0D0D" w:themeColor="text1" w:themeTint="F2"/>
                <w:lang w:val="en-US"/>
              </w:rPr>
              <w:t>XIX</w:t>
            </w:r>
            <w:r w:rsidRPr="008C54B7">
              <w:rPr>
                <w:color w:val="0D0D0D" w:themeColor="text1" w:themeTint="F2"/>
              </w:rPr>
              <w:t xml:space="preserve"> в. (1881г.)</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 Федотово</w:t>
            </w:r>
          </w:p>
        </w:tc>
      </w:tr>
      <w:tr w:rsidR="00A11C1F" w:rsidRPr="008C54B7" w:rsidTr="00075123">
        <w:trPr>
          <w:trHeight w:val="558"/>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5.</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Ансамбль усадьбы "Сатино"</w:t>
            </w:r>
          </w:p>
        </w:tc>
        <w:tc>
          <w:tcPr>
            <w:tcW w:w="2660"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lang w:val="en-US"/>
              </w:rPr>
              <w:t xml:space="preserve">XIX </w:t>
            </w:r>
            <w:r w:rsidRPr="008C54B7">
              <w:rPr>
                <w:color w:val="0D0D0D" w:themeColor="text1" w:themeTint="F2"/>
              </w:rPr>
              <w:t>в.</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Сатино</w:t>
            </w:r>
          </w:p>
        </w:tc>
      </w:tr>
      <w:tr w:rsidR="00A11C1F" w:rsidRPr="008C54B7" w:rsidTr="00075123">
        <w:trPr>
          <w:trHeight w:val="566"/>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6.</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Братская могила</w:t>
            </w:r>
          </w:p>
        </w:tc>
        <w:tc>
          <w:tcPr>
            <w:tcW w:w="2660" w:type="dxa"/>
            <w:shd w:val="clear" w:color="auto" w:fill="auto"/>
            <w:vAlign w:val="center"/>
          </w:tcPr>
          <w:p w:rsidR="00855C7D" w:rsidRPr="008C54B7" w:rsidRDefault="00075123" w:rsidP="008C54B7">
            <w:pPr>
              <w:jc w:val="center"/>
              <w:rPr>
                <w:color w:val="0D0D0D" w:themeColor="text1" w:themeTint="F2"/>
              </w:rPr>
            </w:pPr>
            <w:r w:rsidRPr="008C54B7">
              <w:rPr>
                <w:color w:val="0D0D0D" w:themeColor="text1" w:themeTint="F2"/>
              </w:rPr>
              <w:t>-</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Редькино</w:t>
            </w:r>
          </w:p>
        </w:tc>
      </w:tr>
      <w:tr w:rsidR="00A11C1F" w:rsidRPr="008C54B7" w:rsidTr="00075123">
        <w:trPr>
          <w:trHeight w:val="828"/>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7.</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Селище</w:t>
            </w:r>
          </w:p>
        </w:tc>
        <w:tc>
          <w:tcPr>
            <w:tcW w:w="2660"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lang w:val="en-US"/>
              </w:rPr>
              <w:t>IX</w:t>
            </w:r>
            <w:r w:rsidRPr="008C54B7">
              <w:rPr>
                <w:color w:val="0D0D0D" w:themeColor="text1" w:themeTint="F2"/>
              </w:rPr>
              <w:t>-</w:t>
            </w:r>
            <w:r w:rsidRPr="008C54B7">
              <w:rPr>
                <w:color w:val="0D0D0D" w:themeColor="text1" w:themeTint="F2"/>
                <w:lang w:val="en-US"/>
              </w:rPr>
              <w:t>XVII</w:t>
            </w:r>
            <w:r w:rsidRPr="008C54B7">
              <w:rPr>
                <w:color w:val="0D0D0D" w:themeColor="text1" w:themeTint="F2"/>
              </w:rPr>
              <w:t xml:space="preserve"> вв. первое летописное упоминание 1136 г.</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Беницы</w:t>
            </w:r>
          </w:p>
        </w:tc>
      </w:tr>
      <w:tr w:rsidR="00A11C1F" w:rsidRPr="008C54B7" w:rsidTr="00075123">
        <w:trPr>
          <w:trHeight w:val="558"/>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lastRenderedPageBreak/>
              <w:t>8.</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Курганный могильник</w:t>
            </w:r>
          </w:p>
        </w:tc>
        <w:tc>
          <w:tcPr>
            <w:tcW w:w="2660" w:type="dxa"/>
            <w:shd w:val="clear" w:color="auto" w:fill="auto"/>
            <w:vAlign w:val="center"/>
          </w:tcPr>
          <w:p w:rsidR="00855C7D" w:rsidRPr="008C54B7" w:rsidRDefault="00075123" w:rsidP="008C54B7">
            <w:pPr>
              <w:jc w:val="center"/>
              <w:rPr>
                <w:color w:val="0D0D0D" w:themeColor="text1" w:themeTint="F2"/>
              </w:rPr>
            </w:pPr>
            <w:r w:rsidRPr="008C54B7">
              <w:rPr>
                <w:color w:val="0D0D0D" w:themeColor="text1" w:themeTint="F2"/>
              </w:rPr>
              <w:t>-</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Беницы</w:t>
            </w:r>
          </w:p>
        </w:tc>
      </w:tr>
      <w:tr w:rsidR="00A11C1F" w:rsidRPr="008C54B7" w:rsidTr="00075123">
        <w:trPr>
          <w:trHeight w:val="566"/>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9.</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Поселение</w:t>
            </w:r>
          </w:p>
        </w:tc>
        <w:tc>
          <w:tcPr>
            <w:tcW w:w="2660"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lang w:val="en-US"/>
              </w:rPr>
              <w:t xml:space="preserve">XIV-XVII </w:t>
            </w:r>
            <w:r w:rsidRPr="008C54B7">
              <w:rPr>
                <w:color w:val="0D0D0D" w:themeColor="text1" w:themeTint="F2"/>
              </w:rPr>
              <w:t>вв.</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Сатино</w:t>
            </w:r>
          </w:p>
        </w:tc>
      </w:tr>
      <w:tr w:rsidR="00A11C1F" w:rsidRPr="008C54B7" w:rsidTr="00E70613">
        <w:trPr>
          <w:trHeight w:val="561"/>
          <w:jc w:val="center"/>
        </w:trPr>
        <w:tc>
          <w:tcPr>
            <w:tcW w:w="568" w:type="dxa"/>
            <w:tcBorders>
              <w:bottom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10.</w:t>
            </w:r>
          </w:p>
        </w:tc>
        <w:tc>
          <w:tcPr>
            <w:tcW w:w="3368" w:type="dxa"/>
            <w:tcBorders>
              <w:bottom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Городище</w:t>
            </w:r>
          </w:p>
        </w:tc>
        <w:tc>
          <w:tcPr>
            <w:tcW w:w="2660" w:type="dxa"/>
            <w:tcBorders>
              <w:bottom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 xml:space="preserve">Первая половина </w:t>
            </w:r>
            <w:r w:rsidRPr="008C54B7">
              <w:rPr>
                <w:color w:val="0D0D0D" w:themeColor="text1" w:themeTint="F2"/>
                <w:lang w:val="en-US"/>
              </w:rPr>
              <w:t>I</w:t>
            </w:r>
            <w:r w:rsidRPr="008C54B7">
              <w:rPr>
                <w:color w:val="0D0D0D" w:themeColor="text1" w:themeTint="F2"/>
              </w:rPr>
              <w:t xml:space="preserve"> тыс. н.э., </w:t>
            </w:r>
            <w:r w:rsidRPr="008C54B7">
              <w:rPr>
                <w:color w:val="0D0D0D" w:themeColor="text1" w:themeTint="F2"/>
                <w:lang w:val="en-US"/>
              </w:rPr>
              <w:t>XI</w:t>
            </w:r>
            <w:r w:rsidRPr="008C54B7">
              <w:rPr>
                <w:color w:val="0D0D0D" w:themeColor="text1" w:themeTint="F2"/>
              </w:rPr>
              <w:t>-</w:t>
            </w:r>
            <w:r w:rsidRPr="008C54B7">
              <w:rPr>
                <w:color w:val="0D0D0D" w:themeColor="text1" w:themeTint="F2"/>
                <w:lang w:val="en-US"/>
              </w:rPr>
              <w:t>XVII</w:t>
            </w:r>
            <w:r w:rsidRPr="008C54B7">
              <w:rPr>
                <w:color w:val="0D0D0D" w:themeColor="text1" w:themeTint="F2"/>
              </w:rPr>
              <w:t xml:space="preserve"> вв.</w:t>
            </w:r>
          </w:p>
        </w:tc>
        <w:tc>
          <w:tcPr>
            <w:tcW w:w="3052" w:type="dxa"/>
            <w:tcBorders>
              <w:bottom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Маломахово</w:t>
            </w:r>
          </w:p>
        </w:tc>
      </w:tr>
      <w:tr w:rsidR="00A11C1F" w:rsidRPr="008C54B7" w:rsidTr="00E70613">
        <w:trPr>
          <w:trHeight w:val="55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11.</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Городище</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 xml:space="preserve">Первая половина </w:t>
            </w:r>
            <w:r w:rsidRPr="008C54B7">
              <w:rPr>
                <w:color w:val="0D0D0D" w:themeColor="text1" w:themeTint="F2"/>
                <w:lang w:val="en-US"/>
              </w:rPr>
              <w:t>I</w:t>
            </w:r>
            <w:r w:rsidRPr="008C54B7">
              <w:rPr>
                <w:color w:val="0D0D0D" w:themeColor="text1" w:themeTint="F2"/>
              </w:rPr>
              <w:t xml:space="preserve"> тыс. н.э.</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Маломахово, 1 км к северу от деревни</w:t>
            </w:r>
          </w:p>
        </w:tc>
      </w:tr>
      <w:tr w:rsidR="00A11C1F" w:rsidRPr="008C54B7" w:rsidTr="00E70613">
        <w:trPr>
          <w:trHeight w:val="562"/>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12.</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Стоянка 1</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lang w:val="en-US"/>
              </w:rPr>
              <w:t>I</w:t>
            </w:r>
            <w:r w:rsidRPr="008C54B7">
              <w:rPr>
                <w:color w:val="0D0D0D" w:themeColor="text1" w:themeTint="F2"/>
              </w:rPr>
              <w:t xml:space="preserve"> мезолит</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Маломахово, 0,15 км к юго-востоку от деревни</w:t>
            </w:r>
          </w:p>
        </w:tc>
      </w:tr>
      <w:tr w:rsidR="00A11C1F" w:rsidRPr="008C54B7" w:rsidTr="00E70613">
        <w:trPr>
          <w:trHeight w:val="47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13.</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Стоянка 2</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lang w:val="en-US"/>
              </w:rPr>
              <w:t>II</w:t>
            </w:r>
            <w:r w:rsidRPr="008C54B7">
              <w:rPr>
                <w:color w:val="0D0D0D" w:themeColor="text1" w:themeTint="F2"/>
              </w:rPr>
              <w:t xml:space="preserve"> мезолит</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Маломахово, 0, 5 км к юго-востоку от деревни</w:t>
            </w:r>
          </w:p>
        </w:tc>
      </w:tr>
      <w:tr w:rsidR="00A11C1F" w:rsidRPr="008C54B7" w:rsidTr="00E70613">
        <w:trPr>
          <w:trHeight w:val="54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14.</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Стоянка 3</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lang w:val="en-US"/>
              </w:rPr>
              <w:t>III</w:t>
            </w:r>
            <w:r w:rsidRPr="008C54B7">
              <w:rPr>
                <w:color w:val="0D0D0D" w:themeColor="text1" w:themeTint="F2"/>
              </w:rPr>
              <w:t xml:space="preserve"> мезолит</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Маломахово, 0,35 км к юго-востоку от деревни</w:t>
            </w:r>
          </w:p>
        </w:tc>
      </w:tr>
      <w:tr w:rsidR="00A11C1F" w:rsidRPr="008C54B7" w:rsidTr="00E70613">
        <w:trPr>
          <w:trHeight w:val="49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15.</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Селище 1</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075123" w:rsidRPr="008C54B7" w:rsidRDefault="00855C7D" w:rsidP="008C54B7">
            <w:pPr>
              <w:jc w:val="center"/>
              <w:rPr>
                <w:color w:val="0D0D0D" w:themeColor="text1" w:themeTint="F2"/>
              </w:rPr>
            </w:pPr>
            <w:r w:rsidRPr="008C54B7">
              <w:rPr>
                <w:color w:val="0D0D0D" w:themeColor="text1" w:themeTint="F2"/>
                <w:lang w:val="en-US"/>
              </w:rPr>
              <w:t>XI</w:t>
            </w:r>
            <w:r w:rsidRPr="008C54B7">
              <w:rPr>
                <w:color w:val="0D0D0D" w:themeColor="text1" w:themeTint="F2"/>
              </w:rPr>
              <w:t>-</w:t>
            </w:r>
            <w:r w:rsidRPr="008C54B7">
              <w:rPr>
                <w:color w:val="0D0D0D" w:themeColor="text1" w:themeTint="F2"/>
                <w:lang w:val="en-US"/>
              </w:rPr>
              <w:t>XIII</w:t>
            </w:r>
            <w:r w:rsidR="00075123" w:rsidRPr="008C54B7">
              <w:rPr>
                <w:color w:val="0D0D0D" w:themeColor="text1" w:themeTint="F2"/>
              </w:rPr>
              <w:t xml:space="preserve"> вв</w:t>
            </w:r>
            <w:r w:rsidRPr="008C54B7">
              <w:rPr>
                <w:color w:val="0D0D0D" w:themeColor="text1" w:themeTint="F2"/>
              </w:rPr>
              <w:t xml:space="preserve">, </w:t>
            </w:r>
          </w:p>
          <w:p w:rsidR="00855C7D" w:rsidRPr="008C54B7" w:rsidRDefault="00855C7D" w:rsidP="008C54B7">
            <w:pPr>
              <w:jc w:val="center"/>
              <w:rPr>
                <w:color w:val="0D0D0D" w:themeColor="text1" w:themeTint="F2"/>
              </w:rPr>
            </w:pPr>
            <w:r w:rsidRPr="008C54B7">
              <w:rPr>
                <w:color w:val="0D0D0D" w:themeColor="text1" w:themeTint="F2"/>
                <w:lang w:val="en-US"/>
              </w:rPr>
              <w:t>XIV</w:t>
            </w:r>
            <w:r w:rsidRPr="008C54B7">
              <w:rPr>
                <w:color w:val="0D0D0D" w:themeColor="text1" w:themeTint="F2"/>
              </w:rPr>
              <w:t>-</w:t>
            </w:r>
            <w:r w:rsidRPr="008C54B7">
              <w:rPr>
                <w:color w:val="0D0D0D" w:themeColor="text1" w:themeTint="F2"/>
                <w:lang w:val="en-US"/>
              </w:rPr>
              <w:t>XVII</w:t>
            </w:r>
            <w:r w:rsidRPr="008C54B7">
              <w:rPr>
                <w:color w:val="0D0D0D" w:themeColor="text1" w:themeTint="F2"/>
              </w:rPr>
              <w:t xml:space="preserve"> вв.</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Маломахово, 0,3 км к юго-востоку от деревни</w:t>
            </w:r>
          </w:p>
        </w:tc>
      </w:tr>
      <w:tr w:rsidR="00A11C1F" w:rsidRPr="008C54B7" w:rsidTr="00E70613">
        <w:trPr>
          <w:trHeight w:val="62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16.</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Селище 2</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 xml:space="preserve">Первая половина </w:t>
            </w:r>
            <w:r w:rsidRPr="008C54B7">
              <w:rPr>
                <w:color w:val="0D0D0D" w:themeColor="text1" w:themeTint="F2"/>
                <w:lang w:val="en-US"/>
              </w:rPr>
              <w:t>I</w:t>
            </w:r>
            <w:r w:rsidRPr="008C54B7">
              <w:rPr>
                <w:color w:val="0D0D0D" w:themeColor="text1" w:themeTint="F2"/>
              </w:rPr>
              <w:t xml:space="preserve"> тыс. н.э., </w:t>
            </w:r>
            <w:r w:rsidRPr="008C54B7">
              <w:rPr>
                <w:color w:val="0D0D0D" w:themeColor="text1" w:themeTint="F2"/>
                <w:lang w:val="en-US"/>
              </w:rPr>
              <w:t>XIV</w:t>
            </w:r>
            <w:r w:rsidRPr="008C54B7">
              <w:rPr>
                <w:color w:val="0D0D0D" w:themeColor="text1" w:themeTint="F2"/>
              </w:rPr>
              <w:t>-</w:t>
            </w:r>
            <w:r w:rsidRPr="008C54B7">
              <w:rPr>
                <w:color w:val="0D0D0D" w:themeColor="text1" w:themeTint="F2"/>
                <w:lang w:val="en-US"/>
              </w:rPr>
              <w:t>XVII</w:t>
            </w:r>
            <w:r w:rsidRPr="008C54B7">
              <w:rPr>
                <w:color w:val="0D0D0D" w:themeColor="text1" w:themeTint="F2"/>
              </w:rPr>
              <w:t xml:space="preserve"> вв.</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Маломахово, 0,5 км к юго-востоку от деревни</w:t>
            </w:r>
          </w:p>
        </w:tc>
      </w:tr>
      <w:tr w:rsidR="00A11C1F" w:rsidRPr="008C54B7" w:rsidTr="00E70613">
        <w:trPr>
          <w:trHeight w:val="63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17.</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Селище 3</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 xml:space="preserve">Первая половина </w:t>
            </w:r>
            <w:r w:rsidRPr="008C54B7">
              <w:rPr>
                <w:color w:val="0D0D0D" w:themeColor="text1" w:themeTint="F2"/>
                <w:lang w:val="en-US"/>
              </w:rPr>
              <w:t>I</w:t>
            </w:r>
            <w:r w:rsidRPr="008C54B7">
              <w:rPr>
                <w:color w:val="0D0D0D" w:themeColor="text1" w:themeTint="F2"/>
              </w:rPr>
              <w:t xml:space="preserve"> тыс. н.э.</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Маломахово, 1 км к северу от деревни</w:t>
            </w:r>
          </w:p>
        </w:tc>
      </w:tr>
      <w:tr w:rsidR="00A11C1F" w:rsidRPr="008C54B7" w:rsidTr="00E70613">
        <w:trPr>
          <w:trHeight w:val="54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18.</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Селище 4</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lang w:val="en-US"/>
              </w:rPr>
            </w:pPr>
            <w:r w:rsidRPr="008C54B7">
              <w:rPr>
                <w:color w:val="0D0D0D" w:themeColor="text1" w:themeTint="F2"/>
                <w:lang w:val="en-US"/>
              </w:rPr>
              <w:t>XI-XIII</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Маломахово, 0,6 км к северо-востоку от деревни</w:t>
            </w:r>
          </w:p>
        </w:tc>
      </w:tr>
      <w:tr w:rsidR="00A11C1F" w:rsidRPr="008C54B7" w:rsidTr="00E70613">
        <w:trPr>
          <w:trHeight w:val="55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19.</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Поселение</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 xml:space="preserve">Неолит, </w:t>
            </w:r>
            <w:r w:rsidRPr="008C54B7">
              <w:rPr>
                <w:color w:val="0D0D0D" w:themeColor="text1" w:themeTint="F2"/>
                <w:lang w:val="en-US"/>
              </w:rPr>
              <w:t>IX</w:t>
            </w:r>
            <w:r w:rsidRPr="008C54B7">
              <w:rPr>
                <w:color w:val="0D0D0D" w:themeColor="text1" w:themeTint="F2"/>
              </w:rPr>
              <w:t>-</w:t>
            </w:r>
            <w:r w:rsidRPr="008C54B7">
              <w:rPr>
                <w:color w:val="0D0D0D" w:themeColor="text1" w:themeTint="F2"/>
                <w:lang w:val="en-US"/>
              </w:rPr>
              <w:t>X</w:t>
            </w:r>
            <w:r w:rsidRPr="008C54B7">
              <w:rPr>
                <w:color w:val="0D0D0D" w:themeColor="text1" w:themeTint="F2"/>
              </w:rPr>
              <w:t xml:space="preserve">, </w:t>
            </w:r>
            <w:r w:rsidRPr="008C54B7">
              <w:rPr>
                <w:color w:val="0D0D0D" w:themeColor="text1" w:themeTint="F2"/>
                <w:lang w:val="en-US"/>
              </w:rPr>
              <w:t>XI</w:t>
            </w:r>
            <w:r w:rsidRPr="008C54B7">
              <w:rPr>
                <w:color w:val="0D0D0D" w:themeColor="text1" w:themeTint="F2"/>
              </w:rPr>
              <w:t>-</w:t>
            </w:r>
            <w:r w:rsidRPr="008C54B7">
              <w:rPr>
                <w:color w:val="0D0D0D" w:themeColor="text1" w:themeTint="F2"/>
                <w:lang w:val="en-US"/>
              </w:rPr>
              <w:t>XIII</w:t>
            </w:r>
            <w:r w:rsidRPr="008C54B7">
              <w:rPr>
                <w:color w:val="0D0D0D" w:themeColor="text1" w:themeTint="F2"/>
              </w:rPr>
              <w:t xml:space="preserve">, </w:t>
            </w:r>
            <w:r w:rsidRPr="008C54B7">
              <w:rPr>
                <w:color w:val="0D0D0D" w:themeColor="text1" w:themeTint="F2"/>
                <w:lang w:val="en-US"/>
              </w:rPr>
              <w:t>XIV</w:t>
            </w:r>
            <w:r w:rsidRPr="008C54B7">
              <w:rPr>
                <w:color w:val="0D0D0D" w:themeColor="text1" w:themeTint="F2"/>
              </w:rPr>
              <w:t>-</w:t>
            </w:r>
            <w:r w:rsidRPr="008C54B7">
              <w:rPr>
                <w:color w:val="0D0D0D" w:themeColor="text1" w:themeTint="F2"/>
                <w:lang w:val="en-US"/>
              </w:rPr>
              <w:t>XVII</w:t>
            </w:r>
            <w:r w:rsidRPr="008C54B7">
              <w:rPr>
                <w:color w:val="0D0D0D" w:themeColor="text1" w:themeTint="F2"/>
              </w:rPr>
              <w:t xml:space="preserve"> вв.</w:t>
            </w:r>
          </w:p>
        </w:tc>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Совьяки</w:t>
            </w:r>
          </w:p>
        </w:tc>
      </w:tr>
      <w:tr w:rsidR="00A11C1F" w:rsidRPr="008C54B7" w:rsidTr="00E70613">
        <w:trPr>
          <w:trHeight w:val="565"/>
          <w:jc w:val="center"/>
        </w:trPr>
        <w:tc>
          <w:tcPr>
            <w:tcW w:w="568" w:type="dxa"/>
            <w:tcBorders>
              <w:top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20.</w:t>
            </w:r>
          </w:p>
        </w:tc>
        <w:tc>
          <w:tcPr>
            <w:tcW w:w="3368" w:type="dxa"/>
            <w:tcBorders>
              <w:top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Селище</w:t>
            </w:r>
          </w:p>
        </w:tc>
        <w:tc>
          <w:tcPr>
            <w:tcW w:w="2660" w:type="dxa"/>
            <w:tcBorders>
              <w:top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lang w:val="en-US"/>
              </w:rPr>
              <w:t>XI</w:t>
            </w:r>
            <w:r w:rsidRPr="008C54B7">
              <w:rPr>
                <w:color w:val="0D0D0D" w:themeColor="text1" w:themeTint="F2"/>
              </w:rPr>
              <w:t>-</w:t>
            </w:r>
            <w:r w:rsidRPr="008C54B7">
              <w:rPr>
                <w:color w:val="0D0D0D" w:themeColor="text1" w:themeTint="F2"/>
                <w:lang w:val="en-US"/>
              </w:rPr>
              <w:t>XIII</w:t>
            </w:r>
            <w:r w:rsidRPr="008C54B7">
              <w:rPr>
                <w:color w:val="0D0D0D" w:themeColor="text1" w:themeTint="F2"/>
              </w:rPr>
              <w:t xml:space="preserve">, </w:t>
            </w:r>
            <w:r w:rsidRPr="008C54B7">
              <w:rPr>
                <w:color w:val="0D0D0D" w:themeColor="text1" w:themeTint="F2"/>
                <w:lang w:val="en-US"/>
              </w:rPr>
              <w:t>XIV</w:t>
            </w:r>
            <w:r w:rsidRPr="008C54B7">
              <w:rPr>
                <w:color w:val="0D0D0D" w:themeColor="text1" w:themeTint="F2"/>
              </w:rPr>
              <w:t>-</w:t>
            </w:r>
            <w:r w:rsidRPr="008C54B7">
              <w:rPr>
                <w:color w:val="0D0D0D" w:themeColor="text1" w:themeTint="F2"/>
                <w:lang w:val="en-US"/>
              </w:rPr>
              <w:t>XVII</w:t>
            </w:r>
            <w:r w:rsidRPr="008C54B7">
              <w:rPr>
                <w:color w:val="0D0D0D" w:themeColor="text1" w:themeTint="F2"/>
              </w:rPr>
              <w:t xml:space="preserve"> вв.</w:t>
            </w:r>
          </w:p>
        </w:tc>
        <w:tc>
          <w:tcPr>
            <w:tcW w:w="3052" w:type="dxa"/>
            <w:tcBorders>
              <w:top w:val="single" w:sz="4" w:space="0" w:color="auto"/>
            </w:tcBorders>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Совьяки</w:t>
            </w:r>
          </w:p>
        </w:tc>
      </w:tr>
      <w:tr w:rsidR="00A11C1F" w:rsidRPr="008C54B7" w:rsidTr="00075123">
        <w:trPr>
          <w:trHeight w:val="559"/>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21.</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Селище</w:t>
            </w:r>
          </w:p>
        </w:tc>
        <w:tc>
          <w:tcPr>
            <w:tcW w:w="2660"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 xml:space="preserve">Первая половина </w:t>
            </w:r>
            <w:r w:rsidRPr="008C54B7">
              <w:rPr>
                <w:color w:val="0D0D0D" w:themeColor="text1" w:themeTint="F2"/>
                <w:lang w:val="en-US"/>
              </w:rPr>
              <w:t>I</w:t>
            </w:r>
            <w:r w:rsidRPr="008C54B7">
              <w:rPr>
                <w:color w:val="0D0D0D" w:themeColor="text1" w:themeTint="F2"/>
              </w:rPr>
              <w:t xml:space="preserve"> тыс. н.э., </w:t>
            </w:r>
            <w:r w:rsidRPr="008C54B7">
              <w:rPr>
                <w:color w:val="0D0D0D" w:themeColor="text1" w:themeTint="F2"/>
                <w:lang w:val="en-US"/>
              </w:rPr>
              <w:t>XIV</w:t>
            </w:r>
            <w:r w:rsidRPr="008C54B7">
              <w:rPr>
                <w:color w:val="0D0D0D" w:themeColor="text1" w:themeTint="F2"/>
              </w:rPr>
              <w:t>-</w:t>
            </w:r>
            <w:r w:rsidRPr="008C54B7">
              <w:rPr>
                <w:color w:val="0D0D0D" w:themeColor="text1" w:themeTint="F2"/>
                <w:lang w:val="en-US"/>
              </w:rPr>
              <w:t>XVII</w:t>
            </w:r>
            <w:r w:rsidRPr="008C54B7">
              <w:rPr>
                <w:color w:val="0D0D0D" w:themeColor="text1" w:themeTint="F2"/>
              </w:rPr>
              <w:t xml:space="preserve"> вв.</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Бердовка</w:t>
            </w:r>
          </w:p>
        </w:tc>
      </w:tr>
      <w:tr w:rsidR="00A11C1F" w:rsidRPr="008C54B7" w:rsidTr="00075123">
        <w:trPr>
          <w:trHeight w:val="606"/>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22.</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Селище 1</w:t>
            </w:r>
          </w:p>
        </w:tc>
        <w:tc>
          <w:tcPr>
            <w:tcW w:w="2660"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 xml:space="preserve">Ранний железный век, </w:t>
            </w:r>
            <w:r w:rsidRPr="008C54B7">
              <w:rPr>
                <w:color w:val="0D0D0D" w:themeColor="text1" w:themeTint="F2"/>
                <w:lang w:val="en-US"/>
              </w:rPr>
              <w:t>XIV</w:t>
            </w:r>
            <w:r w:rsidRPr="008C54B7">
              <w:rPr>
                <w:color w:val="0D0D0D" w:themeColor="text1" w:themeTint="F2"/>
              </w:rPr>
              <w:t>-</w:t>
            </w:r>
            <w:r w:rsidRPr="008C54B7">
              <w:rPr>
                <w:color w:val="0D0D0D" w:themeColor="text1" w:themeTint="F2"/>
                <w:lang w:val="en-US"/>
              </w:rPr>
              <w:t>XVII</w:t>
            </w:r>
            <w:r w:rsidRPr="008C54B7">
              <w:rPr>
                <w:color w:val="0D0D0D" w:themeColor="text1" w:themeTint="F2"/>
              </w:rPr>
              <w:t xml:space="preserve"> вв.</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Красное</w:t>
            </w:r>
          </w:p>
        </w:tc>
      </w:tr>
      <w:tr w:rsidR="00855C7D" w:rsidRPr="008C54B7" w:rsidTr="00075123">
        <w:trPr>
          <w:trHeight w:val="559"/>
          <w:jc w:val="center"/>
        </w:trPr>
        <w:tc>
          <w:tcPr>
            <w:tcW w:w="5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23.</w:t>
            </w:r>
          </w:p>
        </w:tc>
        <w:tc>
          <w:tcPr>
            <w:tcW w:w="3368"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Селище 2</w:t>
            </w:r>
          </w:p>
        </w:tc>
        <w:tc>
          <w:tcPr>
            <w:tcW w:w="2660"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lang w:val="en-US"/>
              </w:rPr>
              <w:t>XIV</w:t>
            </w:r>
            <w:r w:rsidRPr="008C54B7">
              <w:rPr>
                <w:color w:val="0D0D0D" w:themeColor="text1" w:themeTint="F2"/>
              </w:rPr>
              <w:t>-</w:t>
            </w:r>
            <w:r w:rsidRPr="008C54B7">
              <w:rPr>
                <w:color w:val="0D0D0D" w:themeColor="text1" w:themeTint="F2"/>
                <w:lang w:val="en-US"/>
              </w:rPr>
              <w:t>XVII</w:t>
            </w:r>
            <w:r w:rsidRPr="008C54B7">
              <w:rPr>
                <w:color w:val="0D0D0D" w:themeColor="text1" w:themeTint="F2"/>
              </w:rPr>
              <w:t xml:space="preserve"> вв.</w:t>
            </w:r>
          </w:p>
        </w:tc>
        <w:tc>
          <w:tcPr>
            <w:tcW w:w="3052" w:type="dxa"/>
            <w:shd w:val="clear" w:color="auto" w:fill="auto"/>
            <w:vAlign w:val="center"/>
          </w:tcPr>
          <w:p w:rsidR="00855C7D" w:rsidRPr="008C54B7" w:rsidRDefault="00855C7D" w:rsidP="008C54B7">
            <w:pPr>
              <w:jc w:val="center"/>
              <w:rPr>
                <w:color w:val="0D0D0D" w:themeColor="text1" w:themeTint="F2"/>
              </w:rPr>
            </w:pPr>
            <w:r w:rsidRPr="008C54B7">
              <w:rPr>
                <w:color w:val="0D0D0D" w:themeColor="text1" w:themeTint="F2"/>
              </w:rPr>
              <w:t>д. Красное</w:t>
            </w:r>
          </w:p>
        </w:tc>
      </w:tr>
    </w:tbl>
    <w:p w:rsidR="00075123" w:rsidRPr="008C54B7" w:rsidRDefault="00075123" w:rsidP="008C54B7">
      <w:pPr>
        <w:spacing w:line="276" w:lineRule="auto"/>
        <w:ind w:firstLine="709"/>
        <w:jc w:val="both"/>
        <w:rPr>
          <w:color w:val="0D0D0D" w:themeColor="text1" w:themeTint="F2"/>
          <w:sz w:val="26"/>
          <w:szCs w:val="26"/>
        </w:rPr>
      </w:pPr>
      <w:r w:rsidRPr="008C54B7">
        <w:rPr>
          <w:color w:val="0D0D0D" w:themeColor="text1" w:themeTint="F2"/>
          <w:sz w:val="26"/>
          <w:szCs w:val="26"/>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075123" w:rsidRPr="008C54B7" w:rsidRDefault="00075123" w:rsidP="008C54B7">
      <w:pPr>
        <w:spacing w:line="276" w:lineRule="auto"/>
        <w:ind w:firstLine="720"/>
        <w:jc w:val="both"/>
        <w:rPr>
          <w:color w:val="0D0D0D" w:themeColor="text1" w:themeTint="F2"/>
          <w:sz w:val="26"/>
          <w:szCs w:val="26"/>
        </w:rPr>
      </w:pPr>
      <w:r w:rsidRPr="008C54B7">
        <w:rPr>
          <w:color w:val="0D0D0D" w:themeColor="text1" w:themeTint="F2"/>
          <w:sz w:val="26"/>
          <w:szCs w:val="26"/>
        </w:rPr>
        <w:t>Согласно пункта 2 статьи 35 Федерального закона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075123" w:rsidRPr="008C54B7" w:rsidRDefault="00075123"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w:t>
      </w:r>
      <w:r w:rsidRPr="008C54B7">
        <w:rPr>
          <w:color w:val="0D0D0D" w:themeColor="text1" w:themeTint="F2"/>
          <w:sz w:val="26"/>
          <w:szCs w:val="26"/>
        </w:rPr>
        <w:lastRenderedPageBreak/>
        <w:t>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075123" w:rsidRPr="008C54B7" w:rsidRDefault="00075123" w:rsidP="008C54B7">
      <w:pPr>
        <w:spacing w:line="276" w:lineRule="auto"/>
        <w:ind w:firstLine="720"/>
        <w:jc w:val="both"/>
        <w:rPr>
          <w:color w:val="0D0D0D" w:themeColor="text1" w:themeTint="F2"/>
          <w:sz w:val="26"/>
          <w:szCs w:val="26"/>
        </w:rPr>
      </w:pPr>
      <w:r w:rsidRPr="008C54B7">
        <w:rPr>
          <w:color w:val="0D0D0D" w:themeColor="text1" w:themeTint="F2"/>
          <w:sz w:val="26"/>
          <w:szCs w:val="26"/>
        </w:rPr>
        <w:t>На основании пункта 2 статьи 36 и пункта 1 статьи 37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075123" w:rsidRPr="008C54B7" w:rsidRDefault="00761ED6" w:rsidP="008C54B7">
      <w:pPr>
        <w:suppressAutoHyphens w:val="0"/>
        <w:spacing w:before="120" w:line="360" w:lineRule="auto"/>
        <w:jc w:val="center"/>
        <w:rPr>
          <w:b/>
          <w:color w:val="0D0D0D" w:themeColor="text1" w:themeTint="F2"/>
          <w:sz w:val="26"/>
          <w:szCs w:val="26"/>
        </w:rPr>
      </w:pPr>
      <w:r w:rsidRPr="008C54B7">
        <w:rPr>
          <w:b/>
          <w:color w:val="0D0D0D" w:themeColor="text1" w:themeTint="F2"/>
          <w:sz w:val="26"/>
          <w:szCs w:val="26"/>
        </w:rPr>
        <w:t>Мероприятия по сохранени</w:t>
      </w:r>
      <w:r w:rsidR="00075123" w:rsidRPr="008C54B7">
        <w:rPr>
          <w:b/>
          <w:color w:val="0D0D0D" w:themeColor="text1" w:themeTint="F2"/>
          <w:sz w:val="26"/>
          <w:szCs w:val="26"/>
        </w:rPr>
        <w:t>ю объектов культурного наследия</w:t>
      </w:r>
    </w:p>
    <w:p w:rsidR="00075123" w:rsidRPr="008C54B7" w:rsidRDefault="00075123"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075123" w:rsidRPr="008C54B7" w:rsidRDefault="00075123" w:rsidP="008C54B7">
      <w:pPr>
        <w:spacing w:line="276" w:lineRule="auto"/>
        <w:ind w:firstLine="705"/>
        <w:jc w:val="both"/>
        <w:rPr>
          <w:color w:val="0D0D0D" w:themeColor="text1" w:themeTint="F2"/>
          <w:sz w:val="26"/>
          <w:szCs w:val="26"/>
        </w:rPr>
      </w:pPr>
      <w:r w:rsidRPr="008C54B7">
        <w:rPr>
          <w:color w:val="0D0D0D" w:themeColor="text1" w:themeTint="F2"/>
          <w:sz w:val="26"/>
          <w:szCs w:val="26"/>
        </w:rPr>
        <w:t xml:space="preserve">На основании пункта 2 статьи 36 и пункта 1 статьи 37 Федерального закона от 25.06.2002 № 73-ФЗ «Об объектах культурного наследия (памятники истории и культуры) народов Российской Федерации»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 </w:t>
      </w:r>
    </w:p>
    <w:p w:rsidR="00075123" w:rsidRPr="008C54B7" w:rsidRDefault="00075123" w:rsidP="008C54B7">
      <w:pPr>
        <w:spacing w:line="276" w:lineRule="auto"/>
        <w:ind w:firstLine="709"/>
        <w:jc w:val="both"/>
        <w:rPr>
          <w:color w:val="0D0D0D" w:themeColor="text1" w:themeTint="F2"/>
          <w:sz w:val="26"/>
          <w:szCs w:val="26"/>
        </w:rPr>
      </w:pPr>
      <w:r w:rsidRPr="008C54B7">
        <w:rPr>
          <w:color w:val="0D0D0D" w:themeColor="text1" w:themeTint="F2"/>
          <w:sz w:val="26"/>
          <w:szCs w:val="26"/>
        </w:rPr>
        <w:lastRenderedPageBreak/>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761ED6" w:rsidRPr="008C54B7" w:rsidRDefault="00761ED6" w:rsidP="008C54B7">
      <w:pPr>
        <w:spacing w:line="360" w:lineRule="auto"/>
        <w:ind w:firstLine="720"/>
        <w:jc w:val="both"/>
        <w:rPr>
          <w:color w:val="0D0D0D" w:themeColor="text1" w:themeTint="F2"/>
          <w:sz w:val="26"/>
          <w:szCs w:val="26"/>
        </w:rPr>
      </w:pPr>
    </w:p>
    <w:p w:rsidR="00312AB2" w:rsidRPr="008C54B7" w:rsidRDefault="002C23B0" w:rsidP="008C54B7">
      <w:pPr>
        <w:pStyle w:val="3"/>
        <w:jc w:val="center"/>
        <w:rPr>
          <w:color w:val="0D0D0D" w:themeColor="text1" w:themeTint="F2"/>
          <w:sz w:val="26"/>
          <w:szCs w:val="26"/>
          <w:lang w:val="ru-RU"/>
        </w:rPr>
      </w:pPr>
      <w:bookmarkStart w:id="98" w:name="__RefHeading__396_1612356966"/>
      <w:bookmarkStart w:id="99" w:name="__RefHeading__132_1539069001"/>
      <w:bookmarkStart w:id="100" w:name="__RefHeading__330_276625223"/>
      <w:bookmarkStart w:id="101" w:name="__RefHeading__494_670117999"/>
      <w:bookmarkStart w:id="102" w:name="__RefHeading__101_1212657833"/>
      <w:bookmarkStart w:id="103" w:name="__RefHeading__164_1585558239"/>
      <w:bookmarkStart w:id="104" w:name="__RefHeading__858_1612356966"/>
      <w:bookmarkStart w:id="105" w:name="_Toc65483063"/>
      <w:bookmarkStart w:id="106" w:name="_Toc134167671"/>
      <w:bookmarkEnd w:id="98"/>
      <w:bookmarkEnd w:id="99"/>
      <w:bookmarkEnd w:id="100"/>
      <w:bookmarkEnd w:id="101"/>
      <w:bookmarkEnd w:id="102"/>
      <w:bookmarkEnd w:id="103"/>
      <w:bookmarkEnd w:id="104"/>
      <w:r w:rsidRPr="008C54B7">
        <w:rPr>
          <w:color w:val="0D0D0D" w:themeColor="text1" w:themeTint="F2"/>
          <w:sz w:val="26"/>
          <w:szCs w:val="26"/>
        </w:rPr>
        <w:t>I</w:t>
      </w:r>
      <w:r w:rsidR="00312AB2" w:rsidRPr="008C54B7">
        <w:rPr>
          <w:color w:val="0D0D0D" w:themeColor="text1" w:themeTint="F2"/>
          <w:sz w:val="26"/>
          <w:szCs w:val="26"/>
        </w:rPr>
        <w:t>I</w:t>
      </w:r>
      <w:r w:rsidR="00312AB2" w:rsidRPr="008C54B7">
        <w:rPr>
          <w:color w:val="0D0D0D" w:themeColor="text1" w:themeTint="F2"/>
          <w:sz w:val="26"/>
          <w:szCs w:val="26"/>
          <w:lang w:val="ru-RU"/>
        </w:rPr>
        <w:t>.</w:t>
      </w:r>
      <w:r w:rsidRPr="008C54B7">
        <w:rPr>
          <w:color w:val="0D0D0D" w:themeColor="text1" w:themeTint="F2"/>
          <w:sz w:val="26"/>
          <w:szCs w:val="26"/>
          <w:lang w:val="ru-RU"/>
        </w:rPr>
        <w:t>3.</w:t>
      </w:r>
      <w:r w:rsidR="00236C28" w:rsidRPr="008C54B7">
        <w:rPr>
          <w:color w:val="0D0D0D" w:themeColor="text1" w:themeTint="F2"/>
          <w:sz w:val="26"/>
          <w:szCs w:val="26"/>
          <w:lang w:val="ru-RU"/>
        </w:rPr>
        <w:t>4</w:t>
      </w:r>
      <w:r w:rsidR="00312AB2" w:rsidRPr="008C54B7">
        <w:rPr>
          <w:color w:val="0D0D0D" w:themeColor="text1" w:themeTint="F2"/>
          <w:sz w:val="26"/>
          <w:szCs w:val="26"/>
          <w:lang w:val="ru-RU"/>
        </w:rPr>
        <w:t xml:space="preserve"> Оценка территории по санитарно-гигиеническим ограничениям</w:t>
      </w:r>
      <w:bookmarkEnd w:id="105"/>
      <w:bookmarkEnd w:id="106"/>
    </w:p>
    <w:p w:rsidR="00262082" w:rsidRPr="008C54B7" w:rsidRDefault="00262082" w:rsidP="008C54B7">
      <w:pPr>
        <w:spacing w:line="360" w:lineRule="auto"/>
        <w:ind w:firstLine="709"/>
        <w:jc w:val="center"/>
        <w:rPr>
          <w:b/>
          <w:color w:val="0D0D0D" w:themeColor="text1" w:themeTint="F2"/>
          <w:sz w:val="26"/>
          <w:szCs w:val="26"/>
        </w:rPr>
      </w:pPr>
      <w:bookmarkStart w:id="107" w:name="__RefHeading__398_1612356966"/>
      <w:bookmarkStart w:id="108" w:name="__RefHeading__134_1539069001"/>
      <w:bookmarkStart w:id="109" w:name="__RefHeading__332_276625223"/>
      <w:bookmarkStart w:id="110" w:name="__RefHeading__496_670117999"/>
      <w:bookmarkStart w:id="111" w:name="__RefHeading__103_1212657833"/>
      <w:bookmarkStart w:id="112" w:name="__RefHeading__166_1585558239"/>
      <w:bookmarkStart w:id="113" w:name="__RefHeading__860_1612356966"/>
      <w:bookmarkEnd w:id="107"/>
      <w:bookmarkEnd w:id="108"/>
      <w:bookmarkEnd w:id="109"/>
      <w:bookmarkEnd w:id="110"/>
      <w:bookmarkEnd w:id="111"/>
      <w:bookmarkEnd w:id="112"/>
      <w:bookmarkEnd w:id="113"/>
      <w:r w:rsidRPr="008C54B7">
        <w:rPr>
          <w:b/>
          <w:color w:val="0D0D0D" w:themeColor="text1" w:themeTint="F2"/>
          <w:sz w:val="26"/>
          <w:szCs w:val="26"/>
        </w:rPr>
        <w:t>Экологическая обстановка</w:t>
      </w:r>
    </w:p>
    <w:p w:rsidR="00543C80" w:rsidRPr="008C54B7" w:rsidRDefault="00543C80" w:rsidP="008C54B7">
      <w:pPr>
        <w:widowControl w:val="0"/>
        <w:tabs>
          <w:tab w:val="left" w:pos="708"/>
        </w:tabs>
        <w:autoSpaceDE w:val="0"/>
        <w:spacing w:line="276" w:lineRule="auto"/>
        <w:ind w:firstLine="720"/>
        <w:jc w:val="both"/>
        <w:rPr>
          <w:rFonts w:ascii="Times New Roman CYR" w:hAnsi="Times New Roman CYR" w:cs="Times New Roman CYR"/>
          <w:color w:val="0D0D0D" w:themeColor="text1" w:themeTint="F2"/>
          <w:sz w:val="26"/>
          <w:szCs w:val="26"/>
        </w:rPr>
      </w:pPr>
      <w:bookmarkStart w:id="114" w:name="_Toc65483064"/>
      <w:r w:rsidRPr="008C54B7">
        <w:rPr>
          <w:rFonts w:ascii="Times New Roman CYR" w:hAnsi="Times New Roman CYR" w:cs="Times New Roman CYR"/>
          <w:color w:val="0D0D0D" w:themeColor="text1" w:themeTint="F2"/>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w:t>
      </w:r>
      <w:r w:rsidR="00075123" w:rsidRPr="008C54B7">
        <w:rPr>
          <w:rFonts w:ascii="Times New Roman CYR" w:hAnsi="Times New Roman CYR" w:cs="Times New Roman CYR"/>
          <w:color w:val="0D0D0D" w:themeColor="text1" w:themeTint="F2"/>
          <w:sz w:val="26"/>
          <w:szCs w:val="26"/>
        </w:rPr>
        <w:t>также</w:t>
      </w:r>
      <w:r w:rsidRPr="008C54B7">
        <w:rPr>
          <w:rFonts w:ascii="Times New Roman CYR" w:hAnsi="Times New Roman CYR" w:cs="Times New Roman CYR"/>
          <w:color w:val="0D0D0D" w:themeColor="text1" w:themeTint="F2"/>
          <w:sz w:val="26"/>
          <w:szCs w:val="26"/>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и сельского хозяйства все большее значение приобретают проблемы преобразования окружающей среды населенных пунктах.</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Основными источниками загрязнения являются: автотранспорт, промышленные и коммунальные котельные, ТЭЦ, дымовые печи, железнодорожный транспорт и промышленные предприятия.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543C80" w:rsidRPr="008C54B7" w:rsidRDefault="00543C80" w:rsidP="008C54B7">
      <w:pPr>
        <w:widowControl w:val="0"/>
        <w:tabs>
          <w:tab w:val="left" w:pos="708"/>
        </w:tabs>
        <w:autoSpaceDE w:val="0"/>
        <w:spacing w:line="276" w:lineRule="auto"/>
        <w:ind w:firstLine="720"/>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Не вызывает сомнения тот факт, что любая антропогенная </w:t>
      </w:r>
      <w:r w:rsidR="00075123" w:rsidRPr="008C54B7">
        <w:rPr>
          <w:rFonts w:ascii="Times New Roman CYR" w:hAnsi="Times New Roman CYR" w:cs="Times New Roman CYR"/>
          <w:color w:val="0D0D0D" w:themeColor="text1" w:themeTint="F2"/>
          <w:sz w:val="26"/>
          <w:szCs w:val="26"/>
        </w:rPr>
        <w:t>деятельность неминуемо</w:t>
      </w:r>
      <w:r w:rsidRPr="008C54B7">
        <w:rPr>
          <w:rFonts w:ascii="Times New Roman CYR" w:hAnsi="Times New Roman CYR" w:cs="Times New Roman CYR"/>
          <w:color w:val="0D0D0D" w:themeColor="text1" w:themeTint="F2"/>
          <w:sz w:val="26"/>
          <w:szCs w:val="26"/>
        </w:rPr>
        <w:t xml:space="preserve"> приведет к определенным изменениям как окружающей среды, так и социально-экономической обстановки в районе территориального планирования.</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Комплексная оценка территории сельского поселения дана по следующим факторам: </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color w:val="0D0D0D" w:themeColor="text1" w:themeTint="F2"/>
          <w:sz w:val="26"/>
          <w:szCs w:val="26"/>
        </w:rPr>
        <w:t>-</w:t>
      </w:r>
      <w:r w:rsidRPr="008C54B7">
        <w:rPr>
          <w:rFonts w:ascii="Times New Roman CYR" w:hAnsi="Times New Roman CYR" w:cs="Times New Roman CYR"/>
          <w:color w:val="0D0D0D" w:themeColor="text1" w:themeTint="F2"/>
          <w:sz w:val="26"/>
          <w:szCs w:val="26"/>
        </w:rPr>
        <w:t xml:space="preserve"> Состояние воздушного бассейна;</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 Состояние водного </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color w:val="0D0D0D" w:themeColor="text1" w:themeTint="F2"/>
          <w:sz w:val="26"/>
          <w:szCs w:val="26"/>
        </w:rPr>
        <w:t xml:space="preserve">- </w:t>
      </w:r>
      <w:r w:rsidRPr="008C54B7">
        <w:rPr>
          <w:rFonts w:ascii="Times New Roman CYR" w:hAnsi="Times New Roman CYR" w:cs="Times New Roman CYR"/>
          <w:color w:val="0D0D0D" w:themeColor="text1" w:themeTint="F2"/>
          <w:sz w:val="26"/>
          <w:szCs w:val="26"/>
        </w:rPr>
        <w:t>Состояние почвенного покрова;</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color w:val="0D0D0D" w:themeColor="text1" w:themeTint="F2"/>
          <w:sz w:val="26"/>
          <w:szCs w:val="26"/>
        </w:rPr>
        <w:t xml:space="preserve">- </w:t>
      </w:r>
      <w:r w:rsidRPr="008C54B7">
        <w:rPr>
          <w:rFonts w:ascii="Times New Roman CYR" w:hAnsi="Times New Roman CYR" w:cs="Times New Roman CYR"/>
          <w:color w:val="0D0D0D" w:themeColor="text1" w:themeTint="F2"/>
          <w:sz w:val="26"/>
          <w:szCs w:val="26"/>
        </w:rPr>
        <w:t>Санитарная очистка территории;</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color w:val="0D0D0D" w:themeColor="text1" w:themeTint="F2"/>
          <w:sz w:val="26"/>
          <w:szCs w:val="26"/>
        </w:rPr>
        <w:lastRenderedPageBreak/>
        <w:t xml:space="preserve">- </w:t>
      </w:r>
      <w:r w:rsidRPr="008C54B7">
        <w:rPr>
          <w:rFonts w:ascii="Times New Roman CYR" w:hAnsi="Times New Roman CYR" w:cs="Times New Roman CYR"/>
          <w:color w:val="0D0D0D" w:themeColor="text1" w:themeTint="F2"/>
          <w:sz w:val="26"/>
          <w:szCs w:val="26"/>
        </w:rPr>
        <w:t>Санитарно-защитные зоны предприятий;</w:t>
      </w:r>
    </w:p>
    <w:p w:rsidR="00362ABD" w:rsidRPr="008C54B7" w:rsidRDefault="00362ABD"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 Приаэродромная территория;</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color w:val="0D0D0D" w:themeColor="text1" w:themeTint="F2"/>
          <w:sz w:val="26"/>
          <w:szCs w:val="26"/>
        </w:rPr>
        <w:t xml:space="preserve">- </w:t>
      </w:r>
      <w:r w:rsidRPr="008C54B7">
        <w:rPr>
          <w:rFonts w:ascii="Times New Roman CYR" w:hAnsi="Times New Roman CYR" w:cs="Times New Roman CYR"/>
          <w:color w:val="0D0D0D" w:themeColor="text1" w:themeTint="F2"/>
          <w:sz w:val="26"/>
          <w:szCs w:val="26"/>
        </w:rPr>
        <w:t>Зоны санитарной охраны объектов питьевого назначения;</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color w:val="0D0D0D" w:themeColor="text1" w:themeTint="F2"/>
          <w:sz w:val="26"/>
          <w:szCs w:val="26"/>
        </w:rPr>
        <w:t xml:space="preserve">- </w:t>
      </w:r>
      <w:r w:rsidRPr="008C54B7">
        <w:rPr>
          <w:rFonts w:ascii="Times New Roman CYR" w:hAnsi="Times New Roman CYR" w:cs="Times New Roman CYR"/>
          <w:color w:val="0D0D0D" w:themeColor="text1" w:themeTint="F2"/>
          <w:sz w:val="26"/>
          <w:szCs w:val="26"/>
        </w:rPr>
        <w:t>Инженерная подготовка территории;</w:t>
      </w:r>
    </w:p>
    <w:p w:rsidR="00543C80" w:rsidRPr="008C54B7" w:rsidRDefault="00543C80" w:rsidP="008C54B7">
      <w:pPr>
        <w:pStyle w:val="ae"/>
        <w:spacing w:line="276" w:lineRule="auto"/>
        <w:ind w:firstLine="540"/>
        <w:rPr>
          <w:rFonts w:ascii="Times New Roman CYR" w:hAnsi="Times New Roman CYR" w:cs="Times New Roman CYR"/>
          <w:color w:val="0D0D0D" w:themeColor="text1" w:themeTint="F2"/>
          <w:sz w:val="26"/>
          <w:szCs w:val="26"/>
        </w:rPr>
      </w:pPr>
      <w:r w:rsidRPr="008C54B7">
        <w:rPr>
          <w:color w:val="0D0D0D" w:themeColor="text1" w:themeTint="F2"/>
          <w:sz w:val="26"/>
          <w:szCs w:val="26"/>
        </w:rPr>
        <w:t xml:space="preserve">- </w:t>
      </w:r>
      <w:r w:rsidRPr="008C54B7">
        <w:rPr>
          <w:rFonts w:ascii="Times New Roman CYR" w:hAnsi="Times New Roman CYR" w:cs="Times New Roman CYR"/>
          <w:color w:val="0D0D0D" w:themeColor="text1" w:themeTint="F2"/>
          <w:sz w:val="26"/>
          <w:szCs w:val="26"/>
        </w:rPr>
        <w:t xml:space="preserve">Состояние и формирование </w:t>
      </w:r>
      <w:r w:rsidR="00075123" w:rsidRPr="008C54B7">
        <w:rPr>
          <w:rFonts w:ascii="Times New Roman CYR" w:hAnsi="Times New Roman CYR" w:cs="Times New Roman CYR"/>
          <w:color w:val="0D0D0D" w:themeColor="text1" w:themeTint="F2"/>
          <w:sz w:val="26"/>
          <w:szCs w:val="26"/>
        </w:rPr>
        <w:t>природно-экологического каркаса.</w:t>
      </w:r>
    </w:p>
    <w:p w:rsidR="00543C80" w:rsidRPr="008C54B7" w:rsidRDefault="00543C80" w:rsidP="008C54B7">
      <w:pPr>
        <w:pStyle w:val="ae"/>
        <w:spacing w:line="240" w:lineRule="auto"/>
        <w:ind w:firstLine="540"/>
        <w:rPr>
          <w:b/>
          <w:i/>
          <w:color w:val="0D0D0D" w:themeColor="text1" w:themeTint="F2"/>
          <w:sz w:val="26"/>
          <w:szCs w:val="26"/>
        </w:rPr>
      </w:pPr>
    </w:p>
    <w:p w:rsidR="00543C80" w:rsidRPr="008C54B7" w:rsidRDefault="00543C80" w:rsidP="008C54B7">
      <w:pPr>
        <w:pStyle w:val="ae"/>
        <w:spacing w:line="276" w:lineRule="auto"/>
        <w:jc w:val="center"/>
        <w:rPr>
          <w:b/>
          <w:color w:val="0D0D0D" w:themeColor="text1" w:themeTint="F2"/>
          <w:sz w:val="26"/>
          <w:szCs w:val="26"/>
        </w:rPr>
      </w:pPr>
      <w:r w:rsidRPr="008C54B7">
        <w:rPr>
          <w:b/>
          <w:color w:val="0D0D0D" w:themeColor="text1" w:themeTint="F2"/>
          <w:sz w:val="26"/>
          <w:szCs w:val="26"/>
        </w:rPr>
        <w:t>Состояние воздушного бассейна</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Оценка степени загрязнения атмосферного воздуха в сельском поселении приводится по </w:t>
      </w:r>
      <w:r w:rsidR="00431884" w:rsidRPr="008C54B7">
        <w:rPr>
          <w:rFonts w:ascii="Times New Roman CYR" w:hAnsi="Times New Roman CYR" w:cs="Times New Roman CYR"/>
          <w:color w:val="0D0D0D" w:themeColor="text1" w:themeTint="F2"/>
          <w:sz w:val="26"/>
          <w:szCs w:val="26"/>
        </w:rPr>
        <w:t>данным значениям</w:t>
      </w:r>
      <w:r w:rsidRPr="008C54B7">
        <w:rPr>
          <w:rFonts w:ascii="Times New Roman CYR" w:hAnsi="Times New Roman CYR" w:cs="Times New Roman CYR"/>
          <w:color w:val="0D0D0D" w:themeColor="text1" w:themeTint="F2"/>
          <w:sz w:val="26"/>
          <w:szCs w:val="26"/>
        </w:rPr>
        <w:t xml:space="preserve">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Значения фоновых концентраций загрязняющих веществ в атмосферном воздухе приведены в таблице </w:t>
      </w:r>
      <w:r w:rsidR="00E70613" w:rsidRPr="008C54B7">
        <w:rPr>
          <w:rFonts w:ascii="Times New Roman CYR" w:hAnsi="Times New Roman CYR" w:cs="Times New Roman CYR"/>
          <w:color w:val="0D0D0D" w:themeColor="text1" w:themeTint="F2"/>
          <w:sz w:val="26"/>
          <w:szCs w:val="26"/>
        </w:rPr>
        <w:t>II.</w:t>
      </w:r>
      <w:r w:rsidR="00075123" w:rsidRPr="008C54B7">
        <w:rPr>
          <w:rFonts w:ascii="Times New Roman CYR" w:hAnsi="Times New Roman CYR" w:cs="Times New Roman CYR"/>
          <w:color w:val="0D0D0D" w:themeColor="text1" w:themeTint="F2"/>
          <w:sz w:val="26"/>
          <w:szCs w:val="26"/>
        </w:rPr>
        <w:t>3.4.1</w:t>
      </w:r>
      <w:r w:rsidRPr="008C54B7">
        <w:rPr>
          <w:rFonts w:ascii="Times New Roman CYR" w:hAnsi="Times New Roman CYR" w:cs="Times New Roman CYR"/>
          <w:color w:val="0D0D0D" w:themeColor="text1" w:themeTint="F2"/>
          <w:sz w:val="26"/>
          <w:szCs w:val="26"/>
        </w:rPr>
        <w:t>.</w:t>
      </w:r>
    </w:p>
    <w:p w:rsidR="00075123" w:rsidRPr="008C54B7" w:rsidRDefault="00075123"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Pr="008C54B7">
        <w:rPr>
          <w:i/>
          <w:color w:val="0D0D0D" w:themeColor="text1" w:themeTint="F2"/>
          <w:sz w:val="22"/>
          <w:szCs w:val="22"/>
        </w:rPr>
        <w:t>3.4.1</w:t>
      </w:r>
    </w:p>
    <w:tbl>
      <w:tblPr>
        <w:tblW w:w="9495" w:type="dxa"/>
        <w:jc w:val="center"/>
        <w:tblLayout w:type="fixed"/>
        <w:tblCellMar>
          <w:top w:w="105" w:type="dxa"/>
          <w:left w:w="105" w:type="dxa"/>
          <w:bottom w:w="105" w:type="dxa"/>
          <w:right w:w="105" w:type="dxa"/>
        </w:tblCellMar>
        <w:tblLook w:val="0000" w:firstRow="0" w:lastRow="0" w:firstColumn="0" w:lastColumn="0" w:noHBand="0" w:noVBand="0"/>
      </w:tblPr>
      <w:tblGrid>
        <w:gridCol w:w="2340"/>
        <w:gridCol w:w="2520"/>
        <w:gridCol w:w="2520"/>
        <w:gridCol w:w="2115"/>
      </w:tblGrid>
      <w:tr w:rsidR="00431884" w:rsidRPr="008C54B7" w:rsidTr="00431884">
        <w:trPr>
          <w:trHeight w:val="75"/>
          <w:jc w:val="center"/>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43C80" w:rsidRPr="008C54B7" w:rsidRDefault="00543C80" w:rsidP="008C54B7">
            <w:pPr>
              <w:jc w:val="center"/>
              <w:rPr>
                <w:b/>
                <w:color w:val="0D0D0D" w:themeColor="text1" w:themeTint="F2"/>
              </w:rPr>
            </w:pPr>
            <w:r w:rsidRPr="008C54B7">
              <w:rPr>
                <w:b/>
                <w:color w:val="0D0D0D" w:themeColor="text1" w:themeTint="F2"/>
              </w:rPr>
              <w:t>Численность населения (тыс. чел.) менее 10.</w:t>
            </w:r>
          </w:p>
        </w:tc>
      </w:tr>
      <w:tr w:rsidR="00431884" w:rsidRPr="008C54B7" w:rsidTr="00431884">
        <w:trPr>
          <w:trHeight w:val="90"/>
          <w:jc w:val="center"/>
        </w:trPr>
        <w:tc>
          <w:tcPr>
            <w:tcW w:w="234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b/>
                <w:color w:val="0D0D0D" w:themeColor="text1" w:themeTint="F2"/>
              </w:rPr>
            </w:pPr>
            <w:r w:rsidRPr="008C54B7">
              <w:rPr>
                <w:b/>
                <w:color w:val="0D0D0D" w:themeColor="text1" w:themeTint="F2"/>
              </w:rPr>
              <w:t>Загрязняющее вещество</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b/>
                <w:color w:val="0D0D0D" w:themeColor="text1" w:themeTint="F2"/>
              </w:rPr>
            </w:pPr>
            <w:r w:rsidRPr="008C54B7">
              <w:rPr>
                <w:b/>
                <w:color w:val="0D0D0D" w:themeColor="text1" w:themeTint="F2"/>
              </w:rPr>
              <w:t>ПДК</w:t>
            </w:r>
          </w:p>
          <w:p w:rsidR="00543C80" w:rsidRPr="008C54B7" w:rsidRDefault="00543C80" w:rsidP="008C54B7">
            <w:pPr>
              <w:jc w:val="center"/>
              <w:rPr>
                <w:b/>
                <w:color w:val="0D0D0D" w:themeColor="text1" w:themeTint="F2"/>
              </w:rPr>
            </w:pPr>
            <w:r w:rsidRPr="008C54B7">
              <w:rPr>
                <w:b/>
                <w:color w:val="0D0D0D" w:themeColor="text1" w:themeTint="F2"/>
              </w:rPr>
              <w:t>(max разовый)</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b/>
                <w:color w:val="0D0D0D" w:themeColor="text1" w:themeTint="F2"/>
              </w:rPr>
            </w:pPr>
            <w:r w:rsidRPr="008C54B7">
              <w:rPr>
                <w:b/>
                <w:color w:val="0D0D0D" w:themeColor="text1" w:themeTint="F2"/>
              </w:rPr>
              <w:t>Фоновые концентрации</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C80" w:rsidRPr="008C54B7" w:rsidRDefault="00543C80" w:rsidP="008C54B7">
            <w:pPr>
              <w:jc w:val="center"/>
              <w:rPr>
                <w:b/>
                <w:color w:val="0D0D0D" w:themeColor="text1" w:themeTint="F2"/>
              </w:rPr>
            </w:pPr>
            <w:r w:rsidRPr="008C54B7">
              <w:rPr>
                <w:b/>
                <w:color w:val="0D0D0D" w:themeColor="text1" w:themeTint="F2"/>
              </w:rPr>
              <w:t>Превышение</w:t>
            </w:r>
          </w:p>
        </w:tc>
      </w:tr>
      <w:tr w:rsidR="00431884" w:rsidRPr="008C54B7" w:rsidTr="00431884">
        <w:trPr>
          <w:trHeight w:val="288"/>
          <w:jc w:val="center"/>
        </w:trPr>
        <w:tc>
          <w:tcPr>
            <w:tcW w:w="2340" w:type="dxa"/>
            <w:tcBorders>
              <w:top w:val="single" w:sz="4" w:space="0" w:color="000000"/>
              <w:left w:val="single" w:sz="4" w:space="0" w:color="000000"/>
              <w:bottom w:val="single" w:sz="4" w:space="0" w:color="000000"/>
            </w:tcBorders>
            <w:shd w:val="clear" w:color="auto" w:fill="FFFFFF"/>
          </w:tcPr>
          <w:p w:rsidR="00543C80" w:rsidRPr="008C54B7" w:rsidRDefault="00543C80" w:rsidP="008C54B7">
            <w:pPr>
              <w:rPr>
                <w:color w:val="0D0D0D" w:themeColor="text1" w:themeTint="F2"/>
              </w:rPr>
            </w:pPr>
            <w:r w:rsidRPr="008C54B7">
              <w:rPr>
                <w:color w:val="0D0D0D" w:themeColor="text1" w:themeTint="F2"/>
              </w:rPr>
              <w:t>Взвешенные вещества</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500 мкг/м3</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140 мкг/м3</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нет</w:t>
            </w:r>
          </w:p>
        </w:tc>
      </w:tr>
      <w:tr w:rsidR="00431884" w:rsidRPr="008C54B7" w:rsidTr="00431884">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543C80" w:rsidRPr="008C54B7" w:rsidRDefault="00543C80" w:rsidP="008C54B7">
            <w:pPr>
              <w:rPr>
                <w:color w:val="0D0D0D" w:themeColor="text1" w:themeTint="F2"/>
              </w:rPr>
            </w:pPr>
            <w:r w:rsidRPr="008C54B7">
              <w:rPr>
                <w:color w:val="0D0D0D" w:themeColor="text1" w:themeTint="F2"/>
              </w:rPr>
              <w:t>Диоксид азота</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200 мкг/м3</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56 мкг/м3</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нет</w:t>
            </w:r>
          </w:p>
        </w:tc>
      </w:tr>
      <w:tr w:rsidR="00431884" w:rsidRPr="008C54B7" w:rsidTr="00431884">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543C80" w:rsidRPr="008C54B7" w:rsidRDefault="00543C80" w:rsidP="008C54B7">
            <w:pPr>
              <w:rPr>
                <w:color w:val="0D0D0D" w:themeColor="text1" w:themeTint="F2"/>
              </w:rPr>
            </w:pPr>
            <w:r w:rsidRPr="008C54B7">
              <w:rPr>
                <w:color w:val="0D0D0D" w:themeColor="text1" w:themeTint="F2"/>
              </w:rPr>
              <w:t>Диоксид серы</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500 мкг/м3</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11 мкг/м3</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нет</w:t>
            </w:r>
          </w:p>
        </w:tc>
      </w:tr>
      <w:tr w:rsidR="00431884" w:rsidRPr="008C54B7" w:rsidTr="00431884">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543C80" w:rsidRPr="008C54B7" w:rsidRDefault="00543C80" w:rsidP="008C54B7">
            <w:pPr>
              <w:rPr>
                <w:color w:val="0D0D0D" w:themeColor="text1" w:themeTint="F2"/>
              </w:rPr>
            </w:pPr>
            <w:r w:rsidRPr="008C54B7">
              <w:rPr>
                <w:color w:val="0D0D0D" w:themeColor="text1" w:themeTint="F2"/>
              </w:rPr>
              <w:t>Оксид углерода</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5 мг/м3</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1,8 мкг/м3</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нет</w:t>
            </w:r>
          </w:p>
        </w:tc>
      </w:tr>
      <w:tr w:rsidR="00431884" w:rsidRPr="008C54B7" w:rsidTr="00431884">
        <w:trPr>
          <w:trHeight w:val="75"/>
          <w:jc w:val="center"/>
        </w:trPr>
        <w:tc>
          <w:tcPr>
            <w:tcW w:w="2340" w:type="dxa"/>
            <w:tcBorders>
              <w:top w:val="single" w:sz="4" w:space="0" w:color="000000"/>
              <w:left w:val="single" w:sz="4" w:space="0" w:color="000000"/>
              <w:bottom w:val="single" w:sz="4" w:space="0" w:color="000000"/>
            </w:tcBorders>
            <w:shd w:val="clear" w:color="auto" w:fill="FFFFFF"/>
          </w:tcPr>
          <w:p w:rsidR="00543C80" w:rsidRPr="008C54B7" w:rsidRDefault="00543C80" w:rsidP="008C54B7">
            <w:pPr>
              <w:rPr>
                <w:color w:val="0D0D0D" w:themeColor="text1" w:themeTint="F2"/>
              </w:rPr>
            </w:pPr>
            <w:r w:rsidRPr="008C54B7">
              <w:rPr>
                <w:color w:val="0D0D0D" w:themeColor="text1" w:themeTint="F2"/>
              </w:rPr>
              <w:t>Сероводород</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8 мг/м3</w:t>
            </w:r>
          </w:p>
        </w:tc>
        <w:tc>
          <w:tcPr>
            <w:tcW w:w="2520" w:type="dxa"/>
            <w:tcBorders>
              <w:top w:val="single" w:sz="4" w:space="0" w:color="000000"/>
              <w:left w:val="single" w:sz="4" w:space="0" w:color="000000"/>
              <w:bottom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4 мкг/м3</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3C80" w:rsidRPr="008C54B7" w:rsidRDefault="00543C80" w:rsidP="008C54B7">
            <w:pPr>
              <w:jc w:val="center"/>
              <w:rPr>
                <w:color w:val="0D0D0D" w:themeColor="text1" w:themeTint="F2"/>
              </w:rPr>
            </w:pPr>
            <w:r w:rsidRPr="008C54B7">
              <w:rPr>
                <w:color w:val="0D0D0D" w:themeColor="text1" w:themeTint="F2"/>
              </w:rPr>
              <w:t>нет</w:t>
            </w:r>
          </w:p>
        </w:tc>
      </w:tr>
    </w:tbl>
    <w:p w:rsidR="00543C80" w:rsidRPr="008C54B7" w:rsidRDefault="00543C80" w:rsidP="008C54B7">
      <w:pPr>
        <w:widowControl w:val="0"/>
        <w:tabs>
          <w:tab w:val="left" w:pos="708"/>
        </w:tabs>
        <w:autoSpaceDE w:val="0"/>
        <w:spacing w:line="276" w:lineRule="auto"/>
        <w:ind w:firstLine="567"/>
        <w:jc w:val="both"/>
        <w:rP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По всем показателям не обнаружено превышений нормативов ПДК, что соответствует ГН 2.1.6.1338-03 </w:t>
      </w:r>
      <w:r w:rsidRPr="008C54B7">
        <w:rPr>
          <w:color w:val="0D0D0D" w:themeColor="text1" w:themeTint="F2"/>
          <w:sz w:val="26"/>
          <w:szCs w:val="26"/>
        </w:rPr>
        <w:t>«</w:t>
      </w:r>
      <w:r w:rsidRPr="008C54B7">
        <w:rPr>
          <w:rFonts w:ascii="Times New Roman CYR" w:hAnsi="Times New Roman CYR" w:cs="Times New Roman CYR"/>
          <w:color w:val="0D0D0D" w:themeColor="text1" w:themeTint="F2"/>
          <w:sz w:val="26"/>
          <w:szCs w:val="26"/>
        </w:rPr>
        <w:t>Предельно допустимые концентрации (ПДК) загрязняющих веществ в атмосферном воздухе населенных мест</w:t>
      </w:r>
      <w:r w:rsidRPr="008C54B7">
        <w:rPr>
          <w:color w:val="0D0D0D" w:themeColor="text1" w:themeTint="F2"/>
          <w:sz w:val="26"/>
          <w:szCs w:val="26"/>
        </w:rPr>
        <w:t>».</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8C54B7">
        <w:rPr>
          <w:rFonts w:ascii="Times New Roman CYR" w:hAnsi="Times New Roman CYR" w:cs="Times New Roman CYR"/>
          <w:iCs/>
          <w:color w:val="0D0D0D" w:themeColor="text1" w:themeTint="F2"/>
          <w:sz w:val="26"/>
          <w:szCs w:val="26"/>
        </w:rPr>
        <w:t xml:space="preserve">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w:t>
      </w:r>
      <w:r w:rsidR="00616FCE" w:rsidRPr="008C54B7">
        <w:rPr>
          <w:rFonts w:ascii="Times New Roman CYR" w:hAnsi="Times New Roman CYR" w:cs="Times New Roman CYR"/>
          <w:iCs/>
          <w:color w:val="0D0D0D" w:themeColor="text1" w:themeTint="F2"/>
          <w:sz w:val="26"/>
          <w:szCs w:val="26"/>
        </w:rPr>
        <w:t xml:space="preserve">сельского </w:t>
      </w:r>
      <w:r w:rsidR="00AA61D0" w:rsidRPr="008C54B7">
        <w:rPr>
          <w:rFonts w:ascii="Times New Roman CYR" w:hAnsi="Times New Roman CYR" w:cs="Times New Roman CYR"/>
          <w:iCs/>
          <w:color w:val="0D0D0D" w:themeColor="text1" w:themeTint="F2"/>
          <w:sz w:val="26"/>
          <w:szCs w:val="26"/>
        </w:rPr>
        <w:t>поселения</w:t>
      </w:r>
      <w:r w:rsidRPr="008C54B7">
        <w:rPr>
          <w:iCs/>
          <w:color w:val="0D0D0D" w:themeColor="text1" w:themeTint="F2"/>
          <w:sz w:val="26"/>
          <w:szCs w:val="26"/>
        </w:rPr>
        <w:t xml:space="preserve"> </w:t>
      </w:r>
      <w:r w:rsidRPr="008C54B7">
        <w:rPr>
          <w:rFonts w:ascii="Times New Roman CYR" w:hAnsi="Times New Roman CYR" w:cs="Times New Roman CYR"/>
          <w:iCs/>
          <w:color w:val="0D0D0D" w:themeColor="text1" w:themeTint="F2"/>
          <w:sz w:val="26"/>
          <w:szCs w:val="26"/>
        </w:rPr>
        <w:t xml:space="preserve">отсутствуют потенциально </w:t>
      </w:r>
      <w:r w:rsidR="00431884" w:rsidRPr="008C54B7">
        <w:rPr>
          <w:rFonts w:ascii="Times New Roman CYR" w:hAnsi="Times New Roman CYR" w:cs="Times New Roman CYR"/>
          <w:iCs/>
          <w:color w:val="0D0D0D" w:themeColor="text1" w:themeTint="F2"/>
          <w:sz w:val="26"/>
          <w:szCs w:val="26"/>
        </w:rPr>
        <w:t>опасные объекты,</w:t>
      </w:r>
      <w:r w:rsidRPr="008C54B7">
        <w:rPr>
          <w:rFonts w:ascii="Times New Roman CYR" w:hAnsi="Times New Roman CYR" w:cs="Times New Roman CYR"/>
          <w:iCs/>
          <w:color w:val="0D0D0D" w:themeColor="text1" w:themeTint="F2"/>
          <w:sz w:val="26"/>
          <w:szCs w:val="26"/>
        </w:rPr>
        <w:t xml:space="preserve"> подлежащие декларированию.</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В соответствии с </w:t>
      </w:r>
      <w:r w:rsidRPr="008C54B7">
        <w:rPr>
          <w:color w:val="0D0D0D" w:themeColor="text1" w:themeTint="F2"/>
          <w:sz w:val="26"/>
          <w:szCs w:val="26"/>
        </w:rPr>
        <w:t>«</w:t>
      </w:r>
      <w:r w:rsidRPr="008C54B7">
        <w:rPr>
          <w:rFonts w:ascii="Times New Roman CYR" w:hAnsi="Times New Roman CYR" w:cs="Times New Roman CYR"/>
          <w:color w:val="0D0D0D" w:themeColor="text1" w:themeTint="F2"/>
          <w:sz w:val="26"/>
          <w:szCs w:val="26"/>
        </w:rPr>
        <w:t>Методическими указаниями по предупредительному государственному санитарному надзору за районной планировкой</w:t>
      </w:r>
      <w:r w:rsidRPr="008C54B7">
        <w:rPr>
          <w:color w:val="0D0D0D" w:themeColor="text1" w:themeTint="F2"/>
          <w:sz w:val="26"/>
          <w:szCs w:val="26"/>
        </w:rPr>
        <w:t xml:space="preserve">» </w:t>
      </w:r>
      <w:r w:rsidRPr="008C54B7">
        <w:rPr>
          <w:rFonts w:ascii="Times New Roman CYR" w:hAnsi="Times New Roman CYR" w:cs="Times New Roman CYR"/>
          <w:color w:val="0D0D0D" w:themeColor="text1" w:themeTint="F2"/>
          <w:sz w:val="26"/>
          <w:szCs w:val="26"/>
        </w:rPr>
        <w:t>проводится оценка потенциала самоочищения природной среды (ПСПС).</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Самоочищающаяся способность атмосферы определяется по метеорологическому потенциалу загрязнения атмосферы (ПЗА), предложенному Э.Ю. Безуглой (1977 г.), и по метеорологическому потенциалу атмосферы, разработанному Т.С. Селегей (1987 г.).</w:t>
      </w:r>
    </w:p>
    <w:p w:rsidR="00543C80" w:rsidRDefault="00543C80" w:rsidP="008C54B7">
      <w:pPr>
        <w:widowControl w:val="0"/>
        <w:tabs>
          <w:tab w:val="left" w:pos="708"/>
        </w:tabs>
        <w:autoSpaceDE w:val="0"/>
        <w:spacing w:line="276" w:lineRule="auto"/>
        <w:ind w:firstLine="567"/>
        <w:jc w:val="both"/>
        <w:rP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ПЗА определяется на основе анализа повторяемости сочетаний метеорологических </w:t>
      </w:r>
      <w:r w:rsidRPr="008C54B7">
        <w:rPr>
          <w:rFonts w:ascii="Times New Roman CYR" w:hAnsi="Times New Roman CYR" w:cs="Times New Roman CYR"/>
          <w:color w:val="0D0D0D" w:themeColor="text1" w:themeTint="F2"/>
          <w:sz w:val="26"/>
          <w:szCs w:val="26"/>
        </w:rPr>
        <w:lastRenderedPageBreak/>
        <w:t xml:space="preserve">характеристик: приземных инверсий, штилей, туманов, осадков, скоростей ветра. На территории Калужской области данный показатель является </w:t>
      </w:r>
      <w:r w:rsidRPr="008C54B7">
        <w:rPr>
          <w:color w:val="0D0D0D" w:themeColor="text1" w:themeTint="F2"/>
          <w:sz w:val="26"/>
          <w:szCs w:val="26"/>
        </w:rPr>
        <w:t>«</w:t>
      </w:r>
      <w:r w:rsidRPr="008C54B7">
        <w:rPr>
          <w:rFonts w:ascii="Times New Roman CYR" w:hAnsi="Times New Roman CYR" w:cs="Times New Roman CYR"/>
          <w:iCs/>
          <w:color w:val="0D0D0D" w:themeColor="text1" w:themeTint="F2"/>
          <w:sz w:val="26"/>
          <w:szCs w:val="26"/>
        </w:rPr>
        <w:t>умеренным</w:t>
      </w:r>
      <w:r w:rsidRPr="008C54B7">
        <w:rPr>
          <w:color w:val="0D0D0D" w:themeColor="text1" w:themeTint="F2"/>
          <w:sz w:val="26"/>
          <w:szCs w:val="26"/>
        </w:rPr>
        <w:t>».</w:t>
      </w:r>
    </w:p>
    <w:p w:rsidR="00431884" w:rsidRPr="008C54B7" w:rsidRDefault="00431884"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00E70613" w:rsidRPr="008C54B7">
        <w:rPr>
          <w:i/>
          <w:color w:val="0D0D0D" w:themeColor="text1" w:themeTint="F2"/>
          <w:sz w:val="22"/>
          <w:szCs w:val="22"/>
        </w:rPr>
        <w:t>.</w:t>
      </w:r>
      <w:r w:rsidRPr="008C54B7">
        <w:rPr>
          <w:i/>
          <w:color w:val="0D0D0D" w:themeColor="text1" w:themeTint="F2"/>
          <w:sz w:val="22"/>
          <w:szCs w:val="22"/>
        </w:rPr>
        <w:t>3.4.2</w:t>
      </w:r>
    </w:p>
    <w:tbl>
      <w:tblPr>
        <w:tblW w:w="102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1476"/>
        <w:gridCol w:w="1086"/>
        <w:gridCol w:w="1007"/>
        <w:gridCol w:w="994"/>
        <w:gridCol w:w="1197"/>
        <w:gridCol w:w="1530"/>
        <w:gridCol w:w="1216"/>
      </w:tblGrid>
      <w:tr w:rsidR="00431884" w:rsidRPr="008C54B7" w:rsidTr="00431884">
        <w:tc>
          <w:tcPr>
            <w:tcW w:w="1724" w:type="dxa"/>
            <w:vMerge w:val="restart"/>
            <w:shd w:val="clear" w:color="auto" w:fill="auto"/>
          </w:tcPr>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Потенциал</w:t>
            </w:r>
          </w:p>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загрязнения</w:t>
            </w:r>
          </w:p>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атмосферы</w:t>
            </w:r>
          </w:p>
        </w:tc>
        <w:tc>
          <w:tcPr>
            <w:tcW w:w="3569" w:type="dxa"/>
            <w:gridSpan w:val="3"/>
            <w:shd w:val="clear" w:color="auto" w:fill="auto"/>
          </w:tcPr>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Приземные инверсии</w:t>
            </w:r>
          </w:p>
        </w:tc>
        <w:tc>
          <w:tcPr>
            <w:tcW w:w="2191" w:type="dxa"/>
            <w:gridSpan w:val="2"/>
            <w:shd w:val="clear" w:color="auto" w:fill="auto"/>
          </w:tcPr>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Повторяемость</w:t>
            </w:r>
          </w:p>
        </w:tc>
        <w:tc>
          <w:tcPr>
            <w:tcW w:w="1530" w:type="dxa"/>
            <w:vMerge w:val="restart"/>
            <w:shd w:val="clear" w:color="auto" w:fill="auto"/>
          </w:tcPr>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Высота слоя перемешивания (км)</w:t>
            </w:r>
          </w:p>
        </w:tc>
        <w:tc>
          <w:tcPr>
            <w:tcW w:w="1216" w:type="dxa"/>
            <w:vMerge w:val="restart"/>
            <w:shd w:val="clear" w:color="auto" w:fill="auto"/>
          </w:tcPr>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Продолжительность тумана (часы)</w:t>
            </w:r>
          </w:p>
        </w:tc>
      </w:tr>
      <w:tr w:rsidR="00431884" w:rsidRPr="008C54B7" w:rsidTr="00431884">
        <w:tc>
          <w:tcPr>
            <w:tcW w:w="1724" w:type="dxa"/>
            <w:vMerge/>
            <w:shd w:val="clear" w:color="auto" w:fill="auto"/>
          </w:tcPr>
          <w:p w:rsidR="00543C80" w:rsidRPr="008C54B7" w:rsidRDefault="00543C80" w:rsidP="008C54B7">
            <w:pPr>
              <w:rPr>
                <w:color w:val="0D0D0D" w:themeColor="text1" w:themeTint="F2"/>
                <w:sz w:val="26"/>
                <w:szCs w:val="26"/>
              </w:rPr>
            </w:pPr>
          </w:p>
        </w:tc>
        <w:tc>
          <w:tcPr>
            <w:tcW w:w="1476" w:type="dxa"/>
            <w:shd w:val="clear" w:color="auto" w:fill="auto"/>
          </w:tcPr>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Повторяемость</w:t>
            </w:r>
          </w:p>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w:t>
            </w:r>
          </w:p>
        </w:tc>
        <w:tc>
          <w:tcPr>
            <w:tcW w:w="1086" w:type="dxa"/>
            <w:shd w:val="clear" w:color="auto" w:fill="auto"/>
          </w:tcPr>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Мощность</w:t>
            </w:r>
          </w:p>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(км)</w:t>
            </w:r>
          </w:p>
        </w:tc>
        <w:tc>
          <w:tcPr>
            <w:tcW w:w="1007" w:type="dxa"/>
            <w:shd w:val="clear" w:color="auto" w:fill="auto"/>
          </w:tcPr>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Интенсивность</w:t>
            </w:r>
          </w:p>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(С</w:t>
            </w:r>
            <w:r w:rsidRPr="008C54B7">
              <w:rPr>
                <w:b/>
                <w:color w:val="0D0D0D" w:themeColor="text1" w:themeTint="F2"/>
                <w:sz w:val="26"/>
                <w:szCs w:val="26"/>
                <w:vertAlign w:val="superscript"/>
              </w:rPr>
              <w:t>0</w:t>
            </w:r>
            <w:r w:rsidRPr="008C54B7">
              <w:rPr>
                <w:b/>
                <w:color w:val="0D0D0D" w:themeColor="text1" w:themeTint="F2"/>
                <w:sz w:val="26"/>
                <w:szCs w:val="26"/>
              </w:rPr>
              <w:t>)</w:t>
            </w:r>
          </w:p>
        </w:tc>
        <w:tc>
          <w:tcPr>
            <w:tcW w:w="994" w:type="dxa"/>
            <w:shd w:val="clear" w:color="auto" w:fill="auto"/>
          </w:tcPr>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Скорость ветра</w:t>
            </w:r>
          </w:p>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(0-1м/с)</w:t>
            </w:r>
          </w:p>
        </w:tc>
        <w:tc>
          <w:tcPr>
            <w:tcW w:w="1197" w:type="dxa"/>
            <w:shd w:val="clear" w:color="auto" w:fill="auto"/>
          </w:tcPr>
          <w:p w:rsidR="00543C80" w:rsidRPr="008C54B7" w:rsidRDefault="00543C80" w:rsidP="008C54B7">
            <w:pPr>
              <w:jc w:val="center"/>
              <w:rPr>
                <w:b/>
                <w:color w:val="0D0D0D" w:themeColor="text1" w:themeTint="F2"/>
                <w:sz w:val="26"/>
                <w:szCs w:val="26"/>
              </w:rPr>
            </w:pPr>
            <w:r w:rsidRPr="008C54B7">
              <w:rPr>
                <w:b/>
                <w:color w:val="0D0D0D" w:themeColor="text1" w:themeTint="F2"/>
                <w:sz w:val="26"/>
                <w:szCs w:val="26"/>
              </w:rPr>
              <w:t>Застой воздуха</w:t>
            </w:r>
          </w:p>
        </w:tc>
        <w:tc>
          <w:tcPr>
            <w:tcW w:w="1530" w:type="dxa"/>
            <w:vMerge/>
            <w:shd w:val="clear" w:color="auto" w:fill="auto"/>
          </w:tcPr>
          <w:p w:rsidR="00543C80" w:rsidRPr="008C54B7" w:rsidRDefault="00543C80" w:rsidP="008C54B7">
            <w:pPr>
              <w:rPr>
                <w:color w:val="0D0D0D" w:themeColor="text1" w:themeTint="F2"/>
                <w:sz w:val="26"/>
                <w:szCs w:val="26"/>
              </w:rPr>
            </w:pPr>
          </w:p>
        </w:tc>
        <w:tc>
          <w:tcPr>
            <w:tcW w:w="1216" w:type="dxa"/>
            <w:vMerge/>
            <w:shd w:val="clear" w:color="auto" w:fill="auto"/>
          </w:tcPr>
          <w:p w:rsidR="00543C80" w:rsidRPr="008C54B7" w:rsidRDefault="00543C80" w:rsidP="008C54B7">
            <w:pPr>
              <w:rPr>
                <w:color w:val="0D0D0D" w:themeColor="text1" w:themeTint="F2"/>
                <w:sz w:val="26"/>
                <w:szCs w:val="26"/>
              </w:rPr>
            </w:pPr>
          </w:p>
        </w:tc>
      </w:tr>
      <w:tr w:rsidR="00431884" w:rsidRPr="008C54B7" w:rsidTr="00431884">
        <w:trPr>
          <w:trHeight w:val="405"/>
        </w:trPr>
        <w:tc>
          <w:tcPr>
            <w:tcW w:w="1724" w:type="dxa"/>
            <w:shd w:val="clear" w:color="auto" w:fill="auto"/>
            <w:vAlign w:val="center"/>
          </w:tcPr>
          <w:p w:rsidR="00543C80" w:rsidRPr="008C54B7" w:rsidRDefault="00543C80" w:rsidP="008C54B7">
            <w:pPr>
              <w:jc w:val="center"/>
              <w:rPr>
                <w:color w:val="0D0D0D" w:themeColor="text1" w:themeTint="F2"/>
                <w:sz w:val="26"/>
                <w:szCs w:val="26"/>
              </w:rPr>
            </w:pPr>
            <w:r w:rsidRPr="008C54B7">
              <w:rPr>
                <w:color w:val="0D0D0D" w:themeColor="text1" w:themeTint="F2"/>
                <w:sz w:val="26"/>
                <w:szCs w:val="26"/>
              </w:rPr>
              <w:t>Умеренный</w:t>
            </w:r>
          </w:p>
        </w:tc>
        <w:tc>
          <w:tcPr>
            <w:tcW w:w="1476" w:type="dxa"/>
            <w:shd w:val="clear" w:color="auto" w:fill="auto"/>
            <w:vAlign w:val="center"/>
          </w:tcPr>
          <w:p w:rsidR="00543C80" w:rsidRPr="008C54B7" w:rsidRDefault="00543C80" w:rsidP="008C54B7">
            <w:pPr>
              <w:jc w:val="center"/>
              <w:rPr>
                <w:color w:val="0D0D0D" w:themeColor="text1" w:themeTint="F2"/>
                <w:sz w:val="26"/>
                <w:szCs w:val="26"/>
              </w:rPr>
            </w:pPr>
            <w:r w:rsidRPr="008C54B7">
              <w:rPr>
                <w:color w:val="0D0D0D" w:themeColor="text1" w:themeTint="F2"/>
                <w:sz w:val="26"/>
                <w:szCs w:val="26"/>
              </w:rPr>
              <w:t>30-40</w:t>
            </w:r>
          </w:p>
        </w:tc>
        <w:tc>
          <w:tcPr>
            <w:tcW w:w="1086" w:type="dxa"/>
            <w:shd w:val="clear" w:color="auto" w:fill="auto"/>
            <w:vAlign w:val="center"/>
          </w:tcPr>
          <w:p w:rsidR="00543C80" w:rsidRPr="008C54B7" w:rsidRDefault="00543C80" w:rsidP="008C54B7">
            <w:pPr>
              <w:jc w:val="center"/>
              <w:rPr>
                <w:color w:val="0D0D0D" w:themeColor="text1" w:themeTint="F2"/>
                <w:sz w:val="26"/>
                <w:szCs w:val="26"/>
              </w:rPr>
            </w:pPr>
            <w:r w:rsidRPr="008C54B7">
              <w:rPr>
                <w:color w:val="0D0D0D" w:themeColor="text1" w:themeTint="F2"/>
                <w:sz w:val="26"/>
                <w:szCs w:val="26"/>
              </w:rPr>
              <w:t>0,4-0,5</w:t>
            </w:r>
          </w:p>
        </w:tc>
        <w:tc>
          <w:tcPr>
            <w:tcW w:w="1007" w:type="dxa"/>
            <w:shd w:val="clear" w:color="auto" w:fill="auto"/>
            <w:vAlign w:val="center"/>
          </w:tcPr>
          <w:p w:rsidR="00543C80" w:rsidRPr="008C54B7" w:rsidRDefault="00543C80" w:rsidP="008C54B7">
            <w:pPr>
              <w:jc w:val="center"/>
              <w:rPr>
                <w:color w:val="0D0D0D" w:themeColor="text1" w:themeTint="F2"/>
                <w:sz w:val="26"/>
                <w:szCs w:val="26"/>
              </w:rPr>
            </w:pPr>
            <w:r w:rsidRPr="008C54B7">
              <w:rPr>
                <w:color w:val="0D0D0D" w:themeColor="text1" w:themeTint="F2"/>
                <w:sz w:val="26"/>
                <w:szCs w:val="26"/>
              </w:rPr>
              <w:t>3-5</w:t>
            </w:r>
          </w:p>
        </w:tc>
        <w:tc>
          <w:tcPr>
            <w:tcW w:w="994" w:type="dxa"/>
            <w:shd w:val="clear" w:color="auto" w:fill="auto"/>
            <w:vAlign w:val="center"/>
          </w:tcPr>
          <w:p w:rsidR="00543C80" w:rsidRPr="008C54B7" w:rsidRDefault="00543C80" w:rsidP="008C54B7">
            <w:pPr>
              <w:jc w:val="center"/>
              <w:rPr>
                <w:color w:val="0D0D0D" w:themeColor="text1" w:themeTint="F2"/>
                <w:sz w:val="26"/>
                <w:szCs w:val="26"/>
              </w:rPr>
            </w:pPr>
            <w:r w:rsidRPr="008C54B7">
              <w:rPr>
                <w:color w:val="0D0D0D" w:themeColor="text1" w:themeTint="F2"/>
                <w:sz w:val="26"/>
                <w:szCs w:val="26"/>
              </w:rPr>
              <w:t>20-30</w:t>
            </w:r>
          </w:p>
        </w:tc>
        <w:tc>
          <w:tcPr>
            <w:tcW w:w="1197" w:type="dxa"/>
            <w:shd w:val="clear" w:color="auto" w:fill="auto"/>
            <w:vAlign w:val="center"/>
          </w:tcPr>
          <w:p w:rsidR="00543C80" w:rsidRPr="008C54B7" w:rsidRDefault="00543C80" w:rsidP="008C54B7">
            <w:pPr>
              <w:jc w:val="center"/>
              <w:rPr>
                <w:color w:val="0D0D0D" w:themeColor="text1" w:themeTint="F2"/>
                <w:sz w:val="26"/>
                <w:szCs w:val="26"/>
              </w:rPr>
            </w:pPr>
            <w:r w:rsidRPr="008C54B7">
              <w:rPr>
                <w:color w:val="0D0D0D" w:themeColor="text1" w:themeTint="F2"/>
                <w:sz w:val="26"/>
                <w:szCs w:val="26"/>
              </w:rPr>
              <w:t>7-12</w:t>
            </w:r>
          </w:p>
        </w:tc>
        <w:tc>
          <w:tcPr>
            <w:tcW w:w="1530" w:type="dxa"/>
            <w:shd w:val="clear" w:color="auto" w:fill="auto"/>
            <w:vAlign w:val="center"/>
          </w:tcPr>
          <w:p w:rsidR="00543C80" w:rsidRPr="008C54B7" w:rsidRDefault="00543C80" w:rsidP="008C54B7">
            <w:pPr>
              <w:jc w:val="center"/>
              <w:rPr>
                <w:color w:val="0D0D0D" w:themeColor="text1" w:themeTint="F2"/>
                <w:sz w:val="26"/>
                <w:szCs w:val="26"/>
              </w:rPr>
            </w:pPr>
            <w:r w:rsidRPr="008C54B7">
              <w:rPr>
                <w:color w:val="0D0D0D" w:themeColor="text1" w:themeTint="F2"/>
                <w:sz w:val="26"/>
                <w:szCs w:val="26"/>
              </w:rPr>
              <w:t>0,8-1,0</w:t>
            </w:r>
          </w:p>
        </w:tc>
        <w:tc>
          <w:tcPr>
            <w:tcW w:w="1216" w:type="dxa"/>
            <w:shd w:val="clear" w:color="auto" w:fill="auto"/>
            <w:vAlign w:val="center"/>
          </w:tcPr>
          <w:p w:rsidR="00543C80" w:rsidRPr="008C54B7" w:rsidRDefault="00543C80" w:rsidP="008C54B7">
            <w:pPr>
              <w:jc w:val="center"/>
              <w:rPr>
                <w:color w:val="0D0D0D" w:themeColor="text1" w:themeTint="F2"/>
                <w:sz w:val="26"/>
                <w:szCs w:val="26"/>
              </w:rPr>
            </w:pPr>
            <w:r w:rsidRPr="008C54B7">
              <w:rPr>
                <w:color w:val="0D0D0D" w:themeColor="text1" w:themeTint="F2"/>
                <w:sz w:val="26"/>
                <w:szCs w:val="26"/>
              </w:rPr>
              <w:t>100-550</w:t>
            </w:r>
          </w:p>
        </w:tc>
      </w:tr>
    </w:tbl>
    <w:p w:rsidR="00543C80" w:rsidRPr="008C54B7" w:rsidRDefault="00543C80" w:rsidP="008C54B7">
      <w:pPr>
        <w:widowControl w:val="0"/>
        <w:tabs>
          <w:tab w:val="left" w:pos="708"/>
        </w:tabs>
        <w:autoSpaceDE w:val="0"/>
        <w:spacing w:line="276" w:lineRule="auto"/>
        <w:ind w:right="-5" w:firstLine="540"/>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543C80" w:rsidRPr="008C54B7" w:rsidRDefault="00543C80" w:rsidP="008C54B7">
      <w:pPr>
        <w:widowControl w:val="0"/>
        <w:tabs>
          <w:tab w:val="left" w:pos="708"/>
        </w:tabs>
        <w:autoSpaceDE w:val="0"/>
        <w:spacing w:line="100" w:lineRule="atLeast"/>
        <w:jc w:val="center"/>
        <w:rPr>
          <w:rFonts w:ascii="Times New Roman CYR" w:hAnsi="Times New Roman CYR" w:cs="Times New Roman CYR"/>
          <w:color w:val="0D0D0D" w:themeColor="text1" w:themeTint="F2"/>
          <w:sz w:val="26"/>
          <w:szCs w:val="26"/>
          <w:u w:val="single"/>
        </w:rPr>
      </w:pPr>
      <w:r w:rsidRPr="008C54B7">
        <w:rPr>
          <w:color w:val="0D0D0D" w:themeColor="text1" w:themeTint="F2"/>
          <w:sz w:val="26"/>
          <w:szCs w:val="26"/>
        </w:rPr>
        <w:t xml:space="preserve">           </w:t>
      </w:r>
      <w:r w:rsidRPr="008C54B7">
        <w:rPr>
          <w:rFonts w:ascii="Times New Roman CYR" w:hAnsi="Times New Roman CYR" w:cs="Times New Roman CYR"/>
          <w:color w:val="0D0D0D" w:themeColor="text1" w:themeTint="F2"/>
          <w:sz w:val="26"/>
          <w:szCs w:val="26"/>
          <w:u w:val="single"/>
        </w:rPr>
        <w:t>Рш + Рт</w:t>
      </w:r>
    </w:p>
    <w:p w:rsidR="00543C80" w:rsidRPr="008C54B7" w:rsidRDefault="00543C80" w:rsidP="008C54B7">
      <w:pPr>
        <w:widowControl w:val="0"/>
        <w:tabs>
          <w:tab w:val="left" w:pos="708"/>
        </w:tabs>
        <w:autoSpaceDE w:val="0"/>
        <w:spacing w:line="100" w:lineRule="atLeast"/>
        <w:jc w:val="center"/>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Км =  Ро + Рв</w:t>
      </w:r>
    </w:p>
    <w:p w:rsidR="00543C80" w:rsidRPr="008C54B7" w:rsidRDefault="00543C80"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Courier New" w:hAnsi="Courier New" w:cs="Courier New"/>
          <w:color w:val="0D0D0D" w:themeColor="text1" w:themeTint="F2"/>
          <w:sz w:val="26"/>
          <w:szCs w:val="26"/>
        </w:rPr>
        <w:t xml:space="preserve">    </w:t>
      </w:r>
      <w:r w:rsidR="00616FCE" w:rsidRPr="008C54B7">
        <w:rPr>
          <w:rFonts w:ascii="Times New Roman CYR" w:hAnsi="Times New Roman CYR" w:cs="Times New Roman CYR"/>
          <w:color w:val="0D0D0D" w:themeColor="text1" w:themeTint="F2"/>
          <w:sz w:val="26"/>
          <w:szCs w:val="26"/>
        </w:rPr>
        <w:t xml:space="preserve">где: </w:t>
      </w:r>
      <w:r w:rsidRPr="008C54B7">
        <w:rPr>
          <w:rFonts w:ascii="Times New Roman CYR" w:hAnsi="Times New Roman CYR" w:cs="Times New Roman CYR"/>
          <w:color w:val="0D0D0D" w:themeColor="text1" w:themeTint="F2"/>
          <w:sz w:val="26"/>
          <w:szCs w:val="26"/>
        </w:rPr>
        <w:t>Км - метеорологический потенциал атмосферы (МПА);</w:t>
      </w:r>
    </w:p>
    <w:p w:rsidR="00543C80" w:rsidRPr="008C54B7" w:rsidRDefault="00616FCE"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color w:val="0D0D0D" w:themeColor="text1" w:themeTint="F2"/>
          <w:sz w:val="26"/>
          <w:szCs w:val="26"/>
        </w:rPr>
        <w:t xml:space="preserve">    </w:t>
      </w:r>
      <w:r w:rsidRPr="008C54B7">
        <w:rPr>
          <w:color w:val="0D0D0D" w:themeColor="text1" w:themeTint="F2"/>
          <w:sz w:val="26"/>
          <w:szCs w:val="26"/>
        </w:rPr>
        <w:tab/>
        <w:t xml:space="preserve">    </w:t>
      </w:r>
      <w:r w:rsidR="00543C80" w:rsidRPr="008C54B7">
        <w:rPr>
          <w:rFonts w:ascii="Times New Roman CYR" w:hAnsi="Times New Roman CYR" w:cs="Times New Roman CYR"/>
          <w:color w:val="0D0D0D" w:themeColor="text1" w:themeTint="F2"/>
          <w:sz w:val="26"/>
          <w:szCs w:val="26"/>
        </w:rPr>
        <w:t>Рш - повторяемость скоростей ветра 0 - 1 м/с, %;</w:t>
      </w:r>
    </w:p>
    <w:p w:rsidR="00543C80" w:rsidRPr="008C54B7" w:rsidRDefault="00616FCE" w:rsidP="008C54B7">
      <w:pPr>
        <w:widowControl w:val="0"/>
        <w:tabs>
          <w:tab w:val="left" w:pos="708"/>
        </w:tabs>
        <w:autoSpaceDE w:val="0"/>
        <w:spacing w:line="276" w:lineRule="auto"/>
        <w:ind w:left="1416"/>
        <w:jc w:val="both"/>
        <w:rPr>
          <w:rFonts w:ascii="Times New Roman CYR" w:hAnsi="Times New Roman CYR" w:cs="Times New Roman CYR"/>
          <w:color w:val="0D0D0D" w:themeColor="text1" w:themeTint="F2"/>
          <w:sz w:val="26"/>
          <w:szCs w:val="26"/>
        </w:rPr>
      </w:pPr>
      <w:r w:rsidRPr="008C54B7">
        <w:rPr>
          <w:color w:val="0D0D0D" w:themeColor="text1" w:themeTint="F2"/>
          <w:sz w:val="26"/>
          <w:szCs w:val="26"/>
        </w:rPr>
        <w:t xml:space="preserve">    </w:t>
      </w:r>
      <w:r w:rsidR="00543C80" w:rsidRPr="008C54B7">
        <w:rPr>
          <w:rFonts w:ascii="Times New Roman CYR" w:hAnsi="Times New Roman CYR" w:cs="Times New Roman CYR"/>
          <w:color w:val="0D0D0D" w:themeColor="text1" w:themeTint="F2"/>
          <w:sz w:val="26"/>
          <w:szCs w:val="26"/>
        </w:rPr>
        <w:t>Рт  - повторяемость дней с туманами, %;</w:t>
      </w:r>
    </w:p>
    <w:p w:rsidR="00543C80" w:rsidRPr="008C54B7" w:rsidRDefault="00616FCE"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color w:val="0D0D0D" w:themeColor="text1" w:themeTint="F2"/>
          <w:sz w:val="26"/>
          <w:szCs w:val="26"/>
        </w:rPr>
        <w:t xml:space="preserve">                 </w:t>
      </w:r>
      <w:r w:rsidR="00543C80" w:rsidRPr="008C54B7">
        <w:rPr>
          <w:rFonts w:ascii="Times New Roman CYR" w:hAnsi="Times New Roman CYR" w:cs="Times New Roman CYR"/>
          <w:color w:val="0D0D0D" w:themeColor="text1" w:themeTint="F2"/>
          <w:sz w:val="26"/>
          <w:szCs w:val="26"/>
        </w:rPr>
        <w:t>Ро  - повторяемость дней с осадками 0,5 мм, %;</w:t>
      </w:r>
    </w:p>
    <w:p w:rsidR="00543C80" w:rsidRPr="008C54B7" w:rsidRDefault="00616FCE"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color w:val="0D0D0D" w:themeColor="text1" w:themeTint="F2"/>
          <w:sz w:val="26"/>
          <w:szCs w:val="26"/>
        </w:rPr>
        <w:t xml:space="preserve">                 </w:t>
      </w:r>
      <w:r w:rsidR="00543C80" w:rsidRPr="008C54B7">
        <w:rPr>
          <w:rFonts w:ascii="Times New Roman CYR" w:hAnsi="Times New Roman CYR" w:cs="Times New Roman CYR"/>
          <w:color w:val="0D0D0D" w:themeColor="text1" w:themeTint="F2"/>
          <w:sz w:val="26"/>
          <w:szCs w:val="26"/>
        </w:rPr>
        <w:t>Рв  - повторяемость скоростей ветра более 6 м/с, %.</w:t>
      </w:r>
    </w:p>
    <w:p w:rsidR="00543C80" w:rsidRPr="008C54B7" w:rsidRDefault="00616FCE"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При </w:t>
      </w:r>
      <w:r w:rsidR="00543C80" w:rsidRPr="008C54B7">
        <w:rPr>
          <w:rFonts w:ascii="Times New Roman CYR" w:hAnsi="Times New Roman CYR" w:cs="Times New Roman CYR"/>
          <w:color w:val="0D0D0D" w:themeColor="text1" w:themeTint="F2"/>
          <w:sz w:val="26"/>
          <w:szCs w:val="26"/>
        </w:rPr>
        <w:t xml:space="preserve">Км  &gt; 1 преобладают процессы, способствующие  накапливанию вредных  примесей, но условия для  рассеивания благоприятные;  </w:t>
      </w:r>
    </w:p>
    <w:p w:rsidR="00543C80" w:rsidRPr="008C54B7" w:rsidRDefault="00616FCE"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При </w:t>
      </w:r>
      <w:r w:rsidR="00543C80" w:rsidRPr="008C54B7">
        <w:rPr>
          <w:rFonts w:ascii="Times New Roman CYR" w:hAnsi="Times New Roman CYR" w:cs="Times New Roman CYR"/>
          <w:color w:val="0D0D0D" w:themeColor="text1" w:themeTint="F2"/>
          <w:sz w:val="26"/>
          <w:szCs w:val="26"/>
        </w:rPr>
        <w:t xml:space="preserve">Км    &lt; 1 преобладают  процессы  самоочищения  атмосферы;  </w:t>
      </w:r>
    </w:p>
    <w:p w:rsidR="00543C80" w:rsidRPr="008C54B7" w:rsidRDefault="00616FCE"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При К </w:t>
      </w:r>
      <w:r w:rsidR="00543C80" w:rsidRPr="008C54B7">
        <w:rPr>
          <w:rFonts w:ascii="Times New Roman CYR" w:hAnsi="Times New Roman CYR" w:cs="Times New Roman CYR"/>
          <w:color w:val="0D0D0D" w:themeColor="text1" w:themeTint="F2"/>
          <w:sz w:val="26"/>
          <w:szCs w:val="26"/>
        </w:rPr>
        <w:t xml:space="preserve">= 1 - 3 – неблагоприятные;  </w:t>
      </w:r>
    </w:p>
    <w:p w:rsidR="00543C80" w:rsidRPr="008C54B7" w:rsidRDefault="00616FCE" w:rsidP="008C54B7">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8C54B7">
        <w:rPr>
          <w:rFonts w:ascii="Times New Roman CYR" w:hAnsi="Times New Roman CYR" w:cs="Times New Roman CYR"/>
          <w:color w:val="0D0D0D" w:themeColor="text1" w:themeTint="F2"/>
          <w:sz w:val="26"/>
          <w:szCs w:val="26"/>
        </w:rPr>
        <w:t xml:space="preserve">При </w:t>
      </w:r>
      <w:r w:rsidR="00543C80" w:rsidRPr="008C54B7">
        <w:rPr>
          <w:rFonts w:ascii="Times New Roman CYR" w:hAnsi="Times New Roman CYR" w:cs="Times New Roman CYR"/>
          <w:color w:val="0D0D0D" w:themeColor="text1" w:themeTint="F2"/>
          <w:sz w:val="26"/>
          <w:szCs w:val="26"/>
        </w:rPr>
        <w:t>К  &gt; 3  - крайне неблагоприятные;</w:t>
      </w:r>
    </w:p>
    <w:p w:rsidR="00543C80" w:rsidRPr="008C54B7" w:rsidRDefault="00543C80" w:rsidP="008C54B7">
      <w:pPr>
        <w:widowControl w:val="0"/>
        <w:tabs>
          <w:tab w:val="left" w:pos="708"/>
        </w:tabs>
        <w:autoSpaceDE w:val="0"/>
        <w:spacing w:line="276" w:lineRule="auto"/>
        <w:ind w:firstLine="567"/>
        <w:jc w:val="both"/>
        <w:rPr>
          <w:color w:val="0D0D0D" w:themeColor="text1" w:themeTint="F2"/>
          <w:sz w:val="26"/>
          <w:szCs w:val="26"/>
        </w:rPr>
      </w:pPr>
      <w:r w:rsidRPr="008C54B7">
        <w:rPr>
          <w:color w:val="0D0D0D" w:themeColor="text1" w:themeTint="F2"/>
          <w:sz w:val="26"/>
          <w:szCs w:val="26"/>
        </w:rPr>
        <w:t xml:space="preserve">По расчету, в среднем для Калужской области Км составляет около 0,5±. Следовательно, можно сделать вывод о том, что в атмосферном воздухе преобладают процессы самоочищения. </w:t>
      </w:r>
    </w:p>
    <w:p w:rsidR="00543C80" w:rsidRPr="008C54B7" w:rsidRDefault="00543C80" w:rsidP="008C54B7">
      <w:pPr>
        <w:pStyle w:val="afff5"/>
        <w:suppressAutoHyphens/>
        <w:spacing w:line="360" w:lineRule="auto"/>
        <w:rPr>
          <w:color w:val="0D0D0D" w:themeColor="text1" w:themeTint="F2"/>
          <w:sz w:val="26"/>
          <w:szCs w:val="26"/>
        </w:rPr>
      </w:pPr>
      <w:r w:rsidRPr="008C54B7">
        <w:rPr>
          <w:color w:val="0D0D0D" w:themeColor="text1" w:themeTint="F2"/>
          <w:sz w:val="26"/>
          <w:szCs w:val="26"/>
        </w:rPr>
        <w:t>Состояние водного бассейна</w:t>
      </w:r>
    </w:p>
    <w:p w:rsidR="00543C80" w:rsidRPr="008C54B7" w:rsidRDefault="00543C80" w:rsidP="008C54B7">
      <w:pPr>
        <w:spacing w:line="276" w:lineRule="auto"/>
        <w:ind w:firstLine="851"/>
        <w:jc w:val="both"/>
        <w:rPr>
          <w:color w:val="0D0D0D" w:themeColor="text1" w:themeTint="F2"/>
          <w:sz w:val="26"/>
          <w:szCs w:val="26"/>
        </w:rPr>
      </w:pPr>
      <w:r w:rsidRPr="008C54B7">
        <w:rPr>
          <w:color w:val="0D0D0D" w:themeColor="text1" w:themeTint="F2"/>
          <w:sz w:val="26"/>
          <w:szCs w:val="26"/>
        </w:rPr>
        <w:t>Гидрологическая структура территории сельского поселения принадлежит бассейну р</w:t>
      </w:r>
      <w:r w:rsidR="00616FCE" w:rsidRPr="008C54B7">
        <w:rPr>
          <w:color w:val="0D0D0D" w:themeColor="text1" w:themeTint="F2"/>
          <w:sz w:val="26"/>
          <w:szCs w:val="26"/>
        </w:rPr>
        <w:t>еки</w:t>
      </w:r>
      <w:r w:rsidRPr="008C54B7">
        <w:rPr>
          <w:color w:val="0D0D0D" w:themeColor="text1" w:themeTint="F2"/>
          <w:sz w:val="26"/>
          <w:szCs w:val="26"/>
        </w:rPr>
        <w:t xml:space="preserve"> Ока. На территории поселения протекает </w:t>
      </w:r>
      <w:r w:rsidR="00616FCE" w:rsidRPr="008C54B7">
        <w:rPr>
          <w:color w:val="0D0D0D" w:themeColor="text1" w:themeTint="F2"/>
          <w:sz w:val="26"/>
          <w:szCs w:val="26"/>
        </w:rPr>
        <w:t>реки:</w:t>
      </w:r>
      <w:r w:rsidRPr="008C54B7">
        <w:rPr>
          <w:color w:val="0D0D0D" w:themeColor="text1" w:themeTint="F2"/>
          <w:sz w:val="26"/>
          <w:szCs w:val="26"/>
        </w:rPr>
        <w:t xml:space="preserve"> Протва, Ис</w:t>
      </w:r>
      <w:r w:rsidR="00616FCE" w:rsidRPr="008C54B7">
        <w:rPr>
          <w:color w:val="0D0D0D" w:themeColor="text1" w:themeTint="F2"/>
          <w:sz w:val="26"/>
          <w:szCs w:val="26"/>
        </w:rPr>
        <w:t>ь</w:t>
      </w:r>
      <w:r w:rsidRPr="008C54B7">
        <w:rPr>
          <w:color w:val="0D0D0D" w:themeColor="text1" w:themeTint="F2"/>
          <w:sz w:val="26"/>
          <w:szCs w:val="26"/>
        </w:rPr>
        <w:t>ма, Бобровка, Оборенка</w:t>
      </w:r>
      <w:r w:rsidR="00616FCE" w:rsidRPr="008C54B7">
        <w:rPr>
          <w:color w:val="0D0D0D" w:themeColor="text1" w:themeTint="F2"/>
          <w:sz w:val="26"/>
          <w:szCs w:val="26"/>
        </w:rPr>
        <w:t xml:space="preserve">, </w:t>
      </w:r>
      <w:r w:rsidRPr="008C54B7">
        <w:rPr>
          <w:color w:val="0D0D0D" w:themeColor="text1" w:themeTint="F2"/>
          <w:sz w:val="26"/>
          <w:szCs w:val="26"/>
        </w:rPr>
        <w:t>Малая Оборенка, Боринка, Истерьма.</w:t>
      </w:r>
    </w:p>
    <w:p w:rsidR="00543C80" w:rsidRPr="008C54B7" w:rsidRDefault="00543C80" w:rsidP="008C54B7">
      <w:pPr>
        <w:spacing w:line="276" w:lineRule="auto"/>
        <w:ind w:firstLine="851"/>
        <w:jc w:val="both"/>
        <w:rPr>
          <w:color w:val="0D0D0D" w:themeColor="text1" w:themeTint="F2"/>
          <w:sz w:val="26"/>
          <w:szCs w:val="26"/>
        </w:rPr>
      </w:pPr>
      <w:r w:rsidRPr="008C54B7">
        <w:rPr>
          <w:color w:val="0D0D0D" w:themeColor="text1" w:themeTint="F2"/>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543C80" w:rsidRPr="008C54B7" w:rsidRDefault="00616FCE" w:rsidP="008C54B7">
      <w:pPr>
        <w:spacing w:line="276" w:lineRule="auto"/>
        <w:ind w:firstLine="851"/>
        <w:jc w:val="both"/>
        <w:rPr>
          <w:color w:val="0D0D0D" w:themeColor="text1" w:themeTint="F2"/>
          <w:sz w:val="26"/>
          <w:szCs w:val="26"/>
        </w:rPr>
      </w:pPr>
      <w:r w:rsidRPr="008C54B7">
        <w:rPr>
          <w:color w:val="0D0D0D" w:themeColor="text1" w:themeTint="F2"/>
          <w:sz w:val="26"/>
          <w:szCs w:val="26"/>
        </w:rPr>
        <w:t>- </w:t>
      </w:r>
      <w:r w:rsidR="00543C80" w:rsidRPr="008C54B7">
        <w:rPr>
          <w:color w:val="0D0D0D" w:themeColor="text1" w:themeTint="F2"/>
          <w:sz w:val="26"/>
          <w:szCs w:val="26"/>
        </w:rPr>
        <w:t>температурного режима, обусловливающего истинное самоочищение, то есть минерализацию природных и антропогенных примесей в воде;</w:t>
      </w:r>
    </w:p>
    <w:p w:rsidR="00543C80" w:rsidRPr="008C54B7" w:rsidRDefault="00616FCE" w:rsidP="008C54B7">
      <w:pPr>
        <w:spacing w:line="276" w:lineRule="auto"/>
        <w:ind w:firstLine="851"/>
        <w:jc w:val="both"/>
        <w:rPr>
          <w:color w:val="0D0D0D" w:themeColor="text1" w:themeTint="F2"/>
          <w:sz w:val="26"/>
          <w:szCs w:val="26"/>
        </w:rPr>
      </w:pPr>
      <w:r w:rsidRPr="008C54B7">
        <w:rPr>
          <w:color w:val="0D0D0D" w:themeColor="text1" w:themeTint="F2"/>
          <w:sz w:val="26"/>
          <w:szCs w:val="26"/>
        </w:rPr>
        <w:t>- </w:t>
      </w:r>
      <w:r w:rsidR="00543C80" w:rsidRPr="008C54B7">
        <w:rPr>
          <w:color w:val="0D0D0D" w:themeColor="text1" w:themeTint="F2"/>
          <w:sz w:val="26"/>
          <w:szCs w:val="26"/>
        </w:rPr>
        <w:t>гидрологических характеристик, определяющих величину разбавления загрязнений.</w:t>
      </w:r>
    </w:p>
    <w:p w:rsidR="00543C80" w:rsidRPr="008C54B7" w:rsidRDefault="00543C80" w:rsidP="008C54B7">
      <w:pPr>
        <w:spacing w:line="276" w:lineRule="auto"/>
        <w:ind w:firstLine="851"/>
        <w:jc w:val="both"/>
        <w:rPr>
          <w:color w:val="0D0D0D" w:themeColor="text1" w:themeTint="F2"/>
          <w:sz w:val="26"/>
          <w:szCs w:val="26"/>
        </w:rPr>
      </w:pPr>
      <w:r w:rsidRPr="008C54B7">
        <w:rPr>
          <w:color w:val="0D0D0D" w:themeColor="text1" w:themeTint="F2"/>
          <w:sz w:val="26"/>
          <w:szCs w:val="26"/>
        </w:rPr>
        <w:t>Для оценки используются данные гидрологических справочников, характеризующие водоемы или их участки по количеству дней с температурой воды 16° и выше по среднему многолетнему расходу воды в куб. м/с.</w:t>
      </w:r>
    </w:p>
    <w:p w:rsidR="00543C80" w:rsidRPr="008C54B7" w:rsidRDefault="00616FCE" w:rsidP="008C54B7">
      <w:pPr>
        <w:spacing w:line="276" w:lineRule="auto"/>
        <w:ind w:firstLine="851"/>
        <w:jc w:val="both"/>
        <w:rPr>
          <w:color w:val="0D0D0D" w:themeColor="text1" w:themeTint="F2"/>
          <w:sz w:val="26"/>
          <w:szCs w:val="26"/>
        </w:rPr>
      </w:pPr>
      <w:r w:rsidRPr="008C54B7">
        <w:rPr>
          <w:color w:val="0D0D0D" w:themeColor="text1" w:themeTint="F2"/>
          <w:sz w:val="26"/>
          <w:szCs w:val="26"/>
        </w:rPr>
        <w:t>В соответствии с СанПиНом</w:t>
      </w:r>
      <w:r w:rsidR="00543C80" w:rsidRPr="008C54B7">
        <w:rPr>
          <w:color w:val="0D0D0D" w:themeColor="text1" w:themeTint="F2"/>
          <w:sz w:val="26"/>
          <w:szCs w:val="26"/>
        </w:rPr>
        <w:t xml:space="preserve"> 2.1.5.980-00 «Гигиенические требования к охране поверхностных вод» водопользователи на основе регламентированных условий сброса </w:t>
      </w:r>
      <w:r w:rsidR="00543C80" w:rsidRPr="008C54B7">
        <w:rPr>
          <w:color w:val="0D0D0D" w:themeColor="text1" w:themeTint="F2"/>
          <w:sz w:val="26"/>
          <w:szCs w:val="26"/>
        </w:rPr>
        <w:lastRenderedPageBreak/>
        <w:t>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543C80" w:rsidRPr="008C54B7" w:rsidRDefault="00543C80" w:rsidP="008C54B7">
      <w:pPr>
        <w:pStyle w:val="afff5"/>
        <w:suppressAutoHyphens/>
        <w:spacing w:line="360" w:lineRule="auto"/>
        <w:rPr>
          <w:color w:val="0D0D0D" w:themeColor="text1" w:themeTint="F2"/>
          <w:sz w:val="26"/>
          <w:szCs w:val="26"/>
        </w:rPr>
      </w:pPr>
      <w:r w:rsidRPr="008C54B7">
        <w:rPr>
          <w:color w:val="0D0D0D" w:themeColor="text1" w:themeTint="F2"/>
          <w:sz w:val="26"/>
          <w:szCs w:val="26"/>
        </w:rPr>
        <w:t>Состояние почвенного покрова</w:t>
      </w:r>
      <w:bookmarkStart w:id="115" w:name="_Toc109112658"/>
    </w:p>
    <w:bookmarkEnd w:id="115"/>
    <w:p w:rsidR="00543C80" w:rsidRPr="008C54B7" w:rsidRDefault="00543C80" w:rsidP="008C54B7">
      <w:pPr>
        <w:pStyle w:val="western"/>
        <w:spacing w:before="40" w:line="276" w:lineRule="auto"/>
        <w:ind w:firstLine="567"/>
        <w:rPr>
          <w:rFonts w:cs="Tahoma"/>
          <w:color w:val="0D0D0D" w:themeColor="text1" w:themeTint="F2"/>
          <w:sz w:val="26"/>
          <w:szCs w:val="26"/>
        </w:rPr>
      </w:pPr>
      <w:r w:rsidRPr="008C54B7">
        <w:rPr>
          <w:rFonts w:cs="Tahoma"/>
          <w:color w:val="0D0D0D" w:themeColor="text1" w:themeTint="F2"/>
          <w:sz w:val="26"/>
          <w:szCs w:val="26"/>
        </w:rPr>
        <w:t>Согласно СанПиН 2.1.7.1287-03 «Санитарно-эпидемиологические требования к качеству почвы», территория сельского поселения относится к категории «допустимая» I класса опасности, так как суммарный показатель загрязнения не превышает 16. Почвы могут быть использованы по целевому назначению без ограничений, исключая объекты повышенного риска.</w:t>
      </w:r>
    </w:p>
    <w:p w:rsidR="00543C80" w:rsidRPr="008C54B7" w:rsidRDefault="00543C80" w:rsidP="008C54B7">
      <w:pPr>
        <w:pStyle w:val="western"/>
        <w:spacing w:before="40" w:line="276" w:lineRule="auto"/>
        <w:ind w:firstLine="567"/>
        <w:rPr>
          <w:color w:val="0D0D0D" w:themeColor="text1" w:themeTint="F2"/>
          <w:sz w:val="26"/>
          <w:szCs w:val="26"/>
        </w:rPr>
      </w:pPr>
      <w:r w:rsidRPr="008C54B7">
        <w:rPr>
          <w:color w:val="0D0D0D" w:themeColor="text1" w:themeTint="F2"/>
          <w:sz w:val="26"/>
          <w:szCs w:val="26"/>
        </w:rPr>
        <w:t xml:space="preserve">На территории </w:t>
      </w:r>
      <w:r w:rsidR="00616FCE" w:rsidRPr="008C54B7">
        <w:rPr>
          <w:color w:val="0D0D0D" w:themeColor="text1" w:themeTint="F2"/>
          <w:sz w:val="26"/>
          <w:szCs w:val="26"/>
        </w:rPr>
        <w:t>сельского поселения</w:t>
      </w:r>
      <w:r w:rsidRPr="008C54B7">
        <w:rPr>
          <w:color w:val="0D0D0D" w:themeColor="text1" w:themeTint="F2"/>
          <w:sz w:val="26"/>
          <w:szCs w:val="26"/>
        </w:rPr>
        <w:t xml:space="preserve"> расположены 10 объектов влияющие на состояние почвенного покрова:</w:t>
      </w:r>
      <w:r w:rsidR="00616FCE" w:rsidRPr="008C54B7">
        <w:rPr>
          <w:color w:val="0D0D0D" w:themeColor="text1" w:themeTint="F2"/>
          <w:sz w:val="26"/>
          <w:szCs w:val="26"/>
        </w:rPr>
        <w:t xml:space="preserve"> 7 кладбищ и 2 скотомогильника.</w:t>
      </w:r>
    </w:p>
    <w:p w:rsidR="00543C80" w:rsidRPr="008C54B7" w:rsidRDefault="00616FCE" w:rsidP="008C54B7">
      <w:pPr>
        <w:pStyle w:val="Main0"/>
        <w:spacing w:line="276" w:lineRule="auto"/>
        <w:rPr>
          <w:color w:val="0D0D0D" w:themeColor="text1" w:themeTint="F2"/>
          <w:sz w:val="26"/>
          <w:szCs w:val="26"/>
        </w:rPr>
      </w:pPr>
      <w:r w:rsidRPr="008C54B7">
        <w:rPr>
          <w:color w:val="0D0D0D" w:themeColor="text1" w:themeTint="F2"/>
          <w:sz w:val="26"/>
          <w:szCs w:val="26"/>
        </w:rPr>
        <w:t>Н</w:t>
      </w:r>
      <w:r w:rsidR="00543C80" w:rsidRPr="008C54B7">
        <w:rPr>
          <w:color w:val="0D0D0D" w:themeColor="text1" w:themeTint="F2"/>
          <w:sz w:val="26"/>
          <w:szCs w:val="26"/>
        </w:rPr>
        <w:t xml:space="preserve">а территории сельского поселения </w:t>
      </w:r>
      <w:r w:rsidRPr="008C54B7">
        <w:rPr>
          <w:color w:val="0D0D0D" w:themeColor="text1" w:themeTint="F2"/>
          <w:sz w:val="26"/>
          <w:szCs w:val="26"/>
        </w:rPr>
        <w:t>расположены следующие сельские</w:t>
      </w:r>
      <w:r w:rsidR="00543C80" w:rsidRPr="008C54B7">
        <w:rPr>
          <w:color w:val="0D0D0D" w:themeColor="text1" w:themeTint="F2"/>
          <w:sz w:val="26"/>
          <w:szCs w:val="26"/>
        </w:rPr>
        <w:t xml:space="preserve"> кладбищ</w:t>
      </w:r>
      <w:r w:rsidRPr="008C54B7">
        <w:rPr>
          <w:color w:val="0D0D0D" w:themeColor="text1" w:themeTint="F2"/>
          <w:sz w:val="26"/>
          <w:szCs w:val="26"/>
        </w:rPr>
        <w:t>а</w:t>
      </w:r>
      <w:r w:rsidR="00543C80" w:rsidRPr="008C54B7">
        <w:rPr>
          <w:color w:val="0D0D0D" w:themeColor="text1" w:themeTint="F2"/>
          <w:sz w:val="26"/>
          <w:szCs w:val="26"/>
        </w:rPr>
        <w:t>:</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 дер. Совьяки, площадь 5,1 га, размер санитарно-защитной зоны 50 м.</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 дер. Красное, площадь 4,3 га, размер санитарно-защитной зоны 50 м.</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 дер. Аграфенино, площадь 0,7 га, размер санитарно-защитной зоны 50 м.</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 дер. Беницы, площадь 0,8 га, размер санитарно-защитной зоны 50 м.</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 дер. Рыжково, площадь 1,4 га, размер санитарно-защитной зоны 50 м.</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 дер. Сатино, площадь 0,7 га, размер санитарно-защитной зоны 50 м.</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 с. Федотово, площадь 2,8 га, размер санитарно-защитной зоны 50 м.</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 xml:space="preserve">По данным комитета ветеринарии по Калужской области </w:t>
      </w:r>
      <w:r w:rsidR="00616FCE" w:rsidRPr="008C54B7">
        <w:rPr>
          <w:color w:val="0D0D0D" w:themeColor="text1" w:themeTint="F2"/>
          <w:sz w:val="26"/>
          <w:szCs w:val="26"/>
        </w:rPr>
        <w:t>письмо от 25.12.2012 г. № </w:t>
      </w:r>
      <w:r w:rsidRPr="008C54B7">
        <w:rPr>
          <w:color w:val="0D0D0D" w:themeColor="text1" w:themeTint="F2"/>
          <w:sz w:val="26"/>
          <w:szCs w:val="26"/>
        </w:rPr>
        <w:t xml:space="preserve">1681-12 на территории </w:t>
      </w:r>
      <w:r w:rsidR="00616FCE" w:rsidRPr="008C54B7">
        <w:rPr>
          <w:color w:val="0D0D0D" w:themeColor="text1" w:themeTint="F2"/>
          <w:sz w:val="26"/>
          <w:szCs w:val="26"/>
        </w:rPr>
        <w:t>сельского поселения</w:t>
      </w:r>
      <w:r w:rsidRPr="008C54B7">
        <w:rPr>
          <w:color w:val="0D0D0D" w:themeColor="text1" w:themeTint="F2"/>
          <w:sz w:val="26"/>
          <w:szCs w:val="26"/>
        </w:rPr>
        <w:t xml:space="preserve"> имеется 2 скотомогильника:</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1. Деревня Совьяки (законсервирован 20.12.2007 г.) – собственник СПК Колхоз Первомайский. Место расположения: находится в 2000 м восточнее МТФ д. Совьяки. Площадь скотомогильника 10 м</w:t>
      </w:r>
      <w:r w:rsidRPr="008C54B7">
        <w:rPr>
          <w:color w:val="0D0D0D" w:themeColor="text1" w:themeTint="F2"/>
          <w:sz w:val="26"/>
          <w:szCs w:val="26"/>
          <w:vertAlign w:val="superscript"/>
        </w:rPr>
        <w:t>2</w:t>
      </w:r>
      <w:r w:rsidRPr="008C54B7">
        <w:rPr>
          <w:color w:val="0D0D0D" w:themeColor="text1" w:themeTint="F2"/>
          <w:sz w:val="26"/>
          <w:szCs w:val="26"/>
        </w:rPr>
        <w:t>.</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2. Деревня Совьяки (законсервирован 24.09.2008г.) – собственник ВНИИФБИП. Место расположения: находится в 2000 м восточнее МТФ д. Совьяки. Площадь скотомогильника 10 м</w:t>
      </w:r>
      <w:r w:rsidRPr="008C54B7">
        <w:rPr>
          <w:color w:val="0D0D0D" w:themeColor="text1" w:themeTint="F2"/>
          <w:sz w:val="26"/>
          <w:szCs w:val="26"/>
          <w:vertAlign w:val="superscript"/>
        </w:rPr>
        <w:t>2</w:t>
      </w:r>
      <w:r w:rsidRPr="008C54B7">
        <w:rPr>
          <w:color w:val="0D0D0D" w:themeColor="text1" w:themeTint="F2"/>
          <w:sz w:val="26"/>
          <w:szCs w:val="26"/>
        </w:rPr>
        <w:t>.</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По данным комитета ветеринарии по Калужской области (</w:t>
      </w:r>
      <w:r w:rsidR="00616FCE" w:rsidRPr="008C54B7">
        <w:rPr>
          <w:color w:val="0D0D0D" w:themeColor="text1" w:themeTint="F2"/>
          <w:sz w:val="26"/>
          <w:szCs w:val="26"/>
        </w:rPr>
        <w:t>письмо от</w:t>
      </w:r>
      <w:r w:rsidRPr="008C54B7">
        <w:rPr>
          <w:color w:val="0D0D0D" w:themeColor="text1" w:themeTint="F2"/>
          <w:sz w:val="26"/>
          <w:szCs w:val="26"/>
        </w:rPr>
        <w:t xml:space="preserve"> 16.05.2019 г. №929-19) данные скотомогильники считаются недействующими (утилизация биологических отходов не производится). Границы у данных скотомогильников не установлены, на кадастровом учете не стоят. Проект и графическое описание данных зон отсутствует.</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t>По данным ВНИИФБИП (письмо от 08.12.2017 г. на имя директора ООО «Боровское» Павлюченкову А.Е.) объект был построен и введен в эксплуатацию согласно действующим нормам СанПиН и использовался для захоронения отработанного биологического материала подопытных животных. Так же институт не имел уровня допуска для работы с токсическими, ядовитыми, радиоактивными, вирусологическими и бактериологическими материалами. Таким образом, объект не должен представлять экологической угрозы для окружающей среды и жителей близлежащих населенных пунктов и не требует организации санитарной зоны.</w:t>
      </w:r>
    </w:p>
    <w:p w:rsidR="00543C80" w:rsidRPr="008C54B7" w:rsidRDefault="00543C80" w:rsidP="008C54B7">
      <w:pPr>
        <w:pStyle w:val="Main0"/>
        <w:spacing w:line="276" w:lineRule="auto"/>
        <w:rPr>
          <w:color w:val="0D0D0D" w:themeColor="text1" w:themeTint="F2"/>
          <w:sz w:val="26"/>
          <w:szCs w:val="26"/>
        </w:rPr>
      </w:pPr>
      <w:r w:rsidRPr="008C54B7">
        <w:rPr>
          <w:color w:val="0D0D0D" w:themeColor="text1" w:themeTint="F2"/>
          <w:sz w:val="26"/>
          <w:szCs w:val="26"/>
        </w:rPr>
        <w:lastRenderedPageBreak/>
        <w:t>В свою очередь, на территории муниципального образования в дер. Бутовка (1914</w:t>
      </w:r>
      <w:r w:rsidRPr="008C54B7">
        <w:rPr>
          <w:color w:val="0D0D0D" w:themeColor="text1" w:themeTint="F2"/>
          <w:sz w:val="26"/>
          <w:szCs w:val="26"/>
          <w:lang w:val="en-US"/>
        </w:rPr>
        <w:t> </w:t>
      </w:r>
      <w:r w:rsidRPr="008C54B7">
        <w:rPr>
          <w:color w:val="0D0D0D" w:themeColor="text1" w:themeTint="F2"/>
          <w:sz w:val="26"/>
          <w:szCs w:val="26"/>
        </w:rPr>
        <w:t xml:space="preserve">г.) и в д. Петрово (1914 г.)  было зарегистрировано особо опасное заболевание сибирская язва среди крупного рогатого скота, информация о местах захоронения трупов павших животных от данной болезни на местности отсутствует, в связи с чем, в случае ведения земляных работ на территории указанных населенных пунктов, необходимо рассмотреть со службой Роспотребнадзора по Калужской области вопрос по профилактики данного заболевания среди населения, а в случае обнаружения останков животных при проведении земляных работ, необходимо сообщить в комитет ветеринарии.   </w:t>
      </w:r>
    </w:p>
    <w:p w:rsidR="00543C80" w:rsidRPr="008C54B7" w:rsidRDefault="00543C80" w:rsidP="008C54B7">
      <w:pPr>
        <w:pStyle w:val="Main0"/>
        <w:spacing w:line="240" w:lineRule="auto"/>
        <w:rPr>
          <w:color w:val="0D0D0D" w:themeColor="text1" w:themeTint="F2"/>
          <w:sz w:val="26"/>
          <w:szCs w:val="26"/>
        </w:rPr>
      </w:pPr>
      <w:r w:rsidRPr="008C54B7">
        <w:rPr>
          <w:color w:val="0D0D0D" w:themeColor="text1" w:themeTint="F2"/>
          <w:sz w:val="26"/>
          <w:szCs w:val="26"/>
        </w:rPr>
        <w:t>Система управления, учета и контроля за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 Правила согласованы заместителем главного государственного санитарного врача РФ, утверждены главным государственным ветеринарным инспектором РФ и зарегистрированы в министерстве юстиции РФ 5 января 1996 г. № 1005.</w:t>
      </w:r>
      <w:bookmarkStart w:id="116" w:name="_Toc109112660"/>
    </w:p>
    <w:bookmarkEnd w:id="116"/>
    <w:p w:rsidR="00543C80" w:rsidRPr="008C54B7" w:rsidRDefault="00543C80" w:rsidP="008C54B7">
      <w:pPr>
        <w:spacing w:line="360" w:lineRule="auto"/>
        <w:jc w:val="center"/>
        <w:rPr>
          <w:b/>
          <w:color w:val="0D0D0D" w:themeColor="text1" w:themeTint="F2"/>
          <w:sz w:val="26"/>
          <w:szCs w:val="26"/>
        </w:rPr>
      </w:pPr>
      <w:r w:rsidRPr="008C54B7">
        <w:rPr>
          <w:b/>
          <w:color w:val="0D0D0D" w:themeColor="text1" w:themeTint="F2"/>
          <w:sz w:val="26"/>
          <w:szCs w:val="26"/>
        </w:rPr>
        <w:t>Санитарная очистка территории</w:t>
      </w:r>
    </w:p>
    <w:p w:rsidR="00A61466" w:rsidRDefault="00A61466" w:rsidP="00A61466">
      <w:pPr>
        <w:spacing w:line="276" w:lineRule="auto"/>
        <w:ind w:right="57" w:firstLine="709"/>
        <w:jc w:val="both"/>
        <w:rPr>
          <w:color w:val="000000" w:themeColor="text1"/>
          <w:sz w:val="26"/>
          <w:szCs w:val="26"/>
        </w:rPr>
      </w:pPr>
      <w:bookmarkStart w:id="117" w:name="_Toc241844452"/>
      <w:bookmarkStart w:id="118" w:name="_Toc249431679"/>
      <w:bookmarkStart w:id="119" w:name="_Toc254300277"/>
      <w:bookmarkStart w:id="120" w:name="_Toc260684569"/>
      <w:bookmarkStart w:id="121" w:name="_Toc266652618"/>
      <w:bookmarkStart w:id="122" w:name="_Toc294190425"/>
      <w:r>
        <w:rPr>
          <w:color w:val="000000" w:themeColor="text1"/>
          <w:sz w:val="26"/>
          <w:szCs w:val="26"/>
        </w:rPr>
        <w:t>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вопросам местного значения.</w:t>
      </w:r>
    </w:p>
    <w:p w:rsidR="00A61466" w:rsidRDefault="00A61466" w:rsidP="00A61466">
      <w:pPr>
        <w:spacing w:line="276" w:lineRule="auto"/>
        <w:ind w:right="57" w:firstLine="709"/>
        <w:jc w:val="both"/>
        <w:rPr>
          <w:color w:val="000000" w:themeColor="text1"/>
          <w:sz w:val="26"/>
          <w:szCs w:val="26"/>
        </w:rPr>
      </w:pPr>
      <w:r>
        <w:rPr>
          <w:color w:val="000000" w:themeColor="text1"/>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и направляется на сортировку и дальнейшее захоронение в соответствии с территориальной схемой обращения с отходами Калужской области. Обращение с иными видами отходов осуществляется операторами, имеющими соответствующие лицензии на данный вид деятельности.</w:t>
      </w:r>
    </w:p>
    <w:p w:rsidR="00A61466" w:rsidRDefault="00A61466" w:rsidP="00A61466">
      <w:pPr>
        <w:spacing w:line="276" w:lineRule="auto"/>
        <w:ind w:right="57" w:firstLine="709"/>
        <w:jc w:val="both"/>
        <w:rPr>
          <w:color w:val="000000" w:themeColor="text1"/>
          <w:sz w:val="26"/>
          <w:szCs w:val="26"/>
        </w:rPr>
      </w:pPr>
      <w:r>
        <w:rPr>
          <w:color w:val="000000" w:themeColor="text1"/>
          <w:sz w:val="26"/>
          <w:szCs w:val="26"/>
        </w:rPr>
        <w:t>В соответствии с Постановлением Главного государственного санитарного врача Российской Федерации от 28 января 2021 г. № 3 № «Об утверждении санитарных правил и норм СанПиН 2.13684-21 «</w:t>
      </w:r>
      <w:r w:rsidRPr="00DA3531">
        <w:rPr>
          <w:color w:val="000000" w:themeColor="text1"/>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Pr>
          <w:color w:val="000000" w:themeColor="text1"/>
          <w:sz w:val="26"/>
          <w:szCs w:val="26"/>
        </w:rPr>
        <w:t xml:space="preserve"> (профилактических) мероприятий» осуществлять сбор ТКО:</w:t>
      </w:r>
    </w:p>
    <w:p w:rsidR="00A61466" w:rsidRDefault="00A61466" w:rsidP="00A61466">
      <w:pPr>
        <w:spacing w:line="276" w:lineRule="auto"/>
        <w:ind w:right="57" w:firstLine="709"/>
        <w:jc w:val="both"/>
        <w:rPr>
          <w:color w:val="000000" w:themeColor="text1"/>
          <w:sz w:val="26"/>
          <w:szCs w:val="26"/>
        </w:rPr>
      </w:pPr>
      <w:r>
        <w:rPr>
          <w:color w:val="000000" w:themeColor="text1"/>
          <w:sz w:val="26"/>
          <w:szCs w:val="26"/>
        </w:rPr>
        <w:t xml:space="preserve">- не реже 1 раза в трое суток при температуре наружного воздуха до +5 </w:t>
      </w:r>
      <w:r w:rsidRPr="00DA3531">
        <w:rPr>
          <w:color w:val="000000" w:themeColor="text1"/>
          <w:sz w:val="26"/>
          <w:szCs w:val="26"/>
        </w:rPr>
        <w:t>°</w:t>
      </w:r>
      <w:r>
        <w:rPr>
          <w:color w:val="000000" w:themeColor="text1"/>
          <w:sz w:val="26"/>
          <w:szCs w:val="26"/>
        </w:rPr>
        <w:t xml:space="preserve">С и ежедневно при температуре выше +5 </w:t>
      </w:r>
      <w:r w:rsidRPr="00DA3531">
        <w:rPr>
          <w:color w:val="000000" w:themeColor="text1"/>
          <w:sz w:val="26"/>
          <w:szCs w:val="26"/>
        </w:rPr>
        <w:t>°</w:t>
      </w:r>
      <w:r>
        <w:rPr>
          <w:color w:val="000000" w:themeColor="text1"/>
          <w:sz w:val="26"/>
          <w:szCs w:val="26"/>
        </w:rPr>
        <w:t>С;</w:t>
      </w:r>
    </w:p>
    <w:p w:rsidR="00A61466" w:rsidRPr="001F70D8" w:rsidRDefault="00A61466" w:rsidP="00A61466">
      <w:pPr>
        <w:spacing w:line="276" w:lineRule="auto"/>
        <w:ind w:right="57" w:firstLine="709"/>
        <w:jc w:val="both"/>
        <w:rPr>
          <w:color w:val="000000" w:themeColor="text1"/>
          <w:sz w:val="26"/>
          <w:szCs w:val="26"/>
        </w:rPr>
      </w:pPr>
      <w:r>
        <w:rPr>
          <w:color w:val="000000" w:themeColor="text1"/>
          <w:sz w:val="26"/>
          <w:szCs w:val="26"/>
        </w:rPr>
        <w:t>- крупногабаритные отходы вывозятся по мере накопления, но не реже одного раза в неделю.</w:t>
      </w:r>
    </w:p>
    <w:p w:rsidR="00543C80" w:rsidRPr="008C54B7" w:rsidRDefault="00543C80" w:rsidP="008C54B7">
      <w:pPr>
        <w:spacing w:line="360" w:lineRule="auto"/>
        <w:jc w:val="center"/>
        <w:rPr>
          <w:b/>
          <w:color w:val="0D0D0D" w:themeColor="text1" w:themeTint="F2"/>
          <w:sz w:val="26"/>
          <w:szCs w:val="26"/>
        </w:rPr>
      </w:pPr>
      <w:r w:rsidRPr="008C54B7">
        <w:rPr>
          <w:b/>
          <w:color w:val="0D0D0D" w:themeColor="text1" w:themeTint="F2"/>
          <w:sz w:val="26"/>
          <w:szCs w:val="26"/>
        </w:rPr>
        <w:t>Санитарно-защитные зоны предприятий</w:t>
      </w:r>
    </w:p>
    <w:p w:rsidR="00A5510F" w:rsidRPr="008C54B7" w:rsidRDefault="00A5510F" w:rsidP="008C54B7">
      <w:pPr>
        <w:suppressAutoHyphens w:val="0"/>
        <w:ind w:firstLine="709"/>
        <w:jc w:val="both"/>
        <w:rPr>
          <w:color w:val="0D0D0D" w:themeColor="text1" w:themeTint="F2"/>
          <w:sz w:val="26"/>
          <w:szCs w:val="26"/>
        </w:rPr>
      </w:pPr>
      <w:r w:rsidRPr="008C54B7">
        <w:rPr>
          <w:color w:val="0D0D0D" w:themeColor="text1" w:themeTint="F2"/>
          <w:sz w:val="26"/>
          <w:szCs w:val="26"/>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w:t>
      </w:r>
      <w:r w:rsidRPr="008C54B7">
        <w:rPr>
          <w:color w:val="0D0D0D" w:themeColor="text1" w:themeTint="F2"/>
          <w:sz w:val="26"/>
          <w:szCs w:val="26"/>
        </w:rPr>
        <w:lastRenderedPageBreak/>
        <w:t xml:space="preserve">№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123" w:name="_Toc398561485"/>
    </w:p>
    <w:p w:rsidR="00A5510F" w:rsidRDefault="00A5510F" w:rsidP="008C54B7">
      <w:pPr>
        <w:suppressAutoHyphens w:val="0"/>
        <w:ind w:firstLine="709"/>
        <w:jc w:val="both"/>
        <w:rPr>
          <w:color w:val="0D0D0D" w:themeColor="text1" w:themeTint="F2"/>
          <w:sz w:val="26"/>
          <w:szCs w:val="26"/>
        </w:rPr>
      </w:pPr>
      <w:r w:rsidRPr="008C54B7">
        <w:rPr>
          <w:color w:val="0D0D0D" w:themeColor="text1" w:themeTint="F2"/>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123"/>
    </w:p>
    <w:p w:rsidR="00A5510F" w:rsidRPr="008C54B7" w:rsidRDefault="00A5510F"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Pr="008C54B7">
        <w:rPr>
          <w:i/>
          <w:color w:val="0D0D0D" w:themeColor="text1" w:themeTint="F2"/>
          <w:sz w:val="22"/>
          <w:szCs w:val="22"/>
        </w:rPr>
        <w:t>3.4.3</w:t>
      </w:r>
    </w:p>
    <w:tbl>
      <w:tblPr>
        <w:tblW w:w="3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986"/>
      </w:tblGrid>
      <w:tr w:rsidR="00A5510F" w:rsidRPr="008C54B7" w:rsidTr="002A3AE5">
        <w:trPr>
          <w:trHeight w:val="20"/>
          <w:tblHeader/>
          <w:jc w:val="center"/>
        </w:trPr>
        <w:tc>
          <w:tcPr>
            <w:tcW w:w="2300" w:type="pct"/>
            <w:vAlign w:val="center"/>
          </w:tcPr>
          <w:p w:rsidR="00A5510F" w:rsidRPr="008C54B7" w:rsidRDefault="00A5510F" w:rsidP="008C54B7">
            <w:pPr>
              <w:spacing w:line="276" w:lineRule="auto"/>
              <w:jc w:val="center"/>
              <w:rPr>
                <w:b/>
                <w:color w:val="0D0D0D" w:themeColor="text1" w:themeTint="F2"/>
              </w:rPr>
            </w:pPr>
            <w:r w:rsidRPr="008C54B7">
              <w:rPr>
                <w:b/>
                <w:color w:val="0D0D0D" w:themeColor="text1" w:themeTint="F2"/>
              </w:rPr>
              <w:t>Класс опасности</w:t>
            </w:r>
          </w:p>
        </w:tc>
        <w:tc>
          <w:tcPr>
            <w:tcW w:w="2700" w:type="pct"/>
            <w:vAlign w:val="center"/>
          </w:tcPr>
          <w:p w:rsidR="00A5510F" w:rsidRPr="008C54B7" w:rsidRDefault="00A5510F" w:rsidP="008C54B7">
            <w:pPr>
              <w:spacing w:line="276" w:lineRule="auto"/>
              <w:jc w:val="center"/>
              <w:rPr>
                <w:b/>
                <w:color w:val="0D0D0D" w:themeColor="text1" w:themeTint="F2"/>
              </w:rPr>
            </w:pPr>
            <w:r w:rsidRPr="008C54B7">
              <w:rPr>
                <w:b/>
                <w:color w:val="0D0D0D" w:themeColor="text1" w:themeTint="F2"/>
              </w:rPr>
              <w:t>Размер СЗЗ, м.</w:t>
            </w:r>
          </w:p>
        </w:tc>
      </w:tr>
      <w:tr w:rsidR="00A5510F" w:rsidRPr="008C54B7" w:rsidTr="002A3AE5">
        <w:trPr>
          <w:trHeight w:val="20"/>
          <w:tblHeader/>
          <w:jc w:val="center"/>
        </w:trPr>
        <w:tc>
          <w:tcPr>
            <w:tcW w:w="2300" w:type="pct"/>
            <w:vAlign w:val="center"/>
          </w:tcPr>
          <w:p w:rsidR="00A5510F" w:rsidRPr="008C54B7" w:rsidRDefault="00A5510F" w:rsidP="008C54B7">
            <w:pPr>
              <w:spacing w:line="276" w:lineRule="auto"/>
              <w:jc w:val="center"/>
              <w:rPr>
                <w:color w:val="0D0D0D" w:themeColor="text1" w:themeTint="F2"/>
                <w:sz w:val="22"/>
                <w:szCs w:val="22"/>
              </w:rPr>
            </w:pPr>
            <w:r w:rsidRPr="008C54B7">
              <w:rPr>
                <w:color w:val="0D0D0D" w:themeColor="text1" w:themeTint="F2"/>
                <w:sz w:val="22"/>
                <w:szCs w:val="22"/>
              </w:rPr>
              <w:t>I</w:t>
            </w:r>
          </w:p>
        </w:tc>
        <w:tc>
          <w:tcPr>
            <w:tcW w:w="2700" w:type="pct"/>
            <w:vAlign w:val="center"/>
          </w:tcPr>
          <w:p w:rsidR="00A5510F" w:rsidRPr="008C54B7" w:rsidRDefault="00A5510F" w:rsidP="008C54B7">
            <w:pPr>
              <w:spacing w:line="276" w:lineRule="auto"/>
              <w:jc w:val="center"/>
              <w:rPr>
                <w:color w:val="0D0D0D" w:themeColor="text1" w:themeTint="F2"/>
                <w:sz w:val="22"/>
                <w:szCs w:val="22"/>
              </w:rPr>
            </w:pPr>
            <w:r w:rsidRPr="008C54B7">
              <w:rPr>
                <w:color w:val="0D0D0D" w:themeColor="text1" w:themeTint="F2"/>
                <w:sz w:val="22"/>
                <w:szCs w:val="22"/>
              </w:rPr>
              <w:t>1000</w:t>
            </w:r>
          </w:p>
        </w:tc>
      </w:tr>
      <w:tr w:rsidR="00A5510F" w:rsidRPr="008C54B7" w:rsidTr="002A3AE5">
        <w:trPr>
          <w:trHeight w:val="20"/>
          <w:tblHeader/>
          <w:jc w:val="center"/>
        </w:trPr>
        <w:tc>
          <w:tcPr>
            <w:tcW w:w="2300" w:type="pct"/>
            <w:vAlign w:val="center"/>
          </w:tcPr>
          <w:p w:rsidR="00A5510F" w:rsidRPr="008C54B7" w:rsidRDefault="00A5510F" w:rsidP="008C54B7">
            <w:pPr>
              <w:spacing w:line="276" w:lineRule="auto"/>
              <w:jc w:val="center"/>
              <w:rPr>
                <w:color w:val="0D0D0D" w:themeColor="text1" w:themeTint="F2"/>
                <w:sz w:val="22"/>
                <w:szCs w:val="22"/>
              </w:rPr>
            </w:pPr>
            <w:r w:rsidRPr="008C54B7">
              <w:rPr>
                <w:color w:val="0D0D0D" w:themeColor="text1" w:themeTint="F2"/>
                <w:sz w:val="22"/>
                <w:szCs w:val="22"/>
              </w:rPr>
              <w:t>II</w:t>
            </w:r>
          </w:p>
        </w:tc>
        <w:tc>
          <w:tcPr>
            <w:tcW w:w="2700" w:type="pct"/>
            <w:vAlign w:val="center"/>
          </w:tcPr>
          <w:p w:rsidR="00A5510F" w:rsidRPr="008C54B7" w:rsidRDefault="00A5510F" w:rsidP="008C54B7">
            <w:pPr>
              <w:spacing w:line="276" w:lineRule="auto"/>
              <w:jc w:val="center"/>
              <w:rPr>
                <w:color w:val="0D0D0D" w:themeColor="text1" w:themeTint="F2"/>
                <w:sz w:val="22"/>
                <w:szCs w:val="22"/>
              </w:rPr>
            </w:pPr>
            <w:r w:rsidRPr="008C54B7">
              <w:rPr>
                <w:color w:val="0D0D0D" w:themeColor="text1" w:themeTint="F2"/>
                <w:sz w:val="22"/>
                <w:szCs w:val="22"/>
              </w:rPr>
              <w:t>300–500</w:t>
            </w:r>
          </w:p>
        </w:tc>
      </w:tr>
      <w:tr w:rsidR="00A5510F" w:rsidRPr="008C54B7" w:rsidTr="002A3AE5">
        <w:trPr>
          <w:trHeight w:val="20"/>
          <w:tblHeader/>
          <w:jc w:val="center"/>
        </w:trPr>
        <w:tc>
          <w:tcPr>
            <w:tcW w:w="2300" w:type="pct"/>
            <w:vAlign w:val="center"/>
          </w:tcPr>
          <w:p w:rsidR="00A5510F" w:rsidRPr="008C54B7" w:rsidRDefault="00A5510F" w:rsidP="008C54B7">
            <w:pPr>
              <w:spacing w:line="276" w:lineRule="auto"/>
              <w:jc w:val="center"/>
              <w:rPr>
                <w:color w:val="0D0D0D" w:themeColor="text1" w:themeTint="F2"/>
                <w:sz w:val="22"/>
                <w:szCs w:val="22"/>
              </w:rPr>
            </w:pPr>
            <w:r w:rsidRPr="008C54B7">
              <w:rPr>
                <w:color w:val="0D0D0D" w:themeColor="text1" w:themeTint="F2"/>
                <w:sz w:val="22"/>
                <w:szCs w:val="22"/>
              </w:rPr>
              <w:t>III</w:t>
            </w:r>
          </w:p>
        </w:tc>
        <w:tc>
          <w:tcPr>
            <w:tcW w:w="2700" w:type="pct"/>
            <w:vAlign w:val="center"/>
          </w:tcPr>
          <w:p w:rsidR="00A5510F" w:rsidRPr="008C54B7" w:rsidRDefault="00A5510F" w:rsidP="008C54B7">
            <w:pPr>
              <w:spacing w:line="276" w:lineRule="auto"/>
              <w:jc w:val="center"/>
              <w:rPr>
                <w:color w:val="0D0D0D" w:themeColor="text1" w:themeTint="F2"/>
                <w:sz w:val="22"/>
                <w:szCs w:val="22"/>
              </w:rPr>
            </w:pPr>
            <w:r w:rsidRPr="008C54B7">
              <w:rPr>
                <w:color w:val="0D0D0D" w:themeColor="text1" w:themeTint="F2"/>
                <w:sz w:val="22"/>
                <w:szCs w:val="22"/>
              </w:rPr>
              <w:t>300–100</w:t>
            </w:r>
          </w:p>
        </w:tc>
      </w:tr>
      <w:tr w:rsidR="00A5510F" w:rsidRPr="008C54B7" w:rsidTr="002A3AE5">
        <w:trPr>
          <w:trHeight w:val="20"/>
          <w:tblHeader/>
          <w:jc w:val="center"/>
        </w:trPr>
        <w:tc>
          <w:tcPr>
            <w:tcW w:w="2300" w:type="pct"/>
            <w:vAlign w:val="center"/>
          </w:tcPr>
          <w:p w:rsidR="00A5510F" w:rsidRPr="008C54B7" w:rsidRDefault="00A5510F" w:rsidP="008C54B7">
            <w:pPr>
              <w:spacing w:line="276" w:lineRule="auto"/>
              <w:jc w:val="center"/>
              <w:rPr>
                <w:color w:val="0D0D0D" w:themeColor="text1" w:themeTint="F2"/>
                <w:sz w:val="22"/>
                <w:szCs w:val="22"/>
              </w:rPr>
            </w:pPr>
            <w:r w:rsidRPr="008C54B7">
              <w:rPr>
                <w:color w:val="0D0D0D" w:themeColor="text1" w:themeTint="F2"/>
                <w:sz w:val="22"/>
                <w:szCs w:val="22"/>
              </w:rPr>
              <w:t>IV</w:t>
            </w:r>
          </w:p>
        </w:tc>
        <w:tc>
          <w:tcPr>
            <w:tcW w:w="2700" w:type="pct"/>
            <w:vAlign w:val="center"/>
          </w:tcPr>
          <w:p w:rsidR="00A5510F" w:rsidRPr="008C54B7" w:rsidRDefault="00A5510F" w:rsidP="008C54B7">
            <w:pPr>
              <w:spacing w:line="276" w:lineRule="auto"/>
              <w:jc w:val="center"/>
              <w:rPr>
                <w:color w:val="0D0D0D" w:themeColor="text1" w:themeTint="F2"/>
                <w:sz w:val="22"/>
                <w:szCs w:val="22"/>
              </w:rPr>
            </w:pPr>
            <w:r w:rsidRPr="008C54B7">
              <w:rPr>
                <w:color w:val="0D0D0D" w:themeColor="text1" w:themeTint="F2"/>
                <w:sz w:val="22"/>
                <w:szCs w:val="22"/>
              </w:rPr>
              <w:t>100–50</w:t>
            </w:r>
          </w:p>
        </w:tc>
      </w:tr>
      <w:tr w:rsidR="00A5510F" w:rsidRPr="008C54B7" w:rsidTr="002A3AE5">
        <w:trPr>
          <w:trHeight w:val="20"/>
          <w:tblHeader/>
          <w:jc w:val="center"/>
        </w:trPr>
        <w:tc>
          <w:tcPr>
            <w:tcW w:w="2300" w:type="pct"/>
            <w:vAlign w:val="center"/>
          </w:tcPr>
          <w:p w:rsidR="00A5510F" w:rsidRPr="008C54B7" w:rsidRDefault="00A5510F" w:rsidP="008C54B7">
            <w:pPr>
              <w:spacing w:line="276" w:lineRule="auto"/>
              <w:jc w:val="center"/>
              <w:rPr>
                <w:color w:val="0D0D0D" w:themeColor="text1" w:themeTint="F2"/>
                <w:sz w:val="22"/>
                <w:szCs w:val="22"/>
              </w:rPr>
            </w:pPr>
            <w:r w:rsidRPr="008C54B7">
              <w:rPr>
                <w:color w:val="0D0D0D" w:themeColor="text1" w:themeTint="F2"/>
                <w:sz w:val="22"/>
                <w:szCs w:val="22"/>
              </w:rPr>
              <w:t>V</w:t>
            </w:r>
          </w:p>
        </w:tc>
        <w:tc>
          <w:tcPr>
            <w:tcW w:w="2700" w:type="pct"/>
            <w:vAlign w:val="center"/>
          </w:tcPr>
          <w:p w:rsidR="00A5510F" w:rsidRPr="008C54B7" w:rsidRDefault="00A5510F" w:rsidP="008C54B7">
            <w:pPr>
              <w:spacing w:line="276" w:lineRule="auto"/>
              <w:jc w:val="center"/>
              <w:rPr>
                <w:color w:val="0D0D0D" w:themeColor="text1" w:themeTint="F2"/>
                <w:sz w:val="22"/>
                <w:szCs w:val="22"/>
              </w:rPr>
            </w:pPr>
            <w:r w:rsidRPr="008C54B7">
              <w:rPr>
                <w:color w:val="0D0D0D" w:themeColor="text1" w:themeTint="F2"/>
                <w:sz w:val="22"/>
                <w:szCs w:val="22"/>
              </w:rPr>
              <w:t>50</w:t>
            </w:r>
          </w:p>
        </w:tc>
      </w:tr>
    </w:tbl>
    <w:p w:rsidR="00A5510F" w:rsidRPr="008C54B7" w:rsidRDefault="00A5510F" w:rsidP="008C54B7">
      <w:pPr>
        <w:spacing w:line="276" w:lineRule="auto"/>
        <w:ind w:firstLine="709"/>
        <w:jc w:val="both"/>
        <w:rPr>
          <w:color w:val="0D0D0D" w:themeColor="text1" w:themeTint="F2"/>
          <w:sz w:val="26"/>
          <w:szCs w:val="26"/>
        </w:rPr>
      </w:pPr>
      <w:r w:rsidRPr="008C54B7">
        <w:rPr>
          <w:color w:val="0D0D0D" w:themeColor="text1" w:themeTint="F2"/>
          <w:sz w:val="26"/>
          <w:szCs w:val="26"/>
        </w:rPr>
        <w:t>Территория санитарно-защитной зоны предназначена для:</w:t>
      </w:r>
    </w:p>
    <w:p w:rsidR="00A5510F" w:rsidRPr="008C54B7" w:rsidRDefault="00A5510F" w:rsidP="008C54B7">
      <w:pPr>
        <w:spacing w:line="276" w:lineRule="auto"/>
        <w:ind w:firstLine="709"/>
        <w:jc w:val="both"/>
        <w:rPr>
          <w:color w:val="0D0D0D" w:themeColor="text1" w:themeTint="F2"/>
          <w:sz w:val="26"/>
          <w:szCs w:val="26"/>
        </w:rPr>
      </w:pPr>
      <w:r w:rsidRPr="008C54B7">
        <w:rPr>
          <w:color w:val="0D0D0D" w:themeColor="text1" w:themeTint="F2"/>
          <w:sz w:val="26"/>
          <w:szCs w:val="26"/>
        </w:rPr>
        <w:t>- снижения уровня воздействия до требуемых гигиенических нормативов по всем факторам воздействия за ее пределами;</w:t>
      </w:r>
    </w:p>
    <w:p w:rsidR="00A5510F" w:rsidRPr="008C54B7" w:rsidRDefault="00A5510F" w:rsidP="008C54B7">
      <w:pPr>
        <w:spacing w:line="276" w:lineRule="auto"/>
        <w:ind w:firstLine="709"/>
        <w:jc w:val="both"/>
        <w:rPr>
          <w:color w:val="0D0D0D" w:themeColor="text1" w:themeTint="F2"/>
          <w:sz w:val="26"/>
          <w:szCs w:val="26"/>
        </w:rPr>
      </w:pPr>
      <w:r w:rsidRPr="008C54B7">
        <w:rPr>
          <w:color w:val="0D0D0D" w:themeColor="text1" w:themeTint="F2"/>
          <w:sz w:val="26"/>
          <w:szCs w:val="26"/>
        </w:rPr>
        <w:t>- создания санитарно-защитного барьера между территорией предприятия (группы предприятий) и территорией жилой застройки;</w:t>
      </w:r>
    </w:p>
    <w:p w:rsidR="00A5510F" w:rsidRPr="008C54B7" w:rsidRDefault="00A5510F" w:rsidP="008C54B7">
      <w:pPr>
        <w:spacing w:line="276" w:lineRule="auto"/>
        <w:ind w:firstLine="709"/>
        <w:jc w:val="both"/>
        <w:rPr>
          <w:color w:val="0D0D0D" w:themeColor="text1" w:themeTint="F2"/>
          <w:sz w:val="26"/>
          <w:szCs w:val="26"/>
        </w:rPr>
      </w:pPr>
      <w:r w:rsidRPr="008C54B7">
        <w:rPr>
          <w:color w:val="0D0D0D" w:themeColor="text1" w:themeTint="F2"/>
          <w:sz w:val="26"/>
          <w:szCs w:val="26"/>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A5510F" w:rsidRPr="008C54B7" w:rsidRDefault="00A5510F" w:rsidP="008C54B7">
      <w:pPr>
        <w:spacing w:line="276" w:lineRule="auto"/>
        <w:ind w:firstLine="709"/>
        <w:jc w:val="both"/>
        <w:rPr>
          <w:color w:val="0D0D0D" w:themeColor="text1" w:themeTint="F2"/>
          <w:sz w:val="26"/>
          <w:szCs w:val="26"/>
        </w:rPr>
      </w:pPr>
      <w:r w:rsidRPr="008C54B7">
        <w:rPr>
          <w:color w:val="0D0D0D" w:themeColor="text1" w:themeTint="F2"/>
          <w:sz w:val="26"/>
          <w:szCs w:val="26"/>
        </w:rPr>
        <w:t>Промышленные предприятия должны иметь утвержденные проекты санитарно-защитных зон.</w:t>
      </w:r>
    </w:p>
    <w:p w:rsidR="00A5510F" w:rsidRPr="008C54B7" w:rsidRDefault="00A5510F" w:rsidP="008C54B7">
      <w:pPr>
        <w:spacing w:line="276" w:lineRule="auto"/>
        <w:ind w:firstLine="709"/>
        <w:jc w:val="both"/>
        <w:rPr>
          <w:color w:val="0D0D0D" w:themeColor="text1" w:themeTint="F2"/>
          <w:sz w:val="26"/>
          <w:szCs w:val="26"/>
        </w:rPr>
      </w:pPr>
      <w:r w:rsidRPr="008C54B7">
        <w:rPr>
          <w:color w:val="0D0D0D" w:themeColor="text1" w:themeTint="F2"/>
          <w:sz w:val="28"/>
          <w:szCs w:val="28"/>
        </w:rPr>
        <w:t>Санитарно-защитные зоны производственных и иных объектов</w:t>
      </w:r>
      <w:r w:rsidRPr="008C54B7">
        <w:rPr>
          <w:color w:val="0D0D0D" w:themeColor="text1" w:themeTint="F2"/>
          <w:sz w:val="26"/>
          <w:szCs w:val="26"/>
        </w:rPr>
        <w:t>, сведения о которых внесены в базу единого государственный реестра недвижимости (ЕГРН):</w:t>
      </w:r>
    </w:p>
    <w:p w:rsidR="00E82808" w:rsidRPr="008C54B7" w:rsidRDefault="00E82808"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Pr="008C54B7">
        <w:rPr>
          <w:i/>
          <w:color w:val="0D0D0D" w:themeColor="text1" w:themeTint="F2"/>
          <w:sz w:val="22"/>
          <w:szCs w:val="22"/>
        </w:rPr>
        <w:t>3.4.4</w:t>
      </w:r>
    </w:p>
    <w:tbl>
      <w:tblPr>
        <w:tblStyle w:val="affff4"/>
        <w:tblW w:w="10303" w:type="dxa"/>
        <w:tblLook w:val="04A0" w:firstRow="1" w:lastRow="0" w:firstColumn="1" w:lastColumn="0" w:noHBand="0" w:noVBand="1"/>
      </w:tblPr>
      <w:tblGrid>
        <w:gridCol w:w="560"/>
        <w:gridCol w:w="3965"/>
        <w:gridCol w:w="2835"/>
        <w:gridCol w:w="2943"/>
      </w:tblGrid>
      <w:tr w:rsidR="00A5510F" w:rsidRPr="008C54B7" w:rsidTr="00430546">
        <w:trPr>
          <w:tblHeader/>
        </w:trPr>
        <w:tc>
          <w:tcPr>
            <w:tcW w:w="560" w:type="dxa"/>
            <w:vAlign w:val="center"/>
          </w:tcPr>
          <w:p w:rsidR="00A5510F" w:rsidRPr="008C54B7" w:rsidRDefault="00A5510F" w:rsidP="008C54B7">
            <w:pPr>
              <w:spacing w:line="276" w:lineRule="auto"/>
              <w:jc w:val="center"/>
              <w:rPr>
                <w:rFonts w:ascii="Times New Roman" w:hAnsi="Times New Roman" w:cs="Times New Roman"/>
                <w:b/>
                <w:color w:val="0D0D0D" w:themeColor="text1" w:themeTint="F2"/>
              </w:rPr>
            </w:pPr>
            <w:r w:rsidRPr="008C54B7">
              <w:rPr>
                <w:rFonts w:ascii="Times New Roman" w:hAnsi="Times New Roman" w:cs="Times New Roman"/>
                <w:b/>
                <w:color w:val="0D0D0D" w:themeColor="text1" w:themeTint="F2"/>
              </w:rPr>
              <w:t xml:space="preserve">№ </w:t>
            </w:r>
          </w:p>
          <w:p w:rsidR="00A5510F" w:rsidRPr="008C54B7" w:rsidRDefault="00A5510F" w:rsidP="008C54B7">
            <w:pPr>
              <w:spacing w:line="276" w:lineRule="auto"/>
              <w:jc w:val="center"/>
              <w:rPr>
                <w:rFonts w:ascii="Times New Roman" w:hAnsi="Times New Roman" w:cs="Times New Roman"/>
                <w:b/>
                <w:color w:val="0D0D0D" w:themeColor="text1" w:themeTint="F2"/>
              </w:rPr>
            </w:pPr>
            <w:r w:rsidRPr="008C54B7">
              <w:rPr>
                <w:rFonts w:ascii="Times New Roman" w:hAnsi="Times New Roman" w:cs="Times New Roman"/>
                <w:b/>
                <w:color w:val="0D0D0D" w:themeColor="text1" w:themeTint="F2"/>
              </w:rPr>
              <w:t>п/п</w:t>
            </w:r>
          </w:p>
        </w:tc>
        <w:tc>
          <w:tcPr>
            <w:tcW w:w="3965" w:type="dxa"/>
            <w:vAlign w:val="center"/>
          </w:tcPr>
          <w:p w:rsidR="00A5510F" w:rsidRPr="008C54B7" w:rsidRDefault="00A5510F" w:rsidP="008C54B7">
            <w:pPr>
              <w:spacing w:line="276" w:lineRule="auto"/>
              <w:jc w:val="center"/>
              <w:rPr>
                <w:rFonts w:ascii="Times New Roman" w:hAnsi="Times New Roman" w:cs="Times New Roman"/>
                <w:b/>
                <w:color w:val="0D0D0D" w:themeColor="text1" w:themeTint="F2"/>
              </w:rPr>
            </w:pPr>
            <w:r w:rsidRPr="008C54B7">
              <w:rPr>
                <w:rFonts w:ascii="Times New Roman" w:hAnsi="Times New Roman" w:cs="Times New Roman"/>
                <w:b/>
                <w:color w:val="0D0D0D" w:themeColor="text1" w:themeTint="F2"/>
              </w:rPr>
              <w:t>Наименование объекта</w:t>
            </w:r>
          </w:p>
        </w:tc>
        <w:tc>
          <w:tcPr>
            <w:tcW w:w="2835" w:type="dxa"/>
            <w:vAlign w:val="center"/>
          </w:tcPr>
          <w:p w:rsidR="00A5510F" w:rsidRPr="008C54B7" w:rsidRDefault="00A5510F" w:rsidP="008C54B7">
            <w:pPr>
              <w:spacing w:line="276" w:lineRule="auto"/>
              <w:jc w:val="center"/>
              <w:rPr>
                <w:rFonts w:ascii="Times New Roman" w:hAnsi="Times New Roman" w:cs="Times New Roman"/>
                <w:b/>
                <w:color w:val="0D0D0D" w:themeColor="text1" w:themeTint="F2"/>
              </w:rPr>
            </w:pPr>
            <w:r w:rsidRPr="008C54B7">
              <w:rPr>
                <w:rFonts w:ascii="Times New Roman" w:hAnsi="Times New Roman" w:cs="Times New Roman"/>
                <w:b/>
                <w:color w:val="0D0D0D" w:themeColor="text1" w:themeTint="F2"/>
              </w:rPr>
              <w:t>Вид санитарно-защитной зоны</w:t>
            </w:r>
          </w:p>
        </w:tc>
        <w:tc>
          <w:tcPr>
            <w:tcW w:w="2943" w:type="dxa"/>
            <w:vAlign w:val="center"/>
          </w:tcPr>
          <w:p w:rsidR="00A5510F" w:rsidRPr="008C54B7" w:rsidRDefault="00A5510F" w:rsidP="008C54B7">
            <w:pPr>
              <w:spacing w:line="276" w:lineRule="auto"/>
              <w:jc w:val="center"/>
              <w:rPr>
                <w:rFonts w:ascii="Times New Roman" w:hAnsi="Times New Roman" w:cs="Times New Roman"/>
                <w:b/>
                <w:color w:val="0D0D0D" w:themeColor="text1" w:themeTint="F2"/>
              </w:rPr>
            </w:pPr>
            <w:r w:rsidRPr="008C54B7">
              <w:rPr>
                <w:rFonts w:ascii="Times New Roman" w:hAnsi="Times New Roman" w:cs="Times New Roman"/>
                <w:b/>
                <w:color w:val="0D0D0D" w:themeColor="text1" w:themeTint="F2"/>
              </w:rPr>
              <w:t>Сведения о границах в Едином государственном реестре недвижимости</w:t>
            </w:r>
          </w:p>
        </w:tc>
      </w:tr>
      <w:tr w:rsidR="00A5510F" w:rsidRPr="008C54B7" w:rsidTr="00E82808">
        <w:tc>
          <w:tcPr>
            <w:tcW w:w="560" w:type="dxa"/>
            <w:vAlign w:val="center"/>
          </w:tcPr>
          <w:p w:rsidR="00A5510F" w:rsidRPr="008C54B7" w:rsidRDefault="00A5510F"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1.</w:t>
            </w:r>
          </w:p>
        </w:tc>
        <w:tc>
          <w:tcPr>
            <w:tcW w:w="3965" w:type="dxa"/>
          </w:tcPr>
          <w:p w:rsidR="00A5510F" w:rsidRPr="008C54B7" w:rsidRDefault="00E82808" w:rsidP="008C54B7">
            <w:pP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З</w:t>
            </w:r>
            <w:r w:rsidR="00A5510F" w:rsidRPr="008C54B7">
              <w:rPr>
                <w:rFonts w:ascii="Times New Roman" w:hAnsi="Times New Roman" w:cs="Times New Roman"/>
                <w:color w:val="0D0D0D" w:themeColor="text1" w:themeTint="F2"/>
              </w:rPr>
              <w:t>авода по производству парфюмерно-косметической продукции «Натюрель»</w:t>
            </w:r>
          </w:p>
        </w:tc>
        <w:tc>
          <w:tcPr>
            <w:tcW w:w="2835"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Установленная</w:t>
            </w:r>
          </w:p>
          <w:p w:rsidR="00A5510F"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(окончательная)</w:t>
            </w:r>
          </w:p>
        </w:tc>
        <w:tc>
          <w:tcPr>
            <w:tcW w:w="2943"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 xml:space="preserve">Реестровый номер – </w:t>
            </w:r>
          </w:p>
          <w:p w:rsidR="00A5510F"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40:03-6.257</w:t>
            </w:r>
          </w:p>
        </w:tc>
      </w:tr>
      <w:tr w:rsidR="00E82808" w:rsidRPr="008C54B7" w:rsidTr="00E82808">
        <w:tc>
          <w:tcPr>
            <w:tcW w:w="560"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2.</w:t>
            </w:r>
          </w:p>
        </w:tc>
        <w:tc>
          <w:tcPr>
            <w:tcW w:w="3965" w:type="dxa"/>
            <w:vAlign w:val="center"/>
          </w:tcPr>
          <w:p w:rsidR="00E82808" w:rsidRPr="008C54B7" w:rsidRDefault="00E82808" w:rsidP="008C54B7">
            <w:pP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Промплощадка ООО «ЕВРОКЛИМА РУС ПРОДАКШН»</w:t>
            </w:r>
          </w:p>
        </w:tc>
        <w:tc>
          <w:tcPr>
            <w:tcW w:w="2835"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Установленная</w:t>
            </w:r>
          </w:p>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(окончательная)</w:t>
            </w:r>
          </w:p>
        </w:tc>
        <w:tc>
          <w:tcPr>
            <w:tcW w:w="2943"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 xml:space="preserve">Реестровый номер – </w:t>
            </w:r>
          </w:p>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40:03-6.391, 40:03-6.752</w:t>
            </w:r>
          </w:p>
        </w:tc>
      </w:tr>
      <w:tr w:rsidR="00E82808" w:rsidRPr="008C54B7" w:rsidTr="00E82808">
        <w:tc>
          <w:tcPr>
            <w:tcW w:w="560"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3.</w:t>
            </w:r>
          </w:p>
        </w:tc>
        <w:tc>
          <w:tcPr>
            <w:tcW w:w="3965" w:type="dxa"/>
            <w:vAlign w:val="center"/>
          </w:tcPr>
          <w:p w:rsidR="00E82808" w:rsidRPr="008C54B7" w:rsidRDefault="00E82808" w:rsidP="008C54B7">
            <w:pP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Промплощадка ООО «ТРАНСМЕТ»</w:t>
            </w:r>
          </w:p>
        </w:tc>
        <w:tc>
          <w:tcPr>
            <w:tcW w:w="2835"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Установленная</w:t>
            </w:r>
          </w:p>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(окончательная)</w:t>
            </w:r>
          </w:p>
        </w:tc>
        <w:tc>
          <w:tcPr>
            <w:tcW w:w="2943"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 xml:space="preserve">Реестровый номер – </w:t>
            </w:r>
          </w:p>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40:03-6.596</w:t>
            </w:r>
          </w:p>
        </w:tc>
      </w:tr>
      <w:tr w:rsidR="00E82808" w:rsidRPr="008C54B7" w:rsidTr="00E82808">
        <w:tc>
          <w:tcPr>
            <w:tcW w:w="560"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4.</w:t>
            </w:r>
          </w:p>
        </w:tc>
        <w:tc>
          <w:tcPr>
            <w:tcW w:w="3965" w:type="dxa"/>
            <w:vAlign w:val="center"/>
          </w:tcPr>
          <w:p w:rsidR="00E82808" w:rsidRPr="008C54B7" w:rsidRDefault="00E82808" w:rsidP="008C54B7">
            <w:pP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Завод по производству санитарно-гигиенической бумаги: ООО «Хаят Консюмер Гудс»</w:t>
            </w:r>
          </w:p>
        </w:tc>
        <w:tc>
          <w:tcPr>
            <w:tcW w:w="2835"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Установленная</w:t>
            </w:r>
          </w:p>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(окончательная)</w:t>
            </w:r>
          </w:p>
        </w:tc>
        <w:tc>
          <w:tcPr>
            <w:tcW w:w="2943"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 xml:space="preserve">Реестровый номер – </w:t>
            </w:r>
          </w:p>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40:03-6.695</w:t>
            </w:r>
          </w:p>
        </w:tc>
      </w:tr>
      <w:tr w:rsidR="00E82808" w:rsidRPr="008C54B7" w:rsidTr="00E82808">
        <w:tc>
          <w:tcPr>
            <w:tcW w:w="560"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5.</w:t>
            </w:r>
          </w:p>
        </w:tc>
        <w:tc>
          <w:tcPr>
            <w:tcW w:w="3965" w:type="dxa"/>
            <w:vAlign w:val="center"/>
          </w:tcPr>
          <w:p w:rsidR="00E82808" w:rsidRPr="008C54B7" w:rsidRDefault="00E82808" w:rsidP="008C54B7">
            <w:pP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Кондитерская фабрика на территории ОЭЗ ППТ «Калуга»</w:t>
            </w:r>
          </w:p>
        </w:tc>
        <w:tc>
          <w:tcPr>
            <w:tcW w:w="2835"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Установленная</w:t>
            </w:r>
          </w:p>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(окончательная)</w:t>
            </w:r>
          </w:p>
        </w:tc>
        <w:tc>
          <w:tcPr>
            <w:tcW w:w="2943" w:type="dxa"/>
            <w:vAlign w:val="center"/>
          </w:tcPr>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 xml:space="preserve">Реестровый номер – </w:t>
            </w:r>
          </w:p>
          <w:p w:rsidR="00E82808" w:rsidRPr="008C54B7" w:rsidRDefault="00E82808" w:rsidP="008C54B7">
            <w:pPr>
              <w:jc w:val="center"/>
              <w:rPr>
                <w:rFonts w:ascii="Times New Roman" w:hAnsi="Times New Roman" w:cs="Times New Roman"/>
                <w:color w:val="0D0D0D" w:themeColor="text1" w:themeTint="F2"/>
              </w:rPr>
            </w:pPr>
            <w:r w:rsidRPr="008C54B7">
              <w:rPr>
                <w:rFonts w:ascii="Times New Roman" w:hAnsi="Times New Roman" w:cs="Times New Roman"/>
                <w:color w:val="0D0D0D" w:themeColor="text1" w:themeTint="F2"/>
              </w:rPr>
              <w:t>40:03-6.867</w:t>
            </w:r>
          </w:p>
        </w:tc>
      </w:tr>
    </w:tbl>
    <w:p w:rsidR="00E82808" w:rsidRPr="008C54B7" w:rsidRDefault="00E82808"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Для остальных производственных и иных объектов сельского поселения, установлены нормативные санитарно-защитные зоны </w:t>
      </w:r>
      <w:r w:rsidR="0054669D" w:rsidRPr="008C54B7">
        <w:rPr>
          <w:color w:val="0D0D0D" w:themeColor="text1" w:themeTint="F2"/>
          <w:sz w:val="26"/>
          <w:szCs w:val="26"/>
        </w:rPr>
        <w:t xml:space="preserve">в соответствии с СанПиНом </w:t>
      </w:r>
      <w:r w:rsidR="0054669D" w:rsidRPr="008C54B7">
        <w:rPr>
          <w:color w:val="0D0D0D" w:themeColor="text1" w:themeTint="F2"/>
          <w:sz w:val="26"/>
          <w:szCs w:val="26"/>
        </w:rPr>
        <w:lastRenderedPageBreak/>
        <w:t>2.2.1/2.1.1.1200-03 «Санитарно-защитные зоны и санитарная классификация предприятий, сооружений и иных объектов»).</w:t>
      </w:r>
    </w:p>
    <w:p w:rsidR="00A5510F" w:rsidRPr="008C54B7" w:rsidRDefault="00A5510F" w:rsidP="008C54B7">
      <w:pPr>
        <w:spacing w:line="276" w:lineRule="auto"/>
        <w:ind w:firstLine="709"/>
        <w:jc w:val="both"/>
        <w:rPr>
          <w:color w:val="0D0D0D" w:themeColor="text1" w:themeTint="F2"/>
          <w:sz w:val="26"/>
          <w:szCs w:val="26"/>
        </w:rPr>
      </w:pPr>
      <w:r w:rsidRPr="008C54B7">
        <w:rPr>
          <w:color w:val="0D0D0D" w:themeColor="text1" w:themeTint="F2"/>
          <w:sz w:val="26"/>
          <w:szCs w:val="26"/>
        </w:rPr>
        <w:t>Промышленные предприятия должны иметь утвержденные</w:t>
      </w:r>
      <w:r w:rsidR="0054669D" w:rsidRPr="008C54B7">
        <w:rPr>
          <w:color w:val="0D0D0D" w:themeColor="text1" w:themeTint="F2"/>
          <w:sz w:val="26"/>
          <w:szCs w:val="26"/>
        </w:rPr>
        <w:t xml:space="preserve"> проекты границ санитарно-защитных зон. </w:t>
      </w:r>
    </w:p>
    <w:p w:rsidR="00A5510F" w:rsidRPr="008C54B7" w:rsidRDefault="00A5510F"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20" w:tooltip="Санитарно-защитные зоны и санитарная классификация предприятий, сооружений и иных объектов" w:history="1">
        <w:r w:rsidRPr="008C54B7">
          <w:rPr>
            <w:rStyle w:val="a7"/>
            <w:rFonts w:eastAsia="MS Gothic"/>
            <w:color w:val="0D0D0D" w:themeColor="text1" w:themeTint="F2"/>
            <w:sz w:val="26"/>
            <w:szCs w:val="26"/>
            <w:u w:val="none"/>
          </w:rPr>
          <w:t>СанПиН 2.2.1/2.1.1.1200</w:t>
        </w:r>
      </w:hyperlink>
      <w:r w:rsidRPr="008C54B7">
        <w:rPr>
          <w:color w:val="0D0D0D" w:themeColor="text1" w:themeTint="F2"/>
          <w:sz w:val="26"/>
          <w:szCs w:val="26"/>
        </w:rPr>
        <w:t xml:space="preserve"> и СНиП 2.07.01-89, а также по согласованию с местными органами санитарно-эпидемиологического надзора.</w:t>
      </w:r>
    </w:p>
    <w:p w:rsidR="00362ABD" w:rsidRPr="008C54B7" w:rsidRDefault="00362ABD" w:rsidP="008C54B7">
      <w:pPr>
        <w:spacing w:before="240" w:line="360" w:lineRule="auto"/>
        <w:jc w:val="center"/>
        <w:rPr>
          <w:b/>
          <w:color w:val="0D0D0D" w:themeColor="text1" w:themeTint="F2"/>
          <w:sz w:val="26"/>
          <w:szCs w:val="26"/>
        </w:rPr>
      </w:pPr>
      <w:r w:rsidRPr="008C54B7">
        <w:rPr>
          <w:b/>
          <w:color w:val="0D0D0D" w:themeColor="text1" w:themeTint="F2"/>
          <w:sz w:val="26"/>
          <w:szCs w:val="26"/>
        </w:rPr>
        <w:t>Приаэродромная территория</w:t>
      </w:r>
    </w:p>
    <w:p w:rsidR="00362ABD" w:rsidRPr="008C54B7" w:rsidRDefault="00362ABD" w:rsidP="008C54B7">
      <w:pPr>
        <w:pStyle w:val="Normal2"/>
        <w:tabs>
          <w:tab w:val="left" w:pos="708"/>
          <w:tab w:val="left" w:pos="1416"/>
          <w:tab w:val="left" w:pos="2124"/>
          <w:tab w:val="left" w:pos="2832"/>
          <w:tab w:val="left" w:pos="3943"/>
        </w:tabs>
        <w:spacing w:line="276" w:lineRule="auto"/>
        <w:ind w:left="0" w:firstLine="709"/>
        <w:rPr>
          <w:color w:val="0D0D0D" w:themeColor="text1" w:themeTint="F2"/>
          <w:sz w:val="26"/>
          <w:szCs w:val="26"/>
        </w:rPr>
      </w:pPr>
      <w:r w:rsidRPr="008C54B7">
        <w:rPr>
          <w:color w:val="0D0D0D" w:themeColor="text1" w:themeTint="F2"/>
          <w:sz w:val="26"/>
          <w:szCs w:val="26"/>
        </w:rPr>
        <w:t>На территории сельского поселения располагается</w:t>
      </w:r>
      <w:r w:rsidRPr="008C54B7">
        <w:rPr>
          <w:color w:val="0D0D0D" w:themeColor="text1" w:themeTint="F2"/>
          <w:sz w:val="26"/>
          <w:szCs w:val="26"/>
          <w:lang w:bidi="ru-RU"/>
        </w:rPr>
        <w:t xml:space="preserve"> </w:t>
      </w:r>
      <w:r w:rsidR="00DC5C08" w:rsidRPr="008C54B7">
        <w:rPr>
          <w:color w:val="0D0D0D" w:themeColor="text1" w:themeTint="F2"/>
          <w:sz w:val="26"/>
          <w:szCs w:val="26"/>
          <w:lang w:bidi="ru-RU"/>
        </w:rPr>
        <w:t>аэродром</w:t>
      </w:r>
      <w:r w:rsidRPr="008C54B7">
        <w:rPr>
          <w:color w:val="0D0D0D" w:themeColor="text1" w:themeTint="F2"/>
          <w:sz w:val="26"/>
          <w:szCs w:val="26"/>
          <w:lang w:bidi="ru-RU"/>
        </w:rPr>
        <w:t xml:space="preserve"> «Ермолино». В настоящее время приародромная зона</w:t>
      </w:r>
      <w:r w:rsidR="00DC5C08" w:rsidRPr="008C54B7">
        <w:rPr>
          <w:color w:val="0D0D0D" w:themeColor="text1" w:themeTint="F2"/>
          <w:sz w:val="26"/>
          <w:szCs w:val="26"/>
          <w:lang w:bidi="ru-RU"/>
        </w:rPr>
        <w:t xml:space="preserve"> </w:t>
      </w:r>
      <w:r w:rsidRPr="008C54B7">
        <w:rPr>
          <w:color w:val="0D0D0D" w:themeColor="text1" w:themeTint="F2"/>
          <w:sz w:val="26"/>
          <w:szCs w:val="26"/>
          <w:lang w:bidi="ru-RU"/>
        </w:rPr>
        <w:t>не установлена.</w:t>
      </w:r>
    </w:p>
    <w:p w:rsidR="00362ABD" w:rsidRPr="008C54B7" w:rsidRDefault="00362ABD" w:rsidP="008C54B7">
      <w:pPr>
        <w:pStyle w:val="Normal2"/>
        <w:tabs>
          <w:tab w:val="left" w:pos="708"/>
          <w:tab w:val="left" w:pos="1416"/>
          <w:tab w:val="left" w:pos="2124"/>
          <w:tab w:val="left" w:pos="2832"/>
          <w:tab w:val="left" w:pos="3943"/>
        </w:tabs>
        <w:spacing w:line="276" w:lineRule="auto"/>
        <w:ind w:left="0" w:firstLine="709"/>
        <w:rPr>
          <w:color w:val="0D0D0D" w:themeColor="text1" w:themeTint="F2"/>
          <w:sz w:val="26"/>
          <w:szCs w:val="26"/>
        </w:rPr>
      </w:pPr>
      <w:r w:rsidRPr="008C54B7">
        <w:rPr>
          <w:color w:val="0D0D0D" w:themeColor="text1" w:themeTint="F2"/>
          <w:sz w:val="26"/>
          <w:szCs w:val="26"/>
        </w:rPr>
        <w:t>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РФ,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362ABD" w:rsidRPr="008C54B7" w:rsidRDefault="00362ABD" w:rsidP="008C54B7">
      <w:pPr>
        <w:pStyle w:val="Normal2"/>
        <w:tabs>
          <w:tab w:val="left" w:pos="708"/>
          <w:tab w:val="left" w:pos="1416"/>
          <w:tab w:val="left" w:pos="2124"/>
          <w:tab w:val="left" w:pos="2832"/>
          <w:tab w:val="left" w:pos="3943"/>
        </w:tabs>
        <w:spacing w:line="276" w:lineRule="auto"/>
        <w:ind w:left="0" w:firstLine="709"/>
        <w:rPr>
          <w:color w:val="0D0D0D" w:themeColor="text1" w:themeTint="F2"/>
          <w:sz w:val="26"/>
          <w:szCs w:val="26"/>
        </w:rPr>
      </w:pPr>
      <w:r w:rsidRPr="008C54B7">
        <w:rPr>
          <w:color w:val="0D0D0D" w:themeColor="text1" w:themeTint="F2"/>
          <w:sz w:val="26"/>
          <w:szCs w:val="26"/>
        </w:rPr>
        <w:t>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РФ. Приаэродромная территория является зоной с особыми условиями использования территорий.</w:t>
      </w:r>
    </w:p>
    <w:p w:rsidR="00362ABD" w:rsidRPr="008C54B7" w:rsidRDefault="00362ABD" w:rsidP="008C54B7">
      <w:pPr>
        <w:pStyle w:val="Normal2"/>
        <w:tabs>
          <w:tab w:val="left" w:pos="708"/>
          <w:tab w:val="left" w:pos="1416"/>
          <w:tab w:val="left" w:pos="2124"/>
          <w:tab w:val="left" w:pos="2832"/>
          <w:tab w:val="left" w:pos="3943"/>
        </w:tabs>
        <w:spacing w:line="276" w:lineRule="auto"/>
        <w:ind w:left="0" w:firstLine="709"/>
        <w:rPr>
          <w:color w:val="0D0D0D" w:themeColor="text1" w:themeTint="F2"/>
          <w:sz w:val="26"/>
          <w:szCs w:val="26"/>
        </w:rPr>
      </w:pPr>
      <w:r w:rsidRPr="008C54B7">
        <w:rPr>
          <w:color w:val="0D0D0D" w:themeColor="text1" w:themeTint="F2"/>
          <w:sz w:val="26"/>
          <w:szCs w:val="26"/>
        </w:rPr>
        <w:t>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362ABD" w:rsidRPr="008C54B7" w:rsidRDefault="00DC5C08" w:rsidP="008C54B7">
      <w:pPr>
        <w:pStyle w:val="Normal2"/>
        <w:tabs>
          <w:tab w:val="left" w:pos="708"/>
          <w:tab w:val="left" w:pos="1416"/>
          <w:tab w:val="left" w:pos="2124"/>
          <w:tab w:val="left" w:pos="2832"/>
          <w:tab w:val="left" w:pos="3943"/>
        </w:tabs>
        <w:spacing w:line="276" w:lineRule="auto"/>
        <w:ind w:left="0" w:firstLine="709"/>
        <w:rPr>
          <w:color w:val="0D0D0D" w:themeColor="text1" w:themeTint="F2"/>
          <w:sz w:val="26"/>
          <w:szCs w:val="26"/>
        </w:rPr>
      </w:pPr>
      <w:r w:rsidRPr="008C54B7">
        <w:rPr>
          <w:color w:val="0D0D0D" w:themeColor="text1" w:themeTint="F2"/>
          <w:sz w:val="26"/>
          <w:szCs w:val="26"/>
        </w:rPr>
        <w:t>1) </w:t>
      </w:r>
      <w:r w:rsidR="00362ABD" w:rsidRPr="008C54B7">
        <w:rPr>
          <w:color w:val="0D0D0D" w:themeColor="text1" w:themeTint="F2"/>
          <w:sz w:val="26"/>
          <w:szCs w:val="26"/>
        </w:rPr>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362ABD" w:rsidRPr="008C54B7" w:rsidRDefault="00DC5C08" w:rsidP="008C54B7">
      <w:pPr>
        <w:pStyle w:val="Normal2"/>
        <w:tabs>
          <w:tab w:val="left" w:pos="708"/>
          <w:tab w:val="left" w:pos="1416"/>
          <w:tab w:val="left" w:pos="2124"/>
          <w:tab w:val="left" w:pos="2832"/>
          <w:tab w:val="left" w:pos="3943"/>
        </w:tabs>
        <w:spacing w:line="276" w:lineRule="auto"/>
        <w:ind w:left="0" w:firstLine="709"/>
        <w:rPr>
          <w:color w:val="0D0D0D" w:themeColor="text1" w:themeTint="F2"/>
          <w:sz w:val="26"/>
          <w:szCs w:val="26"/>
        </w:rPr>
      </w:pPr>
      <w:r w:rsidRPr="008C54B7">
        <w:rPr>
          <w:color w:val="0D0D0D" w:themeColor="text1" w:themeTint="F2"/>
          <w:sz w:val="26"/>
          <w:szCs w:val="26"/>
        </w:rPr>
        <w:t>2) </w:t>
      </w:r>
      <w:r w:rsidR="00362ABD" w:rsidRPr="008C54B7">
        <w:rPr>
          <w:color w:val="0D0D0D" w:themeColor="text1" w:themeTint="F2"/>
          <w:sz w:val="26"/>
          <w:szCs w:val="26"/>
        </w:rPr>
        <w:t>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362ABD" w:rsidRPr="008C54B7" w:rsidRDefault="00DC5C08" w:rsidP="008C54B7">
      <w:pPr>
        <w:pStyle w:val="Normal2"/>
        <w:tabs>
          <w:tab w:val="left" w:pos="708"/>
          <w:tab w:val="left" w:pos="1416"/>
          <w:tab w:val="left" w:pos="2124"/>
          <w:tab w:val="left" w:pos="2832"/>
          <w:tab w:val="left" w:pos="3943"/>
        </w:tabs>
        <w:spacing w:line="276" w:lineRule="auto"/>
        <w:ind w:left="0" w:firstLine="709"/>
        <w:rPr>
          <w:color w:val="0D0D0D" w:themeColor="text1" w:themeTint="F2"/>
          <w:sz w:val="26"/>
          <w:szCs w:val="26"/>
        </w:rPr>
      </w:pPr>
      <w:r w:rsidRPr="008C54B7">
        <w:rPr>
          <w:color w:val="0D0D0D" w:themeColor="text1" w:themeTint="F2"/>
          <w:sz w:val="26"/>
          <w:szCs w:val="26"/>
        </w:rPr>
        <w:t>3) </w:t>
      </w:r>
      <w:r w:rsidR="00362ABD" w:rsidRPr="008C54B7">
        <w:rPr>
          <w:color w:val="0D0D0D" w:themeColor="text1" w:themeTint="F2"/>
          <w:sz w:val="26"/>
          <w:szCs w:val="26"/>
        </w:rPr>
        <w:t>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362ABD" w:rsidRPr="008C54B7" w:rsidRDefault="00DC5C08" w:rsidP="008C54B7">
      <w:pPr>
        <w:pStyle w:val="Normal2"/>
        <w:tabs>
          <w:tab w:val="left" w:pos="708"/>
          <w:tab w:val="left" w:pos="1416"/>
          <w:tab w:val="left" w:pos="2124"/>
          <w:tab w:val="left" w:pos="2832"/>
          <w:tab w:val="left" w:pos="3943"/>
        </w:tabs>
        <w:spacing w:line="276" w:lineRule="auto"/>
        <w:ind w:left="0" w:firstLine="709"/>
        <w:rPr>
          <w:color w:val="0D0D0D" w:themeColor="text1" w:themeTint="F2"/>
          <w:sz w:val="26"/>
          <w:szCs w:val="26"/>
        </w:rPr>
      </w:pPr>
      <w:r w:rsidRPr="008C54B7">
        <w:rPr>
          <w:color w:val="0D0D0D" w:themeColor="text1" w:themeTint="F2"/>
          <w:sz w:val="26"/>
          <w:szCs w:val="26"/>
        </w:rPr>
        <w:t>4) </w:t>
      </w:r>
      <w:r w:rsidR="00362ABD" w:rsidRPr="008C54B7">
        <w:rPr>
          <w:color w:val="0D0D0D" w:themeColor="text1" w:themeTint="F2"/>
          <w:sz w:val="26"/>
          <w:szCs w:val="26"/>
        </w:rPr>
        <w:t xml:space="preserve">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w:t>
      </w:r>
      <w:r w:rsidR="00362ABD" w:rsidRPr="008C54B7">
        <w:rPr>
          <w:color w:val="0D0D0D" w:themeColor="text1" w:themeTint="F2"/>
          <w:sz w:val="26"/>
          <w:szCs w:val="26"/>
        </w:rPr>
        <w:lastRenderedPageBreak/>
        <w:t>движения и расположенных вне первой подзоны;</w:t>
      </w:r>
    </w:p>
    <w:p w:rsidR="00362ABD" w:rsidRPr="008C54B7" w:rsidRDefault="00DC5C08" w:rsidP="008C54B7">
      <w:pPr>
        <w:pStyle w:val="Normal2"/>
        <w:tabs>
          <w:tab w:val="left" w:pos="708"/>
          <w:tab w:val="left" w:pos="1416"/>
          <w:tab w:val="left" w:pos="2124"/>
          <w:tab w:val="left" w:pos="2832"/>
          <w:tab w:val="left" w:pos="3943"/>
        </w:tabs>
        <w:spacing w:line="276" w:lineRule="auto"/>
        <w:ind w:left="0" w:firstLine="709"/>
        <w:rPr>
          <w:color w:val="0D0D0D" w:themeColor="text1" w:themeTint="F2"/>
          <w:sz w:val="26"/>
          <w:szCs w:val="26"/>
        </w:rPr>
      </w:pPr>
      <w:r w:rsidRPr="008C54B7">
        <w:rPr>
          <w:color w:val="0D0D0D" w:themeColor="text1" w:themeTint="F2"/>
          <w:sz w:val="26"/>
          <w:szCs w:val="26"/>
        </w:rPr>
        <w:t>5) </w:t>
      </w:r>
      <w:r w:rsidR="00362ABD" w:rsidRPr="008C54B7">
        <w:rPr>
          <w:color w:val="0D0D0D" w:themeColor="text1" w:themeTint="F2"/>
          <w:sz w:val="26"/>
          <w:szCs w:val="26"/>
        </w:rPr>
        <w:t>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362ABD" w:rsidRPr="008C54B7" w:rsidRDefault="00DC5C08" w:rsidP="008C54B7">
      <w:pPr>
        <w:pStyle w:val="Normal2"/>
        <w:tabs>
          <w:tab w:val="left" w:pos="708"/>
          <w:tab w:val="left" w:pos="1416"/>
          <w:tab w:val="left" w:pos="2124"/>
          <w:tab w:val="left" w:pos="2832"/>
          <w:tab w:val="left" w:pos="3943"/>
        </w:tabs>
        <w:spacing w:line="276" w:lineRule="auto"/>
        <w:ind w:left="0" w:firstLine="709"/>
        <w:rPr>
          <w:color w:val="0D0D0D" w:themeColor="text1" w:themeTint="F2"/>
          <w:sz w:val="26"/>
          <w:szCs w:val="26"/>
        </w:rPr>
      </w:pPr>
      <w:r w:rsidRPr="008C54B7">
        <w:rPr>
          <w:color w:val="0D0D0D" w:themeColor="text1" w:themeTint="F2"/>
          <w:sz w:val="26"/>
          <w:szCs w:val="26"/>
        </w:rPr>
        <w:t>6) </w:t>
      </w:r>
      <w:r w:rsidR="00362ABD" w:rsidRPr="008C54B7">
        <w:rPr>
          <w:color w:val="0D0D0D" w:themeColor="text1" w:themeTint="F2"/>
          <w:sz w:val="26"/>
          <w:szCs w:val="26"/>
        </w:rPr>
        <w:t>шестая подзона, в которой запрещается размещать объекты, способствующие привлечению и массовому скоплению птиц;</w:t>
      </w:r>
    </w:p>
    <w:p w:rsidR="00362ABD" w:rsidRPr="008C54B7" w:rsidRDefault="00DC5C08" w:rsidP="008C54B7">
      <w:pPr>
        <w:pStyle w:val="Normal2"/>
        <w:tabs>
          <w:tab w:val="left" w:pos="708"/>
          <w:tab w:val="left" w:pos="1416"/>
          <w:tab w:val="left" w:pos="2124"/>
          <w:tab w:val="left" w:pos="2832"/>
          <w:tab w:val="left" w:pos="3943"/>
        </w:tabs>
        <w:spacing w:line="276" w:lineRule="auto"/>
        <w:ind w:left="0" w:firstLine="709"/>
        <w:rPr>
          <w:color w:val="0D0D0D" w:themeColor="text1" w:themeTint="F2"/>
          <w:sz w:val="26"/>
          <w:szCs w:val="26"/>
        </w:rPr>
      </w:pPr>
      <w:r w:rsidRPr="008C54B7">
        <w:rPr>
          <w:color w:val="0D0D0D" w:themeColor="text1" w:themeTint="F2"/>
          <w:sz w:val="26"/>
          <w:szCs w:val="26"/>
        </w:rPr>
        <w:t>7) </w:t>
      </w:r>
      <w:r w:rsidR="00362ABD" w:rsidRPr="008C54B7">
        <w:rPr>
          <w:color w:val="0D0D0D" w:themeColor="text1" w:themeTint="F2"/>
          <w:sz w:val="26"/>
          <w:szCs w:val="26"/>
        </w:rPr>
        <w:t>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362ABD" w:rsidRPr="008C54B7" w:rsidRDefault="00362ABD" w:rsidP="008C54B7">
      <w:pPr>
        <w:spacing w:line="276" w:lineRule="auto"/>
        <w:ind w:firstLine="728"/>
        <w:jc w:val="both"/>
        <w:rPr>
          <w:color w:val="0D0D0D" w:themeColor="text1" w:themeTint="F2"/>
          <w:sz w:val="26"/>
          <w:szCs w:val="26"/>
        </w:rPr>
      </w:pPr>
      <w:r w:rsidRPr="008C54B7">
        <w:rPr>
          <w:color w:val="0D0D0D" w:themeColor="text1" w:themeTint="F2"/>
          <w:sz w:val="26"/>
          <w:szCs w:val="26"/>
        </w:rPr>
        <w:t>На основании п. 95 ФАП «ТТТАГосА-2006» высота естественных возвышенностей и искусственных сооружений на участках приаэродромной территории, прилегающих к боковым границам летного поля и полос воздушных подходов, должна ограничиваться условными плоскостями до бокового удаления 4750 м в обе стороны от оси полос воздушных подходов. На остальной части приаэродромной территории высота естественных возвышенностей и искусственных сооружений, как правила, не должна быть более 200 м, считая от порога ИВПП с меньше</w:t>
      </w:r>
      <w:r w:rsidR="00DC5C08" w:rsidRPr="008C54B7">
        <w:rPr>
          <w:color w:val="0D0D0D" w:themeColor="text1" w:themeTint="F2"/>
          <w:sz w:val="26"/>
          <w:szCs w:val="26"/>
        </w:rPr>
        <w:t>й отметкой (низший порог ИВПП № </w:t>
      </w:r>
      <w:r w:rsidRPr="008C54B7">
        <w:rPr>
          <w:color w:val="0D0D0D" w:themeColor="text1" w:themeTint="F2"/>
          <w:sz w:val="26"/>
          <w:szCs w:val="26"/>
        </w:rPr>
        <w:t>31 аэродрома Ермолино 181.22 м).</w:t>
      </w:r>
      <w:r w:rsidR="00DC5C08" w:rsidRPr="008C54B7">
        <w:rPr>
          <w:color w:val="0D0D0D" w:themeColor="text1" w:themeTint="F2"/>
          <w:sz w:val="26"/>
          <w:szCs w:val="26"/>
        </w:rPr>
        <w:t xml:space="preserve"> Граница воздушных подходов отображена на карте границ зон с особыми условиями использования территории.</w:t>
      </w:r>
    </w:p>
    <w:p w:rsidR="00543C80" w:rsidRPr="008C54B7" w:rsidRDefault="00DC5C08" w:rsidP="008C54B7">
      <w:pPr>
        <w:spacing w:before="240" w:line="360" w:lineRule="auto"/>
        <w:jc w:val="center"/>
        <w:rPr>
          <w:b/>
          <w:color w:val="0D0D0D" w:themeColor="text1" w:themeTint="F2"/>
          <w:sz w:val="26"/>
          <w:szCs w:val="26"/>
        </w:rPr>
      </w:pPr>
      <w:r w:rsidRPr="008C54B7">
        <w:rPr>
          <w:b/>
          <w:color w:val="0D0D0D" w:themeColor="text1" w:themeTint="F2"/>
          <w:sz w:val="26"/>
          <w:szCs w:val="26"/>
        </w:rPr>
        <w:t>З</w:t>
      </w:r>
      <w:r w:rsidR="00543C80" w:rsidRPr="008C54B7">
        <w:rPr>
          <w:b/>
          <w:color w:val="0D0D0D" w:themeColor="text1" w:themeTint="F2"/>
          <w:sz w:val="26"/>
          <w:szCs w:val="26"/>
        </w:rPr>
        <w:t>она санитарной охраны источников питьевого водоснабжения</w:t>
      </w:r>
      <w:bookmarkEnd w:id="117"/>
      <w:bookmarkEnd w:id="118"/>
      <w:bookmarkEnd w:id="119"/>
      <w:bookmarkEnd w:id="120"/>
      <w:bookmarkEnd w:id="121"/>
      <w:bookmarkEnd w:id="122"/>
    </w:p>
    <w:p w:rsidR="00543C80" w:rsidRDefault="00543C80" w:rsidP="008C54B7">
      <w:pPr>
        <w:spacing w:line="276" w:lineRule="auto"/>
        <w:ind w:left="10" w:firstLine="720"/>
        <w:jc w:val="both"/>
        <w:rPr>
          <w:color w:val="0D0D0D" w:themeColor="text1" w:themeTint="F2"/>
          <w:sz w:val="26"/>
          <w:szCs w:val="26"/>
        </w:rPr>
      </w:pPr>
      <w:r w:rsidRPr="008C54B7">
        <w:rPr>
          <w:color w:val="0D0D0D" w:themeColor="text1" w:themeTint="F2"/>
          <w:sz w:val="26"/>
          <w:szCs w:val="26"/>
        </w:rPr>
        <w:t>Источником хозяйственно питьевого водоснабжения на территории сельского поселения являются подземные воды. Централизованная система водоснабжения расположена в д. Совьяки и д. Бутовка</w:t>
      </w:r>
    </w:p>
    <w:p w:rsidR="00543C80" w:rsidRPr="008C54B7" w:rsidRDefault="00543C80" w:rsidP="008C54B7">
      <w:pPr>
        <w:spacing w:line="276" w:lineRule="auto"/>
        <w:ind w:left="10" w:firstLine="720"/>
        <w:jc w:val="both"/>
        <w:rPr>
          <w:i/>
          <w:color w:val="0D0D0D" w:themeColor="text1" w:themeTint="F2"/>
          <w:sz w:val="26"/>
          <w:szCs w:val="26"/>
        </w:rPr>
      </w:pPr>
      <w:r w:rsidRPr="008C54B7">
        <w:rPr>
          <w:i/>
          <w:color w:val="0D0D0D" w:themeColor="text1" w:themeTint="F2"/>
          <w:sz w:val="26"/>
          <w:szCs w:val="26"/>
        </w:rPr>
        <w:t>Система водоснабжения дер. Совьяки.</w:t>
      </w:r>
    </w:p>
    <w:p w:rsidR="00543C80" w:rsidRPr="008C54B7" w:rsidRDefault="00543C80" w:rsidP="008C54B7">
      <w:pPr>
        <w:spacing w:line="276" w:lineRule="auto"/>
        <w:ind w:left="10" w:firstLine="720"/>
        <w:jc w:val="both"/>
        <w:rPr>
          <w:color w:val="0D0D0D" w:themeColor="text1" w:themeTint="F2"/>
          <w:sz w:val="26"/>
          <w:szCs w:val="26"/>
        </w:rPr>
      </w:pPr>
      <w:r w:rsidRPr="008C54B7">
        <w:rPr>
          <w:color w:val="0D0D0D" w:themeColor="text1" w:themeTint="F2"/>
          <w:sz w:val="26"/>
          <w:szCs w:val="26"/>
        </w:rPr>
        <w:t xml:space="preserve">Водоснабжение села осуществляется </w:t>
      </w:r>
      <w:r w:rsidR="00331BA6" w:rsidRPr="008C54B7">
        <w:rPr>
          <w:color w:val="0D0D0D" w:themeColor="text1" w:themeTint="F2"/>
          <w:sz w:val="26"/>
          <w:szCs w:val="26"/>
        </w:rPr>
        <w:t>от артезианской скважины,</w:t>
      </w:r>
      <w:r w:rsidRPr="008C54B7">
        <w:rPr>
          <w:color w:val="0D0D0D" w:themeColor="text1" w:themeTint="F2"/>
          <w:sz w:val="26"/>
          <w:szCs w:val="26"/>
        </w:rPr>
        <w:t xml:space="preserve"> расположенной в северо-восточной </w:t>
      </w:r>
      <w:r w:rsidR="00331BA6" w:rsidRPr="008C54B7">
        <w:rPr>
          <w:color w:val="0D0D0D" w:themeColor="text1" w:themeTint="F2"/>
          <w:sz w:val="26"/>
          <w:szCs w:val="26"/>
        </w:rPr>
        <w:t>части населенного</w:t>
      </w:r>
      <w:r w:rsidRPr="008C54B7">
        <w:rPr>
          <w:color w:val="0D0D0D" w:themeColor="text1" w:themeTint="F2"/>
          <w:sz w:val="26"/>
          <w:szCs w:val="26"/>
        </w:rPr>
        <w:t xml:space="preserve"> пункта. Глубина скважины составляет 90 м. Производительность 16 м</w:t>
      </w:r>
      <w:r w:rsidRPr="008C54B7">
        <w:rPr>
          <w:color w:val="0D0D0D" w:themeColor="text1" w:themeTint="F2"/>
          <w:sz w:val="26"/>
          <w:szCs w:val="26"/>
          <w:vertAlign w:val="superscript"/>
        </w:rPr>
        <w:t>3</w:t>
      </w:r>
      <w:r w:rsidRPr="008C54B7">
        <w:rPr>
          <w:color w:val="0D0D0D" w:themeColor="text1" w:themeTint="F2"/>
          <w:sz w:val="26"/>
          <w:szCs w:val="26"/>
        </w:rPr>
        <w:t>/час.</w:t>
      </w:r>
    </w:p>
    <w:p w:rsidR="00543C80" w:rsidRPr="008C54B7" w:rsidRDefault="00543C80" w:rsidP="008C54B7">
      <w:pPr>
        <w:spacing w:line="276" w:lineRule="auto"/>
        <w:ind w:left="10" w:firstLine="720"/>
        <w:jc w:val="both"/>
        <w:rPr>
          <w:bCs/>
          <w:i/>
          <w:color w:val="0D0D0D" w:themeColor="text1" w:themeTint="F2"/>
          <w:sz w:val="26"/>
          <w:szCs w:val="26"/>
        </w:rPr>
      </w:pPr>
      <w:r w:rsidRPr="008C54B7">
        <w:rPr>
          <w:bCs/>
          <w:i/>
          <w:color w:val="0D0D0D" w:themeColor="text1" w:themeTint="F2"/>
          <w:sz w:val="26"/>
          <w:szCs w:val="26"/>
        </w:rPr>
        <w:t>Система водоснабжения дер. Бутовкка.</w:t>
      </w:r>
    </w:p>
    <w:p w:rsidR="00543C80" w:rsidRPr="008C54B7" w:rsidRDefault="00543C80" w:rsidP="008C54B7">
      <w:pPr>
        <w:spacing w:line="276" w:lineRule="auto"/>
        <w:ind w:left="10" w:firstLine="720"/>
        <w:jc w:val="both"/>
        <w:rPr>
          <w:color w:val="0D0D0D" w:themeColor="text1" w:themeTint="F2"/>
          <w:sz w:val="26"/>
          <w:szCs w:val="26"/>
        </w:rPr>
      </w:pPr>
      <w:r w:rsidRPr="008C54B7">
        <w:rPr>
          <w:color w:val="0D0D0D" w:themeColor="text1" w:themeTint="F2"/>
          <w:sz w:val="26"/>
          <w:szCs w:val="26"/>
        </w:rPr>
        <w:t xml:space="preserve">Водоснабжение села осуществляется </w:t>
      </w:r>
      <w:r w:rsidR="00331BA6" w:rsidRPr="008C54B7">
        <w:rPr>
          <w:color w:val="0D0D0D" w:themeColor="text1" w:themeTint="F2"/>
          <w:sz w:val="26"/>
          <w:szCs w:val="26"/>
        </w:rPr>
        <w:t>от артезианской скважины,</w:t>
      </w:r>
      <w:r w:rsidRPr="008C54B7">
        <w:rPr>
          <w:color w:val="0D0D0D" w:themeColor="text1" w:themeTint="F2"/>
          <w:sz w:val="26"/>
          <w:szCs w:val="26"/>
        </w:rPr>
        <w:t xml:space="preserve"> расположенной в центральной </w:t>
      </w:r>
      <w:r w:rsidR="00331BA6" w:rsidRPr="008C54B7">
        <w:rPr>
          <w:color w:val="0D0D0D" w:themeColor="text1" w:themeTint="F2"/>
          <w:sz w:val="26"/>
          <w:szCs w:val="26"/>
        </w:rPr>
        <w:t>части населенного</w:t>
      </w:r>
      <w:r w:rsidRPr="008C54B7">
        <w:rPr>
          <w:color w:val="0D0D0D" w:themeColor="text1" w:themeTint="F2"/>
          <w:sz w:val="26"/>
          <w:szCs w:val="26"/>
        </w:rPr>
        <w:t xml:space="preserve"> пункта. Глубина скважины составляет 50 м. Производительность 6,5 м</w:t>
      </w:r>
      <w:r w:rsidRPr="008C54B7">
        <w:rPr>
          <w:color w:val="0D0D0D" w:themeColor="text1" w:themeTint="F2"/>
          <w:sz w:val="26"/>
          <w:szCs w:val="26"/>
          <w:vertAlign w:val="superscript"/>
        </w:rPr>
        <w:t>3</w:t>
      </w:r>
      <w:r w:rsidRPr="008C54B7">
        <w:rPr>
          <w:color w:val="0D0D0D" w:themeColor="text1" w:themeTint="F2"/>
          <w:sz w:val="26"/>
          <w:szCs w:val="26"/>
        </w:rPr>
        <w:t>/час.</w:t>
      </w:r>
    </w:p>
    <w:p w:rsidR="00543C80" w:rsidRPr="008C54B7" w:rsidRDefault="00331BA6" w:rsidP="008C54B7">
      <w:pPr>
        <w:spacing w:line="276" w:lineRule="auto"/>
        <w:ind w:left="10" w:firstLine="720"/>
        <w:jc w:val="both"/>
        <w:rPr>
          <w:color w:val="0D0D0D" w:themeColor="text1" w:themeTint="F2"/>
          <w:sz w:val="26"/>
          <w:szCs w:val="26"/>
        </w:rPr>
      </w:pPr>
      <w:r w:rsidRPr="008C54B7">
        <w:rPr>
          <w:color w:val="0D0D0D" w:themeColor="text1" w:themeTint="F2"/>
          <w:sz w:val="26"/>
          <w:szCs w:val="26"/>
        </w:rPr>
        <w:t>В соответствии с СанПиНом</w:t>
      </w:r>
      <w:r w:rsidR="00543C80" w:rsidRPr="008C54B7">
        <w:rPr>
          <w:color w:val="0D0D0D" w:themeColor="text1" w:themeTint="F2"/>
          <w:sz w:val="26"/>
          <w:szCs w:val="26"/>
        </w:rPr>
        <w:t xml:space="preserve"> 2.1.4.1110-02 источники водоснабжения должны иметь зоны санитарной охраны (далее - ЗСО).</w:t>
      </w:r>
    </w:p>
    <w:p w:rsidR="00543C80" w:rsidRPr="008C54B7" w:rsidRDefault="00543C80" w:rsidP="008C54B7">
      <w:pPr>
        <w:spacing w:line="276" w:lineRule="auto"/>
        <w:ind w:left="10" w:firstLine="720"/>
        <w:jc w:val="both"/>
        <w:rPr>
          <w:color w:val="0D0D0D" w:themeColor="text1" w:themeTint="F2"/>
          <w:sz w:val="26"/>
          <w:szCs w:val="26"/>
        </w:rPr>
      </w:pPr>
      <w:r w:rsidRPr="008C54B7">
        <w:rPr>
          <w:color w:val="0D0D0D" w:themeColor="text1" w:themeTint="F2"/>
          <w:sz w:val="26"/>
          <w:szCs w:val="26"/>
        </w:rPr>
        <w:t xml:space="preserve">В состав ЗСО входят три пояса: первый пояс - пояс строгого режима, второй и третий пояса - пояса ограничений.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w:t>
      </w:r>
      <w:r w:rsidRPr="008C54B7">
        <w:rPr>
          <w:color w:val="0D0D0D" w:themeColor="text1" w:themeTint="F2"/>
          <w:sz w:val="26"/>
          <w:szCs w:val="26"/>
        </w:rPr>
        <w:lastRenderedPageBreak/>
        <w:t>третий пояса (пояса ограничений) включают территорию, предназначенную для предупреждения загрязнения воды источников водоснабжения.</w:t>
      </w:r>
    </w:p>
    <w:p w:rsidR="00543C80" w:rsidRDefault="00543C80" w:rsidP="008C54B7">
      <w:pPr>
        <w:spacing w:line="276" w:lineRule="auto"/>
        <w:ind w:left="10" w:firstLine="720"/>
        <w:jc w:val="both"/>
        <w:rPr>
          <w:color w:val="0D0D0D" w:themeColor="text1" w:themeTint="F2"/>
          <w:sz w:val="26"/>
          <w:szCs w:val="26"/>
        </w:rPr>
      </w:pPr>
      <w:r w:rsidRPr="008C54B7">
        <w:rPr>
          <w:color w:val="0D0D0D" w:themeColor="text1" w:themeTint="F2"/>
          <w:sz w:val="26"/>
          <w:szCs w:val="26"/>
        </w:rPr>
        <w:t xml:space="preserve">По данным Управления Роспотребнадзора по Калужской области и данным производственного и лабораторного контроля в системе водоснабжения деревни Совьяки превышений ПДК и отклонений от нормативного качества питьевой воды не обнаружено, питьевая вода безопасна в эпидемическом и радиационном отношении, безвредна по химическому составу и имеет благоприятные органолептические свойства. </w:t>
      </w:r>
    </w:p>
    <w:p w:rsidR="00543C80" w:rsidRPr="008C54B7" w:rsidRDefault="00543C80" w:rsidP="008C54B7">
      <w:pPr>
        <w:spacing w:before="240" w:line="360" w:lineRule="auto"/>
        <w:jc w:val="center"/>
        <w:rPr>
          <w:b/>
          <w:color w:val="0D0D0D" w:themeColor="text1" w:themeTint="F2"/>
          <w:sz w:val="26"/>
          <w:szCs w:val="26"/>
        </w:rPr>
      </w:pPr>
      <w:r w:rsidRPr="008C54B7">
        <w:rPr>
          <w:b/>
          <w:color w:val="0D0D0D" w:themeColor="text1" w:themeTint="F2"/>
          <w:sz w:val="26"/>
          <w:szCs w:val="26"/>
        </w:rPr>
        <w:t>Инженерная подготовка территории</w:t>
      </w:r>
    </w:p>
    <w:p w:rsidR="00543C80" w:rsidRPr="008C54B7" w:rsidRDefault="00543C80" w:rsidP="008C54B7">
      <w:pPr>
        <w:spacing w:line="276" w:lineRule="auto"/>
        <w:ind w:firstLine="720"/>
        <w:jc w:val="both"/>
        <w:rPr>
          <w:color w:val="0D0D0D" w:themeColor="text1" w:themeTint="F2"/>
          <w:sz w:val="26"/>
          <w:szCs w:val="26"/>
        </w:rPr>
      </w:pPr>
      <w:r w:rsidRPr="008C54B7">
        <w:rPr>
          <w:color w:val="0D0D0D" w:themeColor="text1" w:themeTint="F2"/>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w:t>
      </w:r>
      <w:r w:rsidR="00331BA6" w:rsidRPr="008C54B7">
        <w:rPr>
          <w:color w:val="0D0D0D" w:themeColor="text1" w:themeTint="F2"/>
          <w:sz w:val="26"/>
          <w:szCs w:val="26"/>
        </w:rPr>
        <w:t>НИ</w:t>
      </w:r>
      <w:r w:rsidRPr="008C54B7">
        <w:rPr>
          <w:color w:val="0D0D0D" w:themeColor="text1" w:themeTint="F2"/>
          <w:sz w:val="26"/>
          <w:szCs w:val="26"/>
        </w:rPr>
        <w:t>П 2.07.01-89.</w:t>
      </w:r>
    </w:p>
    <w:p w:rsidR="00543C80" w:rsidRPr="008C54B7" w:rsidRDefault="00543C80" w:rsidP="008C54B7">
      <w:pPr>
        <w:spacing w:before="240" w:line="360" w:lineRule="auto"/>
        <w:jc w:val="center"/>
        <w:rPr>
          <w:b/>
          <w:color w:val="0D0D0D" w:themeColor="text1" w:themeTint="F2"/>
          <w:sz w:val="26"/>
          <w:szCs w:val="26"/>
        </w:rPr>
      </w:pPr>
      <w:r w:rsidRPr="008C54B7">
        <w:rPr>
          <w:b/>
          <w:color w:val="0D0D0D" w:themeColor="text1" w:themeTint="F2"/>
          <w:sz w:val="26"/>
          <w:szCs w:val="26"/>
        </w:rPr>
        <w:t>Состояние и формирование природно-экологического каркаса</w:t>
      </w:r>
    </w:p>
    <w:p w:rsidR="00543C80" w:rsidRDefault="00543C80"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Природно-экологический каркас территории сельского поселения «Деревня Совьяки» </w:t>
      </w:r>
      <w:r w:rsidR="00331BA6" w:rsidRPr="008C54B7">
        <w:rPr>
          <w:color w:val="0D0D0D" w:themeColor="text1" w:themeTint="F2"/>
          <w:sz w:val="26"/>
          <w:szCs w:val="26"/>
        </w:rPr>
        <w:t>формируется из</w:t>
      </w:r>
      <w:r w:rsidRPr="008C54B7">
        <w:rPr>
          <w:color w:val="0D0D0D" w:themeColor="text1" w:themeTint="F2"/>
          <w:sz w:val="26"/>
          <w:szCs w:val="26"/>
        </w:rPr>
        <w:t xml:space="preserve"> существующих и планируемых природоохранных объектов разного уровня, из специфических комплексов – как защитные леса, искусственно созданных лесополос и лесопарков, баз отдыха, существующих рекреационных зон. Все эти объекты составят в совокупности единую систему поддержания экологического баланса территории и сохранения </w:t>
      </w:r>
      <w:r w:rsidR="00331BA6" w:rsidRPr="008C54B7">
        <w:rPr>
          <w:color w:val="0D0D0D" w:themeColor="text1" w:themeTint="F2"/>
          <w:sz w:val="26"/>
          <w:szCs w:val="26"/>
        </w:rPr>
        <w:t>многообразия природно</w:t>
      </w:r>
      <w:r w:rsidRPr="008C54B7">
        <w:rPr>
          <w:color w:val="0D0D0D" w:themeColor="text1" w:themeTint="F2"/>
          <w:sz w:val="26"/>
          <w:szCs w:val="26"/>
        </w:rPr>
        <w:t>-территориальных комплексов поселения.</w:t>
      </w:r>
    </w:p>
    <w:p w:rsidR="00543C80" w:rsidRPr="008C54B7" w:rsidRDefault="00543C80" w:rsidP="008C54B7">
      <w:pPr>
        <w:spacing w:before="240" w:after="240"/>
        <w:jc w:val="center"/>
        <w:rPr>
          <w:b/>
          <w:color w:val="0D0D0D" w:themeColor="text1" w:themeTint="F2"/>
          <w:sz w:val="26"/>
          <w:szCs w:val="26"/>
        </w:rPr>
      </w:pPr>
      <w:r w:rsidRPr="008C54B7">
        <w:rPr>
          <w:b/>
          <w:color w:val="0D0D0D" w:themeColor="text1" w:themeTint="F2"/>
          <w:sz w:val="26"/>
          <w:szCs w:val="26"/>
        </w:rPr>
        <w:t>Предварительный прогноз возможных неблагоприятных изменений</w:t>
      </w:r>
      <w:r w:rsidR="00331BA6" w:rsidRPr="008C54B7">
        <w:rPr>
          <w:b/>
          <w:color w:val="0D0D0D" w:themeColor="text1" w:themeTint="F2"/>
          <w:sz w:val="26"/>
          <w:szCs w:val="26"/>
        </w:rPr>
        <w:t xml:space="preserve"> </w:t>
      </w:r>
      <w:r w:rsidRPr="008C54B7">
        <w:rPr>
          <w:b/>
          <w:color w:val="0D0D0D" w:themeColor="text1" w:themeTint="F2"/>
          <w:sz w:val="26"/>
          <w:szCs w:val="26"/>
        </w:rPr>
        <w:t>природной и техногенной среды при строительстве</w:t>
      </w:r>
    </w:p>
    <w:p w:rsidR="00543C80" w:rsidRPr="008C54B7" w:rsidRDefault="00543C80" w:rsidP="008C54B7">
      <w:pPr>
        <w:spacing w:line="276" w:lineRule="auto"/>
        <w:ind w:firstLine="709"/>
        <w:jc w:val="both"/>
        <w:rPr>
          <w:color w:val="0D0D0D" w:themeColor="text1" w:themeTint="F2"/>
          <w:sz w:val="26"/>
          <w:szCs w:val="26"/>
        </w:rPr>
      </w:pPr>
      <w:r w:rsidRPr="008C54B7">
        <w:rPr>
          <w:color w:val="0D0D0D" w:themeColor="text1" w:themeTint="F2"/>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543C80" w:rsidRPr="008C54B7" w:rsidRDefault="00543C80" w:rsidP="008C54B7">
      <w:pPr>
        <w:spacing w:line="276" w:lineRule="auto"/>
        <w:jc w:val="both"/>
        <w:rPr>
          <w:color w:val="0D0D0D" w:themeColor="text1" w:themeTint="F2"/>
          <w:sz w:val="26"/>
          <w:szCs w:val="26"/>
        </w:rPr>
      </w:pPr>
      <w:r w:rsidRPr="008C54B7">
        <w:rPr>
          <w:color w:val="0D0D0D" w:themeColor="text1" w:themeTint="F2"/>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543C80" w:rsidRPr="008C54B7" w:rsidRDefault="00543C80" w:rsidP="008C54B7">
      <w:pPr>
        <w:spacing w:line="276" w:lineRule="auto"/>
        <w:jc w:val="both"/>
        <w:rPr>
          <w:color w:val="0D0D0D" w:themeColor="text1" w:themeTint="F2"/>
          <w:sz w:val="26"/>
          <w:szCs w:val="26"/>
        </w:rPr>
      </w:pPr>
      <w:r w:rsidRPr="008C54B7">
        <w:rPr>
          <w:color w:val="0D0D0D" w:themeColor="text1" w:themeTint="F2"/>
          <w:sz w:val="26"/>
          <w:szCs w:val="26"/>
        </w:rPr>
        <w:t>- характер изменений состава поверхностных и грунтовых вод;</w:t>
      </w:r>
    </w:p>
    <w:p w:rsidR="00543C80" w:rsidRPr="008C54B7" w:rsidRDefault="00543C80" w:rsidP="008C54B7">
      <w:pPr>
        <w:spacing w:line="276" w:lineRule="auto"/>
        <w:jc w:val="both"/>
        <w:rPr>
          <w:color w:val="0D0D0D" w:themeColor="text1" w:themeTint="F2"/>
          <w:sz w:val="26"/>
          <w:szCs w:val="26"/>
        </w:rPr>
      </w:pPr>
      <w:r w:rsidRPr="008C54B7">
        <w:rPr>
          <w:color w:val="0D0D0D" w:themeColor="text1" w:themeTint="F2"/>
          <w:sz w:val="26"/>
          <w:szCs w:val="26"/>
        </w:rPr>
        <w:t>- характер нарушений геологической среды и предполагаемый уровень загрязнения почв.</w:t>
      </w:r>
    </w:p>
    <w:p w:rsidR="00543C80" w:rsidRPr="008C54B7" w:rsidRDefault="00543C80" w:rsidP="008C54B7">
      <w:pPr>
        <w:spacing w:before="240" w:line="360" w:lineRule="auto"/>
        <w:jc w:val="center"/>
        <w:rPr>
          <w:b/>
          <w:color w:val="0D0D0D" w:themeColor="text1" w:themeTint="F2"/>
          <w:sz w:val="26"/>
          <w:szCs w:val="26"/>
        </w:rPr>
      </w:pPr>
      <w:r w:rsidRPr="008C54B7">
        <w:rPr>
          <w:b/>
          <w:color w:val="0D0D0D" w:themeColor="text1" w:themeTint="F2"/>
          <w:sz w:val="26"/>
          <w:szCs w:val="26"/>
        </w:rPr>
        <w:t>Выводы</w:t>
      </w:r>
    </w:p>
    <w:p w:rsidR="00543C80" w:rsidRPr="008C54B7" w:rsidRDefault="00543C80" w:rsidP="008C54B7">
      <w:pPr>
        <w:pStyle w:val="Main0"/>
        <w:spacing w:line="276" w:lineRule="auto"/>
        <w:ind w:firstLine="567"/>
        <w:rPr>
          <w:color w:val="0D0D0D" w:themeColor="text1" w:themeTint="F2"/>
          <w:sz w:val="26"/>
          <w:szCs w:val="26"/>
        </w:rPr>
      </w:pPr>
      <w:r w:rsidRPr="008C54B7">
        <w:rPr>
          <w:color w:val="0D0D0D" w:themeColor="text1" w:themeTint="F2"/>
          <w:sz w:val="26"/>
          <w:szCs w:val="26"/>
        </w:rPr>
        <w:t xml:space="preserve">Экологическая ситуация на территории сельского поселения в целом устойчивая. Имеющиеся загрязнения среды обитания носят локальный характер и, как </w:t>
      </w:r>
      <w:r w:rsidR="00331BA6" w:rsidRPr="008C54B7">
        <w:rPr>
          <w:color w:val="0D0D0D" w:themeColor="text1" w:themeTint="F2"/>
          <w:sz w:val="26"/>
          <w:szCs w:val="26"/>
        </w:rPr>
        <w:t>правило, не</w:t>
      </w:r>
      <w:r w:rsidRPr="008C54B7">
        <w:rPr>
          <w:color w:val="0D0D0D" w:themeColor="text1" w:themeTint="F2"/>
          <w:sz w:val="26"/>
          <w:szCs w:val="26"/>
        </w:rPr>
        <w:t xml:space="preserve"> достигают опасных значений.</w:t>
      </w:r>
    </w:p>
    <w:p w:rsidR="00A61466" w:rsidRDefault="00A61466" w:rsidP="008C54B7">
      <w:pPr>
        <w:pStyle w:val="Main0"/>
        <w:spacing w:line="276" w:lineRule="auto"/>
        <w:ind w:firstLine="567"/>
        <w:rPr>
          <w:color w:val="0D0D0D" w:themeColor="text1" w:themeTint="F2"/>
          <w:sz w:val="26"/>
          <w:szCs w:val="26"/>
        </w:rPr>
      </w:pPr>
      <w:r>
        <w:rPr>
          <w:color w:val="0D0D0D" w:themeColor="text1" w:themeTint="F2"/>
          <w:sz w:val="26"/>
          <w:szCs w:val="26"/>
        </w:rPr>
        <w:br w:type="page"/>
      </w:r>
    </w:p>
    <w:p w:rsidR="00312AB2" w:rsidRPr="008C54B7" w:rsidRDefault="00312AB2" w:rsidP="008C54B7">
      <w:pPr>
        <w:pStyle w:val="3"/>
        <w:jc w:val="center"/>
        <w:rPr>
          <w:color w:val="0D0D0D" w:themeColor="text1" w:themeTint="F2"/>
          <w:sz w:val="26"/>
          <w:szCs w:val="26"/>
        </w:rPr>
      </w:pPr>
      <w:bookmarkStart w:id="124" w:name="_Toc134167672"/>
      <w:r w:rsidRPr="008C54B7">
        <w:rPr>
          <w:color w:val="0D0D0D" w:themeColor="text1" w:themeTint="F2"/>
          <w:sz w:val="26"/>
          <w:szCs w:val="26"/>
        </w:rPr>
        <w:lastRenderedPageBreak/>
        <w:t>II</w:t>
      </w:r>
      <w:r w:rsidR="00ED4382" w:rsidRPr="008C54B7">
        <w:rPr>
          <w:color w:val="0D0D0D" w:themeColor="text1" w:themeTint="F2"/>
          <w:sz w:val="26"/>
          <w:szCs w:val="26"/>
        </w:rPr>
        <w:t>.</w:t>
      </w:r>
      <w:r w:rsidR="002C23B0" w:rsidRPr="008C54B7">
        <w:rPr>
          <w:color w:val="0D0D0D" w:themeColor="text1" w:themeTint="F2"/>
          <w:sz w:val="26"/>
          <w:szCs w:val="26"/>
        </w:rPr>
        <w:t>3.</w:t>
      </w:r>
      <w:r w:rsidR="00ED4382" w:rsidRPr="008C54B7">
        <w:rPr>
          <w:color w:val="0D0D0D" w:themeColor="text1" w:themeTint="F2"/>
          <w:sz w:val="26"/>
          <w:szCs w:val="26"/>
        </w:rPr>
        <w:t>5</w:t>
      </w:r>
      <w:r w:rsidRPr="008C54B7">
        <w:rPr>
          <w:color w:val="0D0D0D" w:themeColor="text1" w:themeTint="F2"/>
          <w:sz w:val="26"/>
          <w:szCs w:val="26"/>
        </w:rPr>
        <w:t xml:space="preserve"> Охранные коридоры коммуникаций</w:t>
      </w:r>
      <w:bookmarkEnd w:id="114"/>
      <w:bookmarkEnd w:id="124"/>
    </w:p>
    <w:p w:rsidR="0018548B" w:rsidRPr="008C54B7" w:rsidRDefault="0018548B" w:rsidP="008C54B7">
      <w:pPr>
        <w:pStyle w:val="ae"/>
        <w:spacing w:line="276" w:lineRule="auto"/>
        <w:ind w:firstLine="709"/>
        <w:rPr>
          <w:bCs/>
          <w:color w:val="0D0D0D" w:themeColor="text1" w:themeTint="F2"/>
          <w:sz w:val="26"/>
          <w:szCs w:val="26"/>
        </w:rPr>
      </w:pPr>
      <w:bookmarkStart w:id="125" w:name="__RefHeading__400_1612356966"/>
      <w:bookmarkStart w:id="126" w:name="__RefHeading__136_1539069001"/>
      <w:bookmarkStart w:id="127" w:name="__RefHeading__334_276625223"/>
      <w:bookmarkStart w:id="128" w:name="__RefHeading__498_670117999"/>
      <w:bookmarkStart w:id="129" w:name="__RefHeading__105_1212657833"/>
      <w:bookmarkStart w:id="130" w:name="__RefHeading__168_1585558239"/>
      <w:bookmarkStart w:id="131" w:name="__RefHeading__862_1612356966"/>
      <w:bookmarkEnd w:id="125"/>
      <w:bookmarkEnd w:id="126"/>
      <w:bookmarkEnd w:id="127"/>
      <w:bookmarkEnd w:id="128"/>
      <w:bookmarkEnd w:id="129"/>
      <w:bookmarkEnd w:id="130"/>
      <w:bookmarkEnd w:id="131"/>
      <w:r w:rsidRPr="008C54B7">
        <w:rPr>
          <w:bCs/>
          <w:color w:val="0D0D0D" w:themeColor="text1" w:themeTint="F2"/>
          <w:sz w:val="26"/>
          <w:szCs w:val="26"/>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8C54B7" w:rsidRDefault="0018548B" w:rsidP="008C54B7">
      <w:pPr>
        <w:pStyle w:val="ae"/>
        <w:spacing w:line="276" w:lineRule="auto"/>
        <w:ind w:firstLine="709"/>
        <w:rPr>
          <w:bCs/>
          <w:color w:val="0D0D0D" w:themeColor="text1" w:themeTint="F2"/>
          <w:sz w:val="26"/>
          <w:szCs w:val="26"/>
        </w:rPr>
      </w:pPr>
      <w:r w:rsidRPr="008C54B7">
        <w:rPr>
          <w:bCs/>
          <w:color w:val="0D0D0D" w:themeColor="text1" w:themeTint="F2"/>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 для линий напряжением до 1000 В - 2 метра, до 20 кВ - 10 метров, 35 кВ - 15 метров, 110 кВ - 20 метров, 220 кВ - 25</w:t>
      </w:r>
      <w:r w:rsidRPr="008C54B7">
        <w:rPr>
          <w:color w:val="0D0D0D" w:themeColor="text1" w:themeTint="F2"/>
          <w:sz w:val="26"/>
          <w:szCs w:val="26"/>
          <w:lang w:val="en-US"/>
        </w:rPr>
        <w:t> </w:t>
      </w:r>
      <w:r w:rsidRPr="008C54B7">
        <w:rPr>
          <w:color w:val="0D0D0D" w:themeColor="text1" w:themeTint="F2"/>
          <w:sz w:val="26"/>
          <w:szCs w:val="26"/>
        </w:rPr>
        <w:t>метров.</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2. Вдоль подземных кабельных линий электропередачи в виде земельного участка, по обе стороны от кабелей на расстоянии 1 метра.</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 производить строительство, капитальный ремонт, реконструкцию или снос любых зданий и</w:t>
      </w:r>
      <w:r w:rsidRPr="008C54B7">
        <w:rPr>
          <w:color w:val="0D0D0D" w:themeColor="text1" w:themeTint="F2"/>
          <w:sz w:val="26"/>
          <w:szCs w:val="26"/>
          <w:lang w:val="en-US"/>
        </w:rPr>
        <w:t> </w:t>
      </w:r>
      <w:r w:rsidRPr="008C54B7">
        <w:rPr>
          <w:color w:val="0D0D0D" w:themeColor="text1" w:themeTint="F2"/>
          <w:sz w:val="26"/>
          <w:szCs w:val="26"/>
        </w:rPr>
        <w:t>сооружений;</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Во избежание несчастных случаев и повреждения оборудования запрещается:</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 размещать автозаправочные станции и хранилища горюче-смазочных материалов в охранных зонах электрических сетей;</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w:t>
      </w:r>
      <w:r w:rsidRPr="008C54B7">
        <w:rPr>
          <w:color w:val="0D0D0D" w:themeColor="text1" w:themeTint="F2"/>
          <w:sz w:val="26"/>
          <w:szCs w:val="26"/>
          <w:lang w:val="en-US"/>
        </w:rPr>
        <w:t> </w:t>
      </w:r>
      <w:r w:rsidRPr="008C54B7">
        <w:rPr>
          <w:color w:val="0D0D0D" w:themeColor="text1" w:themeTint="F2"/>
          <w:sz w:val="26"/>
          <w:szCs w:val="26"/>
        </w:rPr>
        <w:t>загромождать подъезды и подходы к объектам электрических сетей;</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 набрасывать на провода, опоры и приближать к ним посторонние предметы, а также подниматься на опоры;</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lastRenderedPageBreak/>
        <w:t>- устраивать всякого рода свалки (в охранных зонах электрических сетей и вблизи них);</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8C54B7" w:rsidRDefault="0018548B" w:rsidP="008C54B7">
      <w:pPr>
        <w:spacing w:line="276" w:lineRule="auto"/>
        <w:ind w:firstLine="709"/>
        <w:jc w:val="both"/>
        <w:rPr>
          <w:color w:val="0D0D0D" w:themeColor="text1" w:themeTint="F2"/>
          <w:sz w:val="26"/>
          <w:szCs w:val="26"/>
        </w:rPr>
      </w:pPr>
      <w:r w:rsidRPr="008C54B7">
        <w:rPr>
          <w:color w:val="0D0D0D" w:themeColor="text1" w:themeTint="F2"/>
          <w:sz w:val="26"/>
          <w:szCs w:val="26"/>
        </w:rPr>
        <w:t>-</w:t>
      </w:r>
      <w:r w:rsidRPr="008C54B7">
        <w:rPr>
          <w:color w:val="0D0D0D" w:themeColor="text1" w:themeTint="F2"/>
          <w:sz w:val="26"/>
          <w:szCs w:val="26"/>
          <w:lang w:val="en-US"/>
        </w:rPr>
        <w:t> </w:t>
      </w:r>
      <w:r w:rsidRPr="008C54B7">
        <w:rPr>
          <w:color w:val="0D0D0D" w:themeColor="text1" w:themeTint="F2"/>
          <w:sz w:val="26"/>
          <w:szCs w:val="26"/>
        </w:rPr>
        <w:t>устраивать спортивные площадки, стадионы, рынки, стоянки всех видов машин и механизмов.</w:t>
      </w:r>
    </w:p>
    <w:p w:rsidR="0018548B" w:rsidRDefault="0018548B" w:rsidP="008C54B7">
      <w:pPr>
        <w:pStyle w:val="af2"/>
        <w:spacing w:line="276" w:lineRule="auto"/>
        <w:ind w:firstLine="709"/>
        <w:rPr>
          <w:color w:val="0D0D0D" w:themeColor="text1" w:themeTint="F2"/>
          <w:sz w:val="26"/>
          <w:szCs w:val="26"/>
        </w:rPr>
      </w:pPr>
      <w:r w:rsidRPr="008C54B7">
        <w:rPr>
          <w:color w:val="0D0D0D" w:themeColor="text1" w:themeTint="F2"/>
          <w:sz w:val="26"/>
          <w:szCs w:val="26"/>
        </w:rPr>
        <w:t>Охранные зоны инженерных сетей приведены в таблице санитарных разрывов до жилых и общественных зданий.</w:t>
      </w:r>
    </w:p>
    <w:p w:rsidR="0018548B" w:rsidRPr="0010217E" w:rsidRDefault="0018548B" w:rsidP="008C54B7">
      <w:pPr>
        <w:pStyle w:val="af2"/>
        <w:spacing w:line="240" w:lineRule="auto"/>
        <w:ind w:firstLine="0"/>
        <w:jc w:val="center"/>
        <w:rPr>
          <w:b/>
          <w:color w:val="0D0D0D" w:themeColor="text1" w:themeTint="F2"/>
        </w:rPr>
      </w:pPr>
      <w:r w:rsidRPr="0010217E">
        <w:rPr>
          <w:b/>
          <w:color w:val="0D0D0D" w:themeColor="text1" w:themeTint="F2"/>
        </w:rPr>
        <w:t>Санитарный разрыв до жилых и общественных зданий от подземных сетей инженерии</w:t>
      </w:r>
    </w:p>
    <w:p w:rsidR="00331BA6" w:rsidRPr="008C54B7" w:rsidRDefault="00331BA6"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Pr="008C54B7">
        <w:rPr>
          <w:i/>
          <w:color w:val="0D0D0D" w:themeColor="text1" w:themeTint="F2"/>
          <w:sz w:val="22"/>
          <w:szCs w:val="22"/>
        </w:rPr>
        <w:t>3.5.1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55"/>
        <w:gridCol w:w="1642"/>
        <w:gridCol w:w="2192"/>
        <w:gridCol w:w="1832"/>
      </w:tblGrid>
      <w:tr w:rsidR="008C54B7" w:rsidRPr="008C54B7" w:rsidTr="009201A9">
        <w:trPr>
          <w:cantSplit/>
          <w:tblHeader/>
          <w:jc w:val="center"/>
        </w:trPr>
        <w:tc>
          <w:tcPr>
            <w:tcW w:w="2201" w:type="pct"/>
            <w:vMerge w:val="restart"/>
            <w:vAlign w:val="center"/>
          </w:tcPr>
          <w:p w:rsidR="0018548B" w:rsidRPr="008C54B7" w:rsidRDefault="0018548B" w:rsidP="008C54B7">
            <w:pPr>
              <w:overflowPunct w:val="0"/>
              <w:autoSpaceDE w:val="0"/>
              <w:autoSpaceDN w:val="0"/>
              <w:adjustRightInd w:val="0"/>
              <w:jc w:val="center"/>
              <w:rPr>
                <w:b/>
                <w:color w:val="0D0D0D" w:themeColor="text1" w:themeTint="F2"/>
              </w:rPr>
            </w:pPr>
            <w:r w:rsidRPr="008C54B7">
              <w:rPr>
                <w:b/>
                <w:color w:val="0D0D0D" w:themeColor="text1" w:themeTint="F2"/>
              </w:rPr>
              <w:t>Инженерные сети</w:t>
            </w:r>
          </w:p>
        </w:tc>
        <w:tc>
          <w:tcPr>
            <w:tcW w:w="2799" w:type="pct"/>
            <w:gridSpan w:val="3"/>
            <w:vAlign w:val="center"/>
          </w:tcPr>
          <w:p w:rsidR="0018548B" w:rsidRPr="008C54B7" w:rsidRDefault="0018548B" w:rsidP="008C54B7">
            <w:pPr>
              <w:overflowPunct w:val="0"/>
              <w:autoSpaceDE w:val="0"/>
              <w:autoSpaceDN w:val="0"/>
              <w:adjustRightInd w:val="0"/>
              <w:jc w:val="center"/>
              <w:rPr>
                <w:b/>
                <w:color w:val="0D0D0D" w:themeColor="text1" w:themeTint="F2"/>
              </w:rPr>
            </w:pPr>
            <w:r w:rsidRPr="008C54B7">
              <w:rPr>
                <w:b/>
                <w:color w:val="0D0D0D" w:themeColor="text1" w:themeTint="F2"/>
              </w:rPr>
              <w:t>Расстояние, м, по горизонтали (в свету) от подземных сетей до</w:t>
            </w:r>
          </w:p>
        </w:tc>
      </w:tr>
      <w:tr w:rsidR="00331BA6" w:rsidRPr="008C54B7" w:rsidTr="009201A9">
        <w:trPr>
          <w:cantSplit/>
          <w:trHeight w:val="528"/>
          <w:tblHeader/>
          <w:jc w:val="center"/>
        </w:trPr>
        <w:tc>
          <w:tcPr>
            <w:tcW w:w="2201" w:type="pct"/>
            <w:vMerge/>
            <w:vAlign w:val="center"/>
          </w:tcPr>
          <w:p w:rsidR="0018548B" w:rsidRPr="008C54B7" w:rsidRDefault="0018548B" w:rsidP="008C54B7">
            <w:pPr>
              <w:rPr>
                <w:b/>
                <w:color w:val="0D0D0D" w:themeColor="text1" w:themeTint="F2"/>
              </w:rPr>
            </w:pPr>
          </w:p>
        </w:tc>
        <w:tc>
          <w:tcPr>
            <w:tcW w:w="811" w:type="pct"/>
            <w:vMerge w:val="restart"/>
            <w:vAlign w:val="center"/>
          </w:tcPr>
          <w:p w:rsidR="0018548B" w:rsidRPr="008C54B7" w:rsidRDefault="0018548B" w:rsidP="008C54B7">
            <w:pPr>
              <w:overflowPunct w:val="0"/>
              <w:autoSpaceDE w:val="0"/>
              <w:autoSpaceDN w:val="0"/>
              <w:adjustRightInd w:val="0"/>
              <w:jc w:val="center"/>
              <w:rPr>
                <w:b/>
                <w:color w:val="0D0D0D" w:themeColor="text1" w:themeTint="F2"/>
              </w:rPr>
            </w:pPr>
            <w:r w:rsidRPr="008C54B7">
              <w:rPr>
                <w:b/>
                <w:color w:val="0D0D0D" w:themeColor="text1" w:themeTint="F2"/>
              </w:rPr>
              <w:t>фундаментов зданий и сооружений</w:t>
            </w:r>
          </w:p>
        </w:tc>
        <w:tc>
          <w:tcPr>
            <w:tcW w:w="1083" w:type="pct"/>
            <w:vMerge w:val="restart"/>
            <w:vAlign w:val="center"/>
          </w:tcPr>
          <w:p w:rsidR="0018548B" w:rsidRPr="008C54B7" w:rsidRDefault="0018548B" w:rsidP="008C54B7">
            <w:pPr>
              <w:overflowPunct w:val="0"/>
              <w:autoSpaceDE w:val="0"/>
              <w:autoSpaceDN w:val="0"/>
              <w:adjustRightInd w:val="0"/>
              <w:jc w:val="center"/>
              <w:rPr>
                <w:b/>
                <w:color w:val="0D0D0D" w:themeColor="text1" w:themeTint="F2"/>
              </w:rPr>
            </w:pPr>
            <w:r w:rsidRPr="008C54B7">
              <w:rPr>
                <w:b/>
                <w:color w:val="0D0D0D" w:themeColor="text1" w:themeTint="F2"/>
              </w:rPr>
              <w:t>фундаментов ограждений предприятий, эстакад, опор контактной сети и связи, железных дорог</w:t>
            </w:r>
          </w:p>
        </w:tc>
        <w:tc>
          <w:tcPr>
            <w:tcW w:w="905" w:type="pct"/>
            <w:vMerge w:val="restart"/>
            <w:vAlign w:val="center"/>
          </w:tcPr>
          <w:p w:rsidR="0018548B" w:rsidRPr="008C54B7" w:rsidRDefault="0018548B" w:rsidP="008C54B7">
            <w:pPr>
              <w:overflowPunct w:val="0"/>
              <w:autoSpaceDE w:val="0"/>
              <w:autoSpaceDN w:val="0"/>
              <w:adjustRightInd w:val="0"/>
              <w:jc w:val="center"/>
              <w:rPr>
                <w:b/>
                <w:color w:val="0D0D0D" w:themeColor="text1" w:themeTint="F2"/>
              </w:rPr>
            </w:pPr>
            <w:r w:rsidRPr="008C54B7">
              <w:rPr>
                <w:b/>
                <w:color w:val="0D0D0D" w:themeColor="text1" w:themeTint="F2"/>
              </w:rPr>
              <w:t>наружной бровки кювета или подошвы насыпи дороги</w:t>
            </w:r>
          </w:p>
        </w:tc>
      </w:tr>
      <w:tr w:rsidR="00331BA6" w:rsidRPr="008C54B7" w:rsidTr="009201A9">
        <w:trPr>
          <w:cantSplit/>
          <w:trHeight w:val="528"/>
          <w:tblHeader/>
          <w:jc w:val="center"/>
        </w:trPr>
        <w:tc>
          <w:tcPr>
            <w:tcW w:w="2201" w:type="pct"/>
            <w:vMerge/>
            <w:vAlign w:val="center"/>
          </w:tcPr>
          <w:p w:rsidR="0018548B" w:rsidRPr="008C54B7" w:rsidRDefault="0018548B" w:rsidP="008C54B7">
            <w:pPr>
              <w:rPr>
                <w:color w:val="0D0D0D" w:themeColor="text1" w:themeTint="F2"/>
              </w:rPr>
            </w:pPr>
          </w:p>
        </w:tc>
        <w:tc>
          <w:tcPr>
            <w:tcW w:w="811" w:type="pct"/>
            <w:vMerge/>
            <w:vAlign w:val="center"/>
          </w:tcPr>
          <w:p w:rsidR="0018548B" w:rsidRPr="008C54B7" w:rsidRDefault="0018548B" w:rsidP="008C54B7">
            <w:pPr>
              <w:rPr>
                <w:color w:val="0D0D0D" w:themeColor="text1" w:themeTint="F2"/>
              </w:rPr>
            </w:pPr>
          </w:p>
        </w:tc>
        <w:tc>
          <w:tcPr>
            <w:tcW w:w="1083" w:type="pct"/>
            <w:vMerge/>
            <w:vAlign w:val="center"/>
          </w:tcPr>
          <w:p w:rsidR="0018548B" w:rsidRPr="008C54B7" w:rsidRDefault="0018548B" w:rsidP="008C54B7">
            <w:pPr>
              <w:rPr>
                <w:color w:val="0D0D0D" w:themeColor="text1" w:themeTint="F2"/>
              </w:rPr>
            </w:pPr>
          </w:p>
        </w:tc>
        <w:tc>
          <w:tcPr>
            <w:tcW w:w="905" w:type="pct"/>
            <w:vMerge/>
            <w:vAlign w:val="center"/>
          </w:tcPr>
          <w:p w:rsidR="0018548B" w:rsidRPr="008C54B7" w:rsidRDefault="0018548B" w:rsidP="008C54B7">
            <w:pPr>
              <w:rPr>
                <w:color w:val="0D0D0D" w:themeColor="text1" w:themeTint="F2"/>
              </w:rPr>
            </w:pPr>
          </w:p>
        </w:tc>
      </w:tr>
      <w:tr w:rsidR="00331BA6" w:rsidRPr="008C54B7" w:rsidTr="009201A9">
        <w:trPr>
          <w:jc w:val="center"/>
        </w:trPr>
        <w:tc>
          <w:tcPr>
            <w:tcW w:w="2201" w:type="pct"/>
          </w:tcPr>
          <w:p w:rsidR="0018548B" w:rsidRPr="008C54B7" w:rsidRDefault="0018548B" w:rsidP="008C54B7">
            <w:pPr>
              <w:overflowPunct w:val="0"/>
              <w:autoSpaceDE w:val="0"/>
              <w:autoSpaceDN w:val="0"/>
              <w:adjustRightInd w:val="0"/>
              <w:rPr>
                <w:color w:val="0D0D0D" w:themeColor="text1" w:themeTint="F2"/>
              </w:rPr>
            </w:pPr>
            <w:r w:rsidRPr="008C54B7">
              <w:rPr>
                <w:color w:val="0D0D0D" w:themeColor="text1" w:themeTint="F2"/>
              </w:rPr>
              <w:t xml:space="preserve">Водопровод и напорная канализация </w:t>
            </w:r>
          </w:p>
        </w:tc>
        <w:tc>
          <w:tcPr>
            <w:tcW w:w="811"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5</w:t>
            </w:r>
          </w:p>
        </w:tc>
        <w:tc>
          <w:tcPr>
            <w:tcW w:w="1083"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3</w:t>
            </w:r>
          </w:p>
        </w:tc>
        <w:tc>
          <w:tcPr>
            <w:tcW w:w="905"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w:t>
            </w:r>
          </w:p>
        </w:tc>
      </w:tr>
      <w:tr w:rsidR="00331BA6" w:rsidRPr="008C54B7" w:rsidTr="009201A9">
        <w:trPr>
          <w:jc w:val="center"/>
        </w:trPr>
        <w:tc>
          <w:tcPr>
            <w:tcW w:w="2201" w:type="pct"/>
          </w:tcPr>
          <w:p w:rsidR="0018548B" w:rsidRPr="008C54B7" w:rsidRDefault="0018548B" w:rsidP="008C54B7">
            <w:pPr>
              <w:overflowPunct w:val="0"/>
              <w:autoSpaceDE w:val="0"/>
              <w:autoSpaceDN w:val="0"/>
              <w:adjustRightInd w:val="0"/>
              <w:rPr>
                <w:color w:val="0D0D0D" w:themeColor="text1" w:themeTint="F2"/>
              </w:rPr>
            </w:pPr>
            <w:r w:rsidRPr="008C54B7">
              <w:rPr>
                <w:color w:val="0D0D0D" w:themeColor="text1" w:themeTint="F2"/>
              </w:rPr>
              <w:t>Самотечная канализация (бытовая и дождевая)</w:t>
            </w:r>
          </w:p>
        </w:tc>
        <w:tc>
          <w:tcPr>
            <w:tcW w:w="811"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3</w:t>
            </w:r>
          </w:p>
        </w:tc>
        <w:tc>
          <w:tcPr>
            <w:tcW w:w="1083"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1,5</w:t>
            </w:r>
          </w:p>
        </w:tc>
        <w:tc>
          <w:tcPr>
            <w:tcW w:w="905"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w:t>
            </w:r>
          </w:p>
        </w:tc>
      </w:tr>
      <w:tr w:rsidR="00331BA6" w:rsidRPr="008C54B7" w:rsidTr="009201A9">
        <w:trPr>
          <w:jc w:val="center"/>
        </w:trPr>
        <w:tc>
          <w:tcPr>
            <w:tcW w:w="2201" w:type="pct"/>
          </w:tcPr>
          <w:p w:rsidR="0018548B" w:rsidRPr="008C54B7" w:rsidRDefault="0018548B" w:rsidP="008C54B7">
            <w:pPr>
              <w:overflowPunct w:val="0"/>
              <w:autoSpaceDE w:val="0"/>
              <w:autoSpaceDN w:val="0"/>
              <w:adjustRightInd w:val="0"/>
              <w:rPr>
                <w:color w:val="0D0D0D" w:themeColor="text1" w:themeTint="F2"/>
              </w:rPr>
            </w:pPr>
            <w:r w:rsidRPr="008C54B7">
              <w:rPr>
                <w:color w:val="0D0D0D" w:themeColor="text1" w:themeTint="F2"/>
              </w:rPr>
              <w:t>Газопроводы горючих газов давления, МПа (кгс/см</w:t>
            </w:r>
            <w:r w:rsidRPr="008C54B7">
              <w:rPr>
                <w:color w:val="0D0D0D" w:themeColor="text1" w:themeTint="F2"/>
                <w:vertAlign w:val="superscript"/>
              </w:rPr>
              <w:t>2</w:t>
            </w:r>
            <w:r w:rsidRPr="008C54B7">
              <w:rPr>
                <w:color w:val="0D0D0D" w:themeColor="text1" w:themeTint="F2"/>
              </w:rPr>
              <w:t>):</w:t>
            </w:r>
          </w:p>
        </w:tc>
        <w:tc>
          <w:tcPr>
            <w:tcW w:w="2799" w:type="pct"/>
            <w:gridSpan w:val="3"/>
          </w:tcPr>
          <w:p w:rsidR="0018548B" w:rsidRPr="008C54B7" w:rsidRDefault="0018548B" w:rsidP="008C54B7">
            <w:pPr>
              <w:overflowPunct w:val="0"/>
              <w:autoSpaceDE w:val="0"/>
              <w:autoSpaceDN w:val="0"/>
              <w:adjustRightInd w:val="0"/>
              <w:jc w:val="center"/>
              <w:rPr>
                <w:color w:val="0D0D0D" w:themeColor="text1" w:themeTint="F2"/>
              </w:rPr>
            </w:pPr>
          </w:p>
        </w:tc>
      </w:tr>
      <w:tr w:rsidR="00331BA6" w:rsidRPr="008C54B7" w:rsidTr="009201A9">
        <w:trPr>
          <w:jc w:val="center"/>
        </w:trPr>
        <w:tc>
          <w:tcPr>
            <w:tcW w:w="2201" w:type="pct"/>
          </w:tcPr>
          <w:p w:rsidR="0018548B" w:rsidRPr="008C54B7" w:rsidRDefault="0018548B" w:rsidP="008C54B7">
            <w:pPr>
              <w:overflowPunct w:val="0"/>
              <w:autoSpaceDE w:val="0"/>
              <w:autoSpaceDN w:val="0"/>
              <w:adjustRightInd w:val="0"/>
              <w:ind w:firstLine="426"/>
              <w:rPr>
                <w:color w:val="0D0D0D" w:themeColor="text1" w:themeTint="F2"/>
              </w:rPr>
            </w:pPr>
            <w:r w:rsidRPr="008C54B7">
              <w:rPr>
                <w:color w:val="0D0D0D" w:themeColor="text1" w:themeTint="F2"/>
                <w:lang w:val="en-US"/>
              </w:rPr>
              <w:t>- </w:t>
            </w:r>
            <w:r w:rsidRPr="008C54B7">
              <w:rPr>
                <w:color w:val="0D0D0D" w:themeColor="text1" w:themeTint="F2"/>
              </w:rPr>
              <w:t>низкого до 0,005 (0,05)</w:t>
            </w:r>
          </w:p>
        </w:tc>
        <w:tc>
          <w:tcPr>
            <w:tcW w:w="811"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2</w:t>
            </w:r>
          </w:p>
        </w:tc>
        <w:tc>
          <w:tcPr>
            <w:tcW w:w="1083"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w:t>
            </w:r>
          </w:p>
        </w:tc>
        <w:tc>
          <w:tcPr>
            <w:tcW w:w="905"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w:t>
            </w:r>
          </w:p>
        </w:tc>
      </w:tr>
      <w:tr w:rsidR="00331BA6" w:rsidRPr="008C54B7" w:rsidTr="009201A9">
        <w:trPr>
          <w:jc w:val="center"/>
        </w:trPr>
        <w:tc>
          <w:tcPr>
            <w:tcW w:w="2201" w:type="pct"/>
          </w:tcPr>
          <w:p w:rsidR="0018548B" w:rsidRPr="008C54B7" w:rsidRDefault="0018548B" w:rsidP="008C54B7">
            <w:pPr>
              <w:overflowPunct w:val="0"/>
              <w:autoSpaceDE w:val="0"/>
              <w:autoSpaceDN w:val="0"/>
              <w:adjustRightInd w:val="0"/>
              <w:ind w:firstLine="426"/>
              <w:rPr>
                <w:color w:val="0D0D0D" w:themeColor="text1" w:themeTint="F2"/>
              </w:rPr>
            </w:pPr>
            <w:r w:rsidRPr="008C54B7">
              <w:rPr>
                <w:color w:val="0D0D0D" w:themeColor="text1" w:themeTint="F2"/>
                <w:lang w:val="en-US"/>
              </w:rPr>
              <w:t>- </w:t>
            </w:r>
            <w:r w:rsidRPr="008C54B7">
              <w:rPr>
                <w:color w:val="0D0D0D" w:themeColor="text1" w:themeTint="F2"/>
              </w:rPr>
              <w:t>высокого св. 0,3 (3) до 0,6 (6)</w:t>
            </w:r>
          </w:p>
        </w:tc>
        <w:tc>
          <w:tcPr>
            <w:tcW w:w="811"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7</w:t>
            </w:r>
          </w:p>
        </w:tc>
        <w:tc>
          <w:tcPr>
            <w:tcW w:w="1083"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w:t>
            </w:r>
          </w:p>
        </w:tc>
        <w:tc>
          <w:tcPr>
            <w:tcW w:w="905"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w:t>
            </w:r>
          </w:p>
        </w:tc>
      </w:tr>
      <w:tr w:rsidR="00331BA6" w:rsidRPr="008C54B7" w:rsidTr="009201A9">
        <w:trPr>
          <w:jc w:val="center"/>
        </w:trPr>
        <w:tc>
          <w:tcPr>
            <w:tcW w:w="2201" w:type="pct"/>
          </w:tcPr>
          <w:p w:rsidR="0018548B" w:rsidRPr="008C54B7" w:rsidRDefault="0018548B" w:rsidP="008C54B7">
            <w:pPr>
              <w:overflowPunct w:val="0"/>
              <w:autoSpaceDE w:val="0"/>
              <w:autoSpaceDN w:val="0"/>
              <w:adjustRightInd w:val="0"/>
              <w:ind w:firstLine="426"/>
              <w:rPr>
                <w:color w:val="0D0D0D" w:themeColor="text1" w:themeTint="F2"/>
              </w:rPr>
            </w:pPr>
            <w:r w:rsidRPr="008C54B7">
              <w:rPr>
                <w:color w:val="0D0D0D" w:themeColor="text1" w:themeTint="F2"/>
                <w:lang w:val="en-US"/>
              </w:rPr>
              <w:t>- </w:t>
            </w:r>
            <w:r w:rsidRPr="008C54B7">
              <w:rPr>
                <w:color w:val="0D0D0D" w:themeColor="text1" w:themeTint="F2"/>
              </w:rPr>
              <w:t>высокого св. 0,6 (6) до 1,2 (12)</w:t>
            </w:r>
          </w:p>
        </w:tc>
        <w:tc>
          <w:tcPr>
            <w:tcW w:w="811"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10</w:t>
            </w:r>
          </w:p>
        </w:tc>
        <w:tc>
          <w:tcPr>
            <w:tcW w:w="1083"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w:t>
            </w:r>
          </w:p>
        </w:tc>
        <w:tc>
          <w:tcPr>
            <w:tcW w:w="905"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2</w:t>
            </w:r>
          </w:p>
        </w:tc>
      </w:tr>
      <w:tr w:rsidR="00331BA6" w:rsidRPr="008C54B7" w:rsidTr="009201A9">
        <w:trPr>
          <w:jc w:val="center"/>
        </w:trPr>
        <w:tc>
          <w:tcPr>
            <w:tcW w:w="2201" w:type="pct"/>
          </w:tcPr>
          <w:p w:rsidR="0018548B" w:rsidRPr="008C54B7" w:rsidRDefault="0018548B" w:rsidP="008C54B7">
            <w:pPr>
              <w:overflowPunct w:val="0"/>
              <w:autoSpaceDE w:val="0"/>
              <w:autoSpaceDN w:val="0"/>
              <w:adjustRightInd w:val="0"/>
              <w:rPr>
                <w:color w:val="0D0D0D" w:themeColor="text1" w:themeTint="F2"/>
              </w:rPr>
            </w:pPr>
            <w:r w:rsidRPr="008C54B7">
              <w:rPr>
                <w:color w:val="0D0D0D" w:themeColor="text1" w:themeTint="F2"/>
              </w:rPr>
              <w:t>Тепловые сети (от наружной стенки канала, тоннеля)</w:t>
            </w:r>
          </w:p>
        </w:tc>
        <w:tc>
          <w:tcPr>
            <w:tcW w:w="811"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2 (см. прим. 3)</w:t>
            </w:r>
          </w:p>
        </w:tc>
        <w:tc>
          <w:tcPr>
            <w:tcW w:w="1083"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1,5</w:t>
            </w:r>
          </w:p>
        </w:tc>
        <w:tc>
          <w:tcPr>
            <w:tcW w:w="905"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w:t>
            </w:r>
          </w:p>
        </w:tc>
      </w:tr>
      <w:tr w:rsidR="00331BA6" w:rsidRPr="008C54B7" w:rsidTr="009201A9">
        <w:trPr>
          <w:jc w:val="center"/>
        </w:trPr>
        <w:tc>
          <w:tcPr>
            <w:tcW w:w="2201" w:type="pct"/>
          </w:tcPr>
          <w:p w:rsidR="0018548B" w:rsidRPr="008C54B7" w:rsidRDefault="0018548B" w:rsidP="008C54B7">
            <w:pPr>
              <w:overflowPunct w:val="0"/>
              <w:autoSpaceDE w:val="0"/>
              <w:autoSpaceDN w:val="0"/>
              <w:adjustRightInd w:val="0"/>
              <w:rPr>
                <w:color w:val="0D0D0D" w:themeColor="text1" w:themeTint="F2"/>
              </w:rPr>
            </w:pPr>
            <w:r w:rsidRPr="008C54B7">
              <w:rPr>
                <w:color w:val="0D0D0D" w:themeColor="text1" w:themeTint="F2"/>
              </w:rPr>
              <w:t>Кабели силовые всех напряжений и кабели связи</w:t>
            </w:r>
          </w:p>
        </w:tc>
        <w:tc>
          <w:tcPr>
            <w:tcW w:w="811"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0,6</w:t>
            </w:r>
          </w:p>
        </w:tc>
        <w:tc>
          <w:tcPr>
            <w:tcW w:w="1083"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0,5</w:t>
            </w:r>
          </w:p>
        </w:tc>
        <w:tc>
          <w:tcPr>
            <w:tcW w:w="905" w:type="pct"/>
          </w:tcPr>
          <w:p w:rsidR="0018548B" w:rsidRPr="008C54B7" w:rsidRDefault="0018548B" w:rsidP="008C54B7">
            <w:pPr>
              <w:overflowPunct w:val="0"/>
              <w:autoSpaceDE w:val="0"/>
              <w:autoSpaceDN w:val="0"/>
              <w:adjustRightInd w:val="0"/>
              <w:jc w:val="center"/>
              <w:rPr>
                <w:color w:val="0D0D0D" w:themeColor="text1" w:themeTint="F2"/>
              </w:rPr>
            </w:pPr>
            <w:r w:rsidRPr="008C54B7">
              <w:rPr>
                <w:color w:val="0D0D0D" w:themeColor="text1" w:themeTint="F2"/>
              </w:rPr>
              <w:t>1</w:t>
            </w:r>
          </w:p>
        </w:tc>
      </w:tr>
    </w:tbl>
    <w:p w:rsidR="00EB3754" w:rsidRPr="008C54B7" w:rsidRDefault="0018548B" w:rsidP="0010217E">
      <w:pPr>
        <w:ind w:firstLine="708"/>
        <w:jc w:val="both"/>
        <w:rPr>
          <w:color w:val="0D0D0D" w:themeColor="text1" w:themeTint="F2"/>
          <w:sz w:val="26"/>
          <w:szCs w:val="26"/>
        </w:rPr>
      </w:pPr>
      <w:r w:rsidRPr="008C54B7">
        <w:rPr>
          <w:color w:val="0D0D0D" w:themeColor="text1" w:themeTint="F2"/>
          <w:sz w:val="26"/>
          <w:szCs w:val="26"/>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396FA7" w:rsidRPr="008C54B7" w:rsidRDefault="00396FA7" w:rsidP="0010217E">
      <w:pPr>
        <w:pStyle w:val="Main0"/>
        <w:spacing w:line="240" w:lineRule="auto"/>
        <w:ind w:firstLine="720"/>
        <w:jc w:val="center"/>
        <w:rPr>
          <w:b/>
          <w:color w:val="0D0D0D" w:themeColor="text1" w:themeTint="F2"/>
          <w:sz w:val="26"/>
          <w:szCs w:val="26"/>
        </w:rPr>
      </w:pPr>
      <w:r w:rsidRPr="008C54B7">
        <w:rPr>
          <w:b/>
          <w:color w:val="0D0D0D" w:themeColor="text1" w:themeTint="F2"/>
          <w:sz w:val="26"/>
          <w:szCs w:val="26"/>
        </w:rPr>
        <w:t>Регламенты использования территории зон санитарной охраны сетей инженерной инфраструктуры</w:t>
      </w:r>
    </w:p>
    <w:p w:rsidR="00396FA7" w:rsidRPr="0010217E" w:rsidRDefault="00396FA7" w:rsidP="0010217E">
      <w:pPr>
        <w:pStyle w:val="Main0"/>
        <w:spacing w:line="240" w:lineRule="auto"/>
        <w:ind w:firstLine="720"/>
        <w:rPr>
          <w:color w:val="0D0D0D" w:themeColor="text1" w:themeTint="F2"/>
          <w:sz w:val="26"/>
          <w:szCs w:val="26"/>
        </w:rPr>
      </w:pPr>
      <w:r w:rsidRPr="0010217E">
        <w:rPr>
          <w:color w:val="0D0D0D" w:themeColor="text1" w:themeTint="F2"/>
          <w:sz w:val="26"/>
          <w:szCs w:val="26"/>
        </w:rPr>
        <w:t>На территории зоны санитарной охраны сетей инженерной инфраструктуры запрещается:</w:t>
      </w:r>
    </w:p>
    <w:p w:rsidR="00396FA7" w:rsidRPr="0010217E" w:rsidRDefault="00396FA7" w:rsidP="0010217E">
      <w:pPr>
        <w:pStyle w:val="Main0"/>
        <w:spacing w:line="240" w:lineRule="auto"/>
        <w:ind w:firstLine="720"/>
        <w:rPr>
          <w:color w:val="0D0D0D" w:themeColor="text1" w:themeTint="F2"/>
          <w:sz w:val="26"/>
          <w:szCs w:val="26"/>
        </w:rPr>
      </w:pPr>
      <w:r w:rsidRPr="0010217E">
        <w:rPr>
          <w:color w:val="0D0D0D" w:themeColor="text1" w:themeTint="F2"/>
          <w:sz w:val="26"/>
          <w:szCs w:val="26"/>
        </w:rPr>
        <w:t>- производить строительство, капитальный ремонт, реконструкцию или снос любых зданий и сооружений;</w:t>
      </w:r>
    </w:p>
    <w:p w:rsidR="00396FA7" w:rsidRPr="0010217E" w:rsidRDefault="00396FA7" w:rsidP="0010217E">
      <w:pPr>
        <w:pStyle w:val="Main0"/>
        <w:spacing w:line="240" w:lineRule="auto"/>
        <w:ind w:firstLine="720"/>
        <w:rPr>
          <w:color w:val="0D0D0D" w:themeColor="text1" w:themeTint="F2"/>
          <w:sz w:val="26"/>
          <w:szCs w:val="26"/>
        </w:rPr>
      </w:pPr>
      <w:r w:rsidRPr="0010217E">
        <w:rPr>
          <w:color w:val="0D0D0D" w:themeColor="text1" w:themeTint="F2"/>
          <w:sz w:val="26"/>
          <w:szCs w:val="26"/>
        </w:rPr>
        <w:t>- осуществлять всякого рода горные, погрузочно-разгрузочные, дноуглубительные, землечерпательные, взрывные, мелиораторные работы, производить посадку и вырубку деревьев и кустарников, располагать полевые стены,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w:t>
      </w:r>
    </w:p>
    <w:p w:rsidR="00396FA7" w:rsidRPr="0010217E" w:rsidRDefault="00396FA7" w:rsidP="0010217E">
      <w:pPr>
        <w:pStyle w:val="Main0"/>
        <w:spacing w:line="240" w:lineRule="auto"/>
        <w:ind w:firstLine="720"/>
        <w:rPr>
          <w:color w:val="0D0D0D" w:themeColor="text1" w:themeTint="F2"/>
          <w:sz w:val="26"/>
          <w:szCs w:val="26"/>
        </w:rPr>
      </w:pPr>
      <w:r w:rsidRPr="0010217E">
        <w:rPr>
          <w:color w:val="0D0D0D" w:themeColor="text1" w:themeTint="F2"/>
          <w:sz w:val="26"/>
          <w:szCs w:val="26"/>
        </w:rPr>
        <w:t>- осуществлять добычу руды;</w:t>
      </w:r>
    </w:p>
    <w:p w:rsidR="00396FA7" w:rsidRPr="0010217E" w:rsidRDefault="00396FA7" w:rsidP="0010217E">
      <w:pPr>
        <w:pStyle w:val="Main0"/>
        <w:spacing w:line="240" w:lineRule="auto"/>
        <w:ind w:firstLine="720"/>
        <w:rPr>
          <w:color w:val="0D0D0D" w:themeColor="text1" w:themeTint="F2"/>
          <w:sz w:val="26"/>
          <w:szCs w:val="26"/>
        </w:rPr>
      </w:pPr>
      <w:r w:rsidRPr="0010217E">
        <w:rPr>
          <w:color w:val="0D0D0D" w:themeColor="text1" w:themeTint="F2"/>
          <w:sz w:val="26"/>
          <w:szCs w:val="26"/>
        </w:rPr>
        <w:t>- загромождать подъезды и подходы к объектам инженерии;</w:t>
      </w:r>
    </w:p>
    <w:p w:rsidR="00396FA7" w:rsidRPr="0010217E" w:rsidRDefault="00396FA7" w:rsidP="0010217E">
      <w:pPr>
        <w:pStyle w:val="Main0"/>
        <w:spacing w:line="240" w:lineRule="auto"/>
        <w:ind w:firstLine="720"/>
        <w:rPr>
          <w:color w:val="0D0D0D" w:themeColor="text1" w:themeTint="F2"/>
          <w:sz w:val="26"/>
          <w:szCs w:val="26"/>
        </w:rPr>
      </w:pPr>
      <w:r w:rsidRPr="0010217E">
        <w:rPr>
          <w:color w:val="0D0D0D" w:themeColor="text1" w:themeTint="F2"/>
          <w:sz w:val="26"/>
          <w:szCs w:val="26"/>
        </w:rPr>
        <w:t>- складывать материалы;</w:t>
      </w:r>
    </w:p>
    <w:p w:rsidR="00396FA7" w:rsidRPr="0010217E" w:rsidRDefault="00396FA7" w:rsidP="0010217E">
      <w:pPr>
        <w:pStyle w:val="Main0"/>
        <w:spacing w:line="240" w:lineRule="auto"/>
        <w:ind w:firstLine="720"/>
        <w:rPr>
          <w:color w:val="0D0D0D" w:themeColor="text1" w:themeTint="F2"/>
          <w:sz w:val="26"/>
          <w:szCs w:val="26"/>
        </w:rPr>
      </w:pPr>
      <w:r w:rsidRPr="0010217E">
        <w:rPr>
          <w:color w:val="0D0D0D" w:themeColor="text1" w:themeTint="F2"/>
          <w:sz w:val="26"/>
          <w:szCs w:val="26"/>
        </w:rPr>
        <w:lastRenderedPageBreak/>
        <w:t xml:space="preserve">- самовольно производить ремонт или </w:t>
      </w:r>
      <w:r w:rsidR="00362ABD" w:rsidRPr="0010217E">
        <w:rPr>
          <w:color w:val="0D0D0D" w:themeColor="text1" w:themeTint="F2"/>
          <w:sz w:val="26"/>
          <w:szCs w:val="26"/>
        </w:rPr>
        <w:t>какое-либо</w:t>
      </w:r>
      <w:r w:rsidRPr="0010217E">
        <w:rPr>
          <w:color w:val="0D0D0D" w:themeColor="text1" w:themeTint="F2"/>
          <w:sz w:val="26"/>
          <w:szCs w:val="26"/>
        </w:rPr>
        <w:t xml:space="preserve"> вмешательство в работу инженерного оборудования.</w:t>
      </w:r>
    </w:p>
    <w:p w:rsidR="00396FA7" w:rsidRPr="0010217E" w:rsidRDefault="00396FA7" w:rsidP="0010217E">
      <w:pPr>
        <w:pStyle w:val="Main0"/>
        <w:spacing w:line="240" w:lineRule="auto"/>
        <w:ind w:firstLine="720"/>
        <w:rPr>
          <w:color w:val="0D0D0D" w:themeColor="text1" w:themeTint="F2"/>
          <w:sz w:val="26"/>
          <w:szCs w:val="26"/>
        </w:rPr>
      </w:pPr>
      <w:bookmarkStart w:id="132" w:name="YANDEX_22"/>
      <w:bookmarkStart w:id="133" w:name="YANDEX_23"/>
      <w:bookmarkStart w:id="134" w:name="YANDEX_24"/>
      <w:bookmarkStart w:id="135" w:name="YANDEX_25"/>
      <w:bookmarkStart w:id="136" w:name="YANDEX_26"/>
      <w:bookmarkStart w:id="137" w:name="YANDEX_27"/>
      <w:bookmarkStart w:id="138" w:name="YANDEX_28"/>
      <w:bookmarkStart w:id="139" w:name="YANDEX_29"/>
      <w:bookmarkStart w:id="140" w:name="YANDEX_30"/>
      <w:bookmarkStart w:id="141" w:name="YANDEX_31"/>
      <w:bookmarkStart w:id="142" w:name="YANDEX_32"/>
      <w:bookmarkStart w:id="143" w:name="YANDEX_33"/>
      <w:bookmarkStart w:id="144" w:name="YANDEX_34"/>
      <w:bookmarkEnd w:id="132"/>
      <w:bookmarkEnd w:id="133"/>
      <w:bookmarkEnd w:id="134"/>
      <w:bookmarkEnd w:id="135"/>
      <w:bookmarkEnd w:id="136"/>
      <w:bookmarkEnd w:id="137"/>
      <w:bookmarkEnd w:id="138"/>
      <w:bookmarkEnd w:id="139"/>
      <w:bookmarkEnd w:id="140"/>
      <w:bookmarkEnd w:id="141"/>
      <w:bookmarkEnd w:id="142"/>
      <w:bookmarkEnd w:id="143"/>
      <w:bookmarkEnd w:id="144"/>
      <w:r w:rsidRPr="0010217E">
        <w:rPr>
          <w:color w:val="0D0D0D" w:themeColor="text1" w:themeTint="F2"/>
          <w:sz w:val="26"/>
          <w:szCs w:val="26"/>
        </w:rPr>
        <w:t>Зона   запрещения   нового   жилищного   </w:t>
      </w:r>
      <w:r w:rsidR="00362ABD" w:rsidRPr="0010217E">
        <w:rPr>
          <w:color w:val="0D0D0D" w:themeColor="text1" w:themeTint="F2"/>
          <w:sz w:val="26"/>
          <w:szCs w:val="26"/>
        </w:rPr>
        <w:t>строительства устанавливается</w:t>
      </w:r>
      <w:r w:rsidRPr="0010217E">
        <w:rPr>
          <w:color w:val="0D0D0D" w:themeColor="text1" w:themeTint="F2"/>
          <w:sz w:val="26"/>
          <w:szCs w:val="26"/>
        </w:rPr>
        <w:t xml:space="preserve"> на основе санитарно-</w:t>
      </w:r>
      <w:r w:rsidR="00362ABD" w:rsidRPr="0010217E">
        <w:rPr>
          <w:color w:val="0D0D0D" w:themeColor="text1" w:themeTint="F2"/>
          <w:sz w:val="26"/>
          <w:szCs w:val="26"/>
        </w:rPr>
        <w:t>защитных зон от</w:t>
      </w:r>
      <w:r w:rsidRPr="0010217E">
        <w:rPr>
          <w:color w:val="0D0D0D" w:themeColor="text1" w:themeTint="F2"/>
          <w:sz w:val="26"/>
          <w:szCs w:val="26"/>
        </w:rPr>
        <w:t xml:space="preserve"> промышленных и коммунально-складских предприятий, коридоров линий электропередач и т.д. В </w:t>
      </w:r>
      <w:r w:rsidR="00362ABD" w:rsidRPr="0010217E">
        <w:rPr>
          <w:color w:val="0D0D0D" w:themeColor="text1" w:themeTint="F2"/>
          <w:sz w:val="26"/>
          <w:szCs w:val="26"/>
        </w:rPr>
        <w:t>этой зоне разрешается строительство общественных</w:t>
      </w:r>
      <w:r w:rsidRPr="0010217E">
        <w:rPr>
          <w:color w:val="0D0D0D" w:themeColor="text1" w:themeTint="F2"/>
          <w:sz w:val="26"/>
          <w:szCs w:val="26"/>
        </w:rPr>
        <w:t xml:space="preserve"> зданий, размещение защитных зелёных насаждений, коммунальных предприятий более низкого класса санитарной вредности. Ветхий жилой фонд, попадающий в зону запрещения нового жилищного строительства подлежит первоочередному сносу.</w:t>
      </w:r>
    </w:p>
    <w:p w:rsidR="00312AB2" w:rsidRPr="008C54B7" w:rsidRDefault="009C072B" w:rsidP="00A61466">
      <w:pPr>
        <w:pStyle w:val="2"/>
        <w:spacing w:before="240"/>
        <w:rPr>
          <w:color w:val="0D0D0D" w:themeColor="text1" w:themeTint="F2"/>
          <w:sz w:val="28"/>
          <w:szCs w:val="28"/>
        </w:rPr>
      </w:pPr>
      <w:bookmarkStart w:id="145" w:name="_Toc65483065"/>
      <w:bookmarkStart w:id="146" w:name="_Toc134167673"/>
      <w:r w:rsidRPr="008C54B7">
        <w:rPr>
          <w:color w:val="0D0D0D" w:themeColor="text1" w:themeTint="F2"/>
          <w:sz w:val="28"/>
          <w:szCs w:val="28"/>
          <w:lang w:val="en-US"/>
        </w:rPr>
        <w:t>I</w:t>
      </w:r>
      <w:r w:rsidR="00312AB2" w:rsidRPr="008C54B7">
        <w:rPr>
          <w:color w:val="0D0D0D" w:themeColor="text1" w:themeTint="F2"/>
          <w:sz w:val="28"/>
          <w:szCs w:val="28"/>
        </w:rPr>
        <w:t>I</w:t>
      </w:r>
      <w:r w:rsidRPr="008C54B7">
        <w:rPr>
          <w:color w:val="0D0D0D" w:themeColor="text1" w:themeTint="F2"/>
          <w:sz w:val="28"/>
          <w:szCs w:val="28"/>
        </w:rPr>
        <w:t>.4</w:t>
      </w:r>
      <w:r w:rsidR="00312AB2" w:rsidRPr="008C54B7">
        <w:rPr>
          <w:color w:val="0D0D0D" w:themeColor="text1" w:themeTint="F2"/>
          <w:sz w:val="28"/>
          <w:szCs w:val="28"/>
        </w:rPr>
        <w:t xml:space="preserve"> Современное использование территории </w:t>
      </w:r>
      <w:r w:rsidR="00D27D14" w:rsidRPr="008C54B7">
        <w:rPr>
          <w:color w:val="0D0D0D" w:themeColor="text1" w:themeTint="F2"/>
          <w:sz w:val="28"/>
          <w:szCs w:val="28"/>
        </w:rPr>
        <w:t>сельского</w:t>
      </w:r>
      <w:r w:rsidR="00312AB2" w:rsidRPr="008C54B7">
        <w:rPr>
          <w:color w:val="0D0D0D" w:themeColor="text1" w:themeTint="F2"/>
          <w:sz w:val="28"/>
          <w:szCs w:val="28"/>
        </w:rPr>
        <w:t xml:space="preserve"> поселения</w:t>
      </w:r>
      <w:bookmarkEnd w:id="145"/>
      <w:bookmarkEnd w:id="146"/>
    </w:p>
    <w:p w:rsidR="007A5D5F" w:rsidRPr="008C54B7" w:rsidRDefault="007A5D5F" w:rsidP="008C54B7">
      <w:pPr>
        <w:pStyle w:val="afff5"/>
        <w:suppressAutoHyphens/>
        <w:spacing w:line="276" w:lineRule="auto"/>
        <w:ind w:firstLine="708"/>
        <w:jc w:val="both"/>
        <w:rPr>
          <w:b w:val="0"/>
          <w:color w:val="0D0D0D" w:themeColor="text1" w:themeTint="F2"/>
          <w:sz w:val="26"/>
          <w:szCs w:val="26"/>
        </w:rPr>
      </w:pPr>
      <w:bookmarkStart w:id="147" w:name="__RefHeading__402_1612356966"/>
      <w:bookmarkStart w:id="148" w:name="__RefHeading__138_1539069001"/>
      <w:bookmarkStart w:id="149" w:name="__RefHeading__336_276625223"/>
      <w:bookmarkStart w:id="150" w:name="__RefHeading__500_670117999"/>
      <w:bookmarkStart w:id="151" w:name="__RefHeading__107_1212657833"/>
      <w:bookmarkStart w:id="152" w:name="__RefHeading__170_1585558239"/>
      <w:bookmarkStart w:id="153" w:name="__RefHeading__864_1612356966"/>
      <w:bookmarkEnd w:id="147"/>
      <w:bookmarkEnd w:id="148"/>
      <w:bookmarkEnd w:id="149"/>
      <w:bookmarkEnd w:id="150"/>
      <w:bookmarkEnd w:id="151"/>
      <w:bookmarkEnd w:id="152"/>
      <w:bookmarkEnd w:id="153"/>
      <w:r w:rsidRPr="008C54B7">
        <w:rPr>
          <w:b w:val="0"/>
          <w:color w:val="0D0D0D" w:themeColor="text1" w:themeTint="F2"/>
          <w:sz w:val="26"/>
          <w:szCs w:val="26"/>
        </w:rPr>
        <w:t xml:space="preserve">Сельское поселение расположено на территории Боровского района Калужской области. Центр сельского поселения – д. Совьяки находится в 3 км к северо-западу от города Боровск и 100 км от г. Калуги. По территории сельского поселения </w:t>
      </w:r>
      <w:r w:rsidR="00DC5C08" w:rsidRPr="008C54B7">
        <w:rPr>
          <w:b w:val="0"/>
          <w:color w:val="0D0D0D" w:themeColor="text1" w:themeTint="F2"/>
          <w:sz w:val="26"/>
          <w:szCs w:val="26"/>
        </w:rPr>
        <w:t>проходит федеральная</w:t>
      </w:r>
      <w:r w:rsidRPr="008C54B7">
        <w:rPr>
          <w:b w:val="0"/>
          <w:color w:val="0D0D0D" w:themeColor="text1" w:themeTint="F2"/>
          <w:sz w:val="26"/>
          <w:szCs w:val="26"/>
        </w:rPr>
        <w:t xml:space="preserve"> автодорога – Московское Большое Кольцо. В западном направлении сельское поселение пересекает автодорога </w:t>
      </w:r>
      <w:r w:rsidR="00DC5C08" w:rsidRPr="008C54B7">
        <w:rPr>
          <w:b w:val="0"/>
          <w:color w:val="0D0D0D" w:themeColor="text1" w:themeTint="F2"/>
          <w:sz w:val="26"/>
          <w:szCs w:val="26"/>
        </w:rPr>
        <w:t>межмуниципального</w:t>
      </w:r>
      <w:r w:rsidRPr="008C54B7">
        <w:rPr>
          <w:b w:val="0"/>
          <w:color w:val="0D0D0D" w:themeColor="text1" w:themeTint="F2"/>
          <w:sz w:val="26"/>
          <w:szCs w:val="26"/>
        </w:rPr>
        <w:t xml:space="preserve"> значения «Боровск-Федорино»</w:t>
      </w:r>
      <w:r w:rsidR="00DC5C08" w:rsidRPr="008C54B7">
        <w:rPr>
          <w:b w:val="0"/>
          <w:color w:val="0D0D0D" w:themeColor="text1" w:themeTint="F2"/>
          <w:sz w:val="26"/>
          <w:szCs w:val="26"/>
        </w:rPr>
        <w:t>,</w:t>
      </w:r>
      <w:r w:rsidRPr="008C54B7">
        <w:rPr>
          <w:b w:val="0"/>
          <w:color w:val="0D0D0D" w:themeColor="text1" w:themeTint="F2"/>
          <w:sz w:val="26"/>
          <w:szCs w:val="26"/>
        </w:rPr>
        <w:t xml:space="preserve"> которая дает выход на автодорогу регионального значения «Медынь-Верея» откуда возможен проезд в восточном и западном направлении в г. Москву. В состав сельского поселения «Деревня Совьяки» входят следующие населенные пункты: деревня Митяево, деревня Атрепьево, деревня Башкардово, деревня Ильино, деревня Козельское, деревня Колодкино, деревня Куприно, деревня Редькино, село Федотово, деревня Совьяки, деревня Аграфенино, деревня Беницы, деревня Бердовка, деревня Бутовка, деревня Дедюевка, деревня Загрязье, деревня Ивановское, деревня Каверино, деревня Красное, деревня Лучны, деревня Маломахово, деревня Митинки, деревня Петрово, деревня Рыжково, деревня Рязанцево, деревня Сатино, деревня Челохово.</w:t>
      </w:r>
    </w:p>
    <w:p w:rsidR="00DC5C08" w:rsidRPr="008C54B7" w:rsidRDefault="00DC5C08" w:rsidP="008C54B7">
      <w:pPr>
        <w:pStyle w:val="afff5"/>
        <w:suppressAutoHyphens/>
        <w:spacing w:line="276" w:lineRule="auto"/>
        <w:ind w:firstLine="708"/>
        <w:jc w:val="both"/>
        <w:rPr>
          <w:b w:val="0"/>
          <w:color w:val="0D0D0D" w:themeColor="text1" w:themeTint="F2"/>
          <w:sz w:val="26"/>
          <w:szCs w:val="26"/>
        </w:rPr>
      </w:pPr>
    </w:p>
    <w:p w:rsidR="007A5D5F" w:rsidRPr="008C54B7" w:rsidRDefault="00DC5C08" w:rsidP="008C54B7">
      <w:pPr>
        <w:pStyle w:val="3"/>
        <w:spacing w:before="120"/>
        <w:jc w:val="center"/>
        <w:rPr>
          <w:color w:val="0D0D0D" w:themeColor="text1" w:themeTint="F2"/>
          <w:sz w:val="26"/>
          <w:szCs w:val="26"/>
          <w:lang w:val="ru-RU"/>
        </w:rPr>
      </w:pPr>
      <w:bookmarkStart w:id="154" w:name="_Toc134167674"/>
      <w:bookmarkStart w:id="155" w:name="_Toc65483066"/>
      <w:r w:rsidRPr="008C54B7">
        <w:rPr>
          <w:color w:val="0D0D0D" w:themeColor="text1" w:themeTint="F2"/>
          <w:sz w:val="26"/>
          <w:szCs w:val="26"/>
        </w:rPr>
        <w:t>II</w:t>
      </w:r>
      <w:r w:rsidRPr="008C54B7">
        <w:rPr>
          <w:color w:val="0D0D0D" w:themeColor="text1" w:themeTint="F2"/>
          <w:sz w:val="26"/>
          <w:szCs w:val="26"/>
          <w:lang w:val="ru-RU"/>
        </w:rPr>
        <w:t>.4.1 Целевое</w:t>
      </w:r>
      <w:r w:rsidR="007A5D5F" w:rsidRPr="008C54B7">
        <w:rPr>
          <w:color w:val="0D0D0D" w:themeColor="text1" w:themeTint="F2"/>
          <w:sz w:val="26"/>
          <w:szCs w:val="26"/>
          <w:lang w:val="ru-RU"/>
        </w:rPr>
        <w:t xml:space="preserve"> назначение земель сельского поселения</w:t>
      </w:r>
      <w:bookmarkEnd w:id="154"/>
    </w:p>
    <w:p w:rsidR="00DC5C08" w:rsidRPr="008C54B7" w:rsidRDefault="00DC5C08" w:rsidP="008C54B7">
      <w:pPr>
        <w:pStyle w:val="12"/>
        <w:spacing w:line="276" w:lineRule="auto"/>
        <w:ind w:firstLine="708"/>
        <w:jc w:val="both"/>
        <w:rPr>
          <w:b w:val="0"/>
          <w:color w:val="0D0D0D" w:themeColor="text1" w:themeTint="F2"/>
          <w:sz w:val="26"/>
          <w:szCs w:val="26"/>
        </w:rPr>
      </w:pPr>
      <w:r w:rsidRPr="008C54B7">
        <w:rPr>
          <w:b w:val="0"/>
          <w:color w:val="0D0D0D" w:themeColor="text1" w:themeTint="F2"/>
          <w:sz w:val="26"/>
          <w:szCs w:val="26"/>
        </w:rPr>
        <w:t>В соответствии с Земельным кодексом Российской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DC5C08" w:rsidRPr="008C54B7" w:rsidRDefault="00DC5C08" w:rsidP="008C54B7">
      <w:pPr>
        <w:pStyle w:val="12"/>
        <w:spacing w:line="276" w:lineRule="auto"/>
        <w:ind w:firstLine="708"/>
        <w:jc w:val="both"/>
        <w:rPr>
          <w:b w:val="0"/>
          <w:color w:val="0D0D0D" w:themeColor="text1" w:themeTint="F2"/>
          <w:sz w:val="26"/>
          <w:szCs w:val="26"/>
        </w:rPr>
      </w:pPr>
      <w:r w:rsidRPr="008C54B7">
        <w:rPr>
          <w:b w:val="0"/>
          <w:color w:val="0D0D0D" w:themeColor="text1" w:themeTint="F2"/>
          <w:sz w:val="26"/>
          <w:szCs w:val="26"/>
        </w:rPr>
        <w:t>- земли населенных пунктов;</w:t>
      </w:r>
    </w:p>
    <w:p w:rsidR="00DC5C08" w:rsidRPr="008C54B7" w:rsidRDefault="00DC5C08" w:rsidP="008C54B7">
      <w:pPr>
        <w:pStyle w:val="12"/>
        <w:spacing w:line="276" w:lineRule="auto"/>
        <w:ind w:firstLine="708"/>
        <w:jc w:val="both"/>
        <w:rPr>
          <w:b w:val="0"/>
          <w:color w:val="0D0D0D" w:themeColor="text1" w:themeTint="F2"/>
          <w:sz w:val="26"/>
          <w:szCs w:val="26"/>
        </w:rPr>
      </w:pPr>
      <w:r w:rsidRPr="008C54B7">
        <w:rPr>
          <w:b w:val="0"/>
          <w:color w:val="0D0D0D" w:themeColor="text1" w:themeTint="F2"/>
          <w:sz w:val="26"/>
          <w:szCs w:val="26"/>
        </w:rPr>
        <w:t>- земли сельскохозяйственного назначения;</w:t>
      </w:r>
    </w:p>
    <w:p w:rsidR="00DC5C08" w:rsidRPr="008C54B7" w:rsidRDefault="00DC5C08" w:rsidP="008C54B7">
      <w:pPr>
        <w:pStyle w:val="12"/>
        <w:spacing w:line="276" w:lineRule="auto"/>
        <w:ind w:firstLine="708"/>
        <w:jc w:val="both"/>
        <w:rPr>
          <w:b w:val="0"/>
          <w:color w:val="0D0D0D" w:themeColor="text1" w:themeTint="F2"/>
          <w:sz w:val="26"/>
          <w:szCs w:val="26"/>
        </w:rPr>
      </w:pPr>
      <w:r w:rsidRPr="008C54B7">
        <w:rPr>
          <w:b w:val="0"/>
          <w:color w:val="0D0D0D" w:themeColor="text1" w:themeTint="F2"/>
          <w:sz w:val="26"/>
          <w:szCs w:val="26"/>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DC5C08" w:rsidRPr="008C54B7" w:rsidRDefault="00DC5C08" w:rsidP="008C54B7">
      <w:pPr>
        <w:pStyle w:val="12"/>
        <w:spacing w:line="276" w:lineRule="auto"/>
        <w:ind w:firstLine="708"/>
        <w:jc w:val="both"/>
        <w:rPr>
          <w:b w:val="0"/>
          <w:color w:val="0D0D0D" w:themeColor="text1" w:themeTint="F2"/>
          <w:sz w:val="26"/>
          <w:szCs w:val="26"/>
        </w:rPr>
      </w:pPr>
      <w:r w:rsidRPr="008C54B7">
        <w:rPr>
          <w:b w:val="0"/>
          <w:color w:val="0D0D0D" w:themeColor="text1" w:themeTint="F2"/>
          <w:sz w:val="26"/>
          <w:szCs w:val="26"/>
        </w:rPr>
        <w:t>- земли особо охраняемых территорий и объектов;</w:t>
      </w:r>
    </w:p>
    <w:p w:rsidR="00DC5C08" w:rsidRPr="008C54B7" w:rsidRDefault="00DC5C08" w:rsidP="008C54B7">
      <w:pPr>
        <w:pStyle w:val="12"/>
        <w:spacing w:line="276" w:lineRule="auto"/>
        <w:ind w:firstLine="708"/>
        <w:jc w:val="both"/>
        <w:rPr>
          <w:b w:val="0"/>
          <w:color w:val="0D0D0D" w:themeColor="text1" w:themeTint="F2"/>
          <w:sz w:val="26"/>
          <w:szCs w:val="26"/>
        </w:rPr>
      </w:pPr>
      <w:r w:rsidRPr="008C54B7">
        <w:rPr>
          <w:b w:val="0"/>
          <w:color w:val="0D0D0D" w:themeColor="text1" w:themeTint="F2"/>
          <w:sz w:val="26"/>
          <w:szCs w:val="26"/>
        </w:rPr>
        <w:t>- земли лесного фонда;</w:t>
      </w:r>
    </w:p>
    <w:p w:rsidR="00DC5C08" w:rsidRPr="008C54B7" w:rsidRDefault="00DC5C08" w:rsidP="008C54B7">
      <w:pPr>
        <w:pStyle w:val="12"/>
        <w:spacing w:line="276" w:lineRule="auto"/>
        <w:ind w:firstLine="708"/>
        <w:jc w:val="both"/>
        <w:rPr>
          <w:b w:val="0"/>
          <w:color w:val="0D0D0D" w:themeColor="text1" w:themeTint="F2"/>
          <w:sz w:val="26"/>
          <w:szCs w:val="26"/>
        </w:rPr>
      </w:pPr>
      <w:r w:rsidRPr="008C54B7">
        <w:rPr>
          <w:b w:val="0"/>
          <w:color w:val="0D0D0D" w:themeColor="text1" w:themeTint="F2"/>
          <w:sz w:val="26"/>
          <w:szCs w:val="26"/>
        </w:rPr>
        <w:t>- земли водного фонда;</w:t>
      </w:r>
    </w:p>
    <w:p w:rsidR="00DC5C08" w:rsidRPr="008C54B7" w:rsidRDefault="00DC5C08" w:rsidP="008C54B7">
      <w:pPr>
        <w:pStyle w:val="12"/>
        <w:spacing w:line="276" w:lineRule="auto"/>
        <w:ind w:firstLine="708"/>
        <w:jc w:val="both"/>
        <w:rPr>
          <w:b w:val="0"/>
          <w:color w:val="0D0D0D" w:themeColor="text1" w:themeTint="F2"/>
          <w:sz w:val="26"/>
          <w:szCs w:val="26"/>
        </w:rPr>
      </w:pPr>
      <w:r w:rsidRPr="008C54B7">
        <w:rPr>
          <w:b w:val="0"/>
          <w:color w:val="0D0D0D" w:themeColor="text1" w:themeTint="F2"/>
          <w:sz w:val="26"/>
          <w:szCs w:val="26"/>
        </w:rPr>
        <w:t>- земли запаса.</w:t>
      </w:r>
    </w:p>
    <w:p w:rsidR="00DC5C08" w:rsidRPr="008C54B7" w:rsidRDefault="00DC5C08" w:rsidP="008C54B7">
      <w:pPr>
        <w:pStyle w:val="12"/>
        <w:spacing w:line="276" w:lineRule="auto"/>
        <w:ind w:firstLine="708"/>
        <w:jc w:val="both"/>
        <w:rPr>
          <w:b w:val="0"/>
          <w:color w:val="0D0D0D" w:themeColor="text1" w:themeTint="F2"/>
          <w:sz w:val="26"/>
          <w:szCs w:val="26"/>
        </w:rPr>
      </w:pPr>
      <w:r w:rsidRPr="008C54B7">
        <w:rPr>
          <w:b w:val="0"/>
          <w:color w:val="0D0D0D" w:themeColor="text1" w:themeTint="F2"/>
          <w:sz w:val="26"/>
          <w:szCs w:val="26"/>
        </w:rPr>
        <w:t xml:space="preserve">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w:t>
      </w:r>
      <w:r w:rsidRPr="008C54B7">
        <w:rPr>
          <w:b w:val="0"/>
          <w:color w:val="0D0D0D" w:themeColor="text1" w:themeTint="F2"/>
          <w:sz w:val="26"/>
          <w:szCs w:val="26"/>
        </w:rPr>
        <w:lastRenderedPageBreak/>
        <w:t>сельскохозяйственных угодий территории сельского поселения и материалов лесоустройства ГКУ КО «</w:t>
      </w:r>
      <w:r w:rsidR="002253FC" w:rsidRPr="008C54B7">
        <w:rPr>
          <w:b w:val="0"/>
          <w:color w:val="0D0D0D" w:themeColor="text1" w:themeTint="F2"/>
          <w:sz w:val="26"/>
          <w:szCs w:val="26"/>
        </w:rPr>
        <w:t>Боровское</w:t>
      </w:r>
      <w:r w:rsidRPr="008C54B7">
        <w:rPr>
          <w:b w:val="0"/>
          <w:color w:val="0D0D0D" w:themeColor="text1" w:themeTint="F2"/>
          <w:sz w:val="26"/>
          <w:szCs w:val="26"/>
        </w:rPr>
        <w:t xml:space="preserve"> лесничество».</w:t>
      </w:r>
    </w:p>
    <w:p w:rsidR="00DC5C08" w:rsidRPr="008C54B7" w:rsidRDefault="00DC5C08" w:rsidP="008C54B7">
      <w:pPr>
        <w:pStyle w:val="12"/>
        <w:spacing w:line="276" w:lineRule="auto"/>
        <w:ind w:firstLine="708"/>
        <w:jc w:val="both"/>
        <w:rPr>
          <w:b w:val="0"/>
          <w:color w:val="0D0D0D" w:themeColor="text1" w:themeTint="F2"/>
          <w:sz w:val="26"/>
          <w:szCs w:val="26"/>
        </w:rPr>
      </w:pPr>
      <w:r w:rsidRPr="008C54B7">
        <w:rPr>
          <w:b w:val="0"/>
          <w:color w:val="0D0D0D" w:themeColor="text1" w:themeTint="F2"/>
          <w:sz w:val="26"/>
          <w:szCs w:val="26"/>
        </w:rPr>
        <w:t>Современное распределение земель по категориям представлено в таблице</w:t>
      </w:r>
      <w:r w:rsidR="002253FC" w:rsidRPr="008C54B7">
        <w:rPr>
          <w:b w:val="0"/>
          <w:color w:val="0D0D0D" w:themeColor="text1" w:themeTint="F2"/>
          <w:sz w:val="26"/>
          <w:szCs w:val="26"/>
        </w:rPr>
        <w:t xml:space="preserve"> </w:t>
      </w:r>
      <w:r w:rsidR="00E70613" w:rsidRPr="008C54B7">
        <w:rPr>
          <w:b w:val="0"/>
          <w:color w:val="0D0D0D" w:themeColor="text1" w:themeTint="F2"/>
          <w:sz w:val="26"/>
          <w:szCs w:val="26"/>
        </w:rPr>
        <w:t>II.</w:t>
      </w:r>
      <w:r w:rsidR="002253FC" w:rsidRPr="008C54B7">
        <w:rPr>
          <w:b w:val="0"/>
          <w:color w:val="0D0D0D" w:themeColor="text1" w:themeTint="F2"/>
          <w:sz w:val="26"/>
          <w:szCs w:val="26"/>
        </w:rPr>
        <w:t>4.1.1.</w:t>
      </w:r>
    </w:p>
    <w:p w:rsidR="00DC5C08" w:rsidRPr="008C54B7" w:rsidRDefault="00DC5C08" w:rsidP="00430546">
      <w:pPr>
        <w:ind w:right="284"/>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Pr="008C54B7">
        <w:rPr>
          <w:i/>
          <w:color w:val="0D0D0D" w:themeColor="text1" w:themeTint="F2"/>
          <w:sz w:val="22"/>
          <w:szCs w:val="22"/>
        </w:rPr>
        <w:t>4.1.1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232"/>
        <w:gridCol w:w="1592"/>
      </w:tblGrid>
      <w:tr w:rsidR="002253FC" w:rsidRPr="008C54B7" w:rsidTr="002253FC">
        <w:trPr>
          <w:tblHeader/>
          <w:jc w:val="center"/>
        </w:trPr>
        <w:tc>
          <w:tcPr>
            <w:tcW w:w="739" w:type="dxa"/>
            <w:shd w:val="clear" w:color="auto" w:fill="auto"/>
            <w:vAlign w:val="center"/>
          </w:tcPr>
          <w:p w:rsidR="007A5D5F" w:rsidRPr="008C54B7" w:rsidRDefault="007A5D5F" w:rsidP="008C54B7">
            <w:pPr>
              <w:pStyle w:val="afff5"/>
              <w:suppressAutoHyphens/>
              <w:spacing w:line="276" w:lineRule="auto"/>
              <w:rPr>
                <w:color w:val="0D0D0D" w:themeColor="text1" w:themeTint="F2"/>
              </w:rPr>
            </w:pPr>
            <w:r w:rsidRPr="008C54B7">
              <w:rPr>
                <w:color w:val="0D0D0D" w:themeColor="text1" w:themeTint="F2"/>
              </w:rPr>
              <w:t>№ п/п</w:t>
            </w:r>
          </w:p>
        </w:tc>
        <w:tc>
          <w:tcPr>
            <w:tcW w:w="7232" w:type="dxa"/>
            <w:shd w:val="clear" w:color="auto" w:fill="auto"/>
            <w:vAlign w:val="center"/>
          </w:tcPr>
          <w:p w:rsidR="007A5D5F" w:rsidRPr="008C54B7" w:rsidRDefault="007A5D5F" w:rsidP="008C54B7">
            <w:pPr>
              <w:pStyle w:val="afff5"/>
              <w:suppressAutoHyphens/>
              <w:spacing w:line="276" w:lineRule="auto"/>
              <w:rPr>
                <w:color w:val="0D0D0D" w:themeColor="text1" w:themeTint="F2"/>
              </w:rPr>
            </w:pPr>
            <w:r w:rsidRPr="008C54B7">
              <w:rPr>
                <w:color w:val="0D0D0D" w:themeColor="text1" w:themeTint="F2"/>
              </w:rPr>
              <w:t>Категория земель</w:t>
            </w:r>
          </w:p>
        </w:tc>
        <w:tc>
          <w:tcPr>
            <w:tcW w:w="1592" w:type="dxa"/>
            <w:shd w:val="clear" w:color="auto" w:fill="auto"/>
            <w:vAlign w:val="center"/>
          </w:tcPr>
          <w:p w:rsidR="007A5D5F" w:rsidRPr="008C54B7" w:rsidRDefault="007A5D5F" w:rsidP="008C54B7">
            <w:pPr>
              <w:pStyle w:val="afff5"/>
              <w:suppressAutoHyphens/>
              <w:spacing w:line="276" w:lineRule="auto"/>
              <w:rPr>
                <w:color w:val="0D0D0D" w:themeColor="text1" w:themeTint="F2"/>
              </w:rPr>
            </w:pPr>
            <w:r w:rsidRPr="008C54B7">
              <w:rPr>
                <w:color w:val="0D0D0D" w:themeColor="text1" w:themeTint="F2"/>
              </w:rPr>
              <w:t>Площадь</w:t>
            </w:r>
          </w:p>
          <w:p w:rsidR="007A5D5F" w:rsidRPr="008C54B7" w:rsidRDefault="007A5D5F" w:rsidP="008C54B7">
            <w:pPr>
              <w:pStyle w:val="afff5"/>
              <w:suppressAutoHyphens/>
              <w:spacing w:line="276" w:lineRule="auto"/>
              <w:rPr>
                <w:color w:val="0D0D0D" w:themeColor="text1" w:themeTint="F2"/>
              </w:rPr>
            </w:pPr>
            <w:r w:rsidRPr="008C54B7">
              <w:rPr>
                <w:color w:val="0D0D0D" w:themeColor="text1" w:themeTint="F2"/>
              </w:rPr>
              <w:t>га</w:t>
            </w:r>
          </w:p>
        </w:tc>
      </w:tr>
      <w:tr w:rsidR="002253FC" w:rsidRPr="008C54B7" w:rsidTr="002253FC">
        <w:trPr>
          <w:trHeight w:val="517"/>
          <w:jc w:val="center"/>
        </w:trPr>
        <w:tc>
          <w:tcPr>
            <w:tcW w:w="7971" w:type="dxa"/>
            <w:gridSpan w:val="2"/>
            <w:shd w:val="clear" w:color="auto" w:fill="auto"/>
            <w:vAlign w:val="center"/>
          </w:tcPr>
          <w:p w:rsidR="007A5D5F" w:rsidRPr="008C54B7" w:rsidRDefault="007A5D5F" w:rsidP="008C54B7">
            <w:pPr>
              <w:rPr>
                <w:b/>
                <w:color w:val="0D0D0D" w:themeColor="text1" w:themeTint="F2"/>
              </w:rPr>
            </w:pPr>
            <w:r w:rsidRPr="008C54B7">
              <w:rPr>
                <w:b/>
                <w:color w:val="0D0D0D" w:themeColor="text1" w:themeTint="F2"/>
              </w:rPr>
              <w:t>Общая площадь территории сельского поселения</w:t>
            </w:r>
          </w:p>
        </w:tc>
        <w:tc>
          <w:tcPr>
            <w:tcW w:w="1592" w:type="dxa"/>
            <w:shd w:val="clear" w:color="auto" w:fill="auto"/>
            <w:vAlign w:val="center"/>
          </w:tcPr>
          <w:p w:rsidR="007A5D5F" w:rsidRPr="008C54B7" w:rsidRDefault="007A5D5F" w:rsidP="008C54B7">
            <w:pPr>
              <w:pStyle w:val="afff5"/>
              <w:suppressAutoHyphens/>
              <w:rPr>
                <w:color w:val="0D0D0D" w:themeColor="text1" w:themeTint="F2"/>
              </w:rPr>
            </w:pPr>
            <w:r w:rsidRPr="008C54B7">
              <w:rPr>
                <w:color w:val="0D0D0D" w:themeColor="text1" w:themeTint="F2"/>
              </w:rPr>
              <w:t>21133,71</w:t>
            </w:r>
          </w:p>
        </w:tc>
      </w:tr>
      <w:tr w:rsidR="008C54B7" w:rsidRPr="008C54B7" w:rsidTr="0015157B">
        <w:trPr>
          <w:trHeight w:val="585"/>
          <w:jc w:val="center"/>
        </w:trPr>
        <w:tc>
          <w:tcPr>
            <w:tcW w:w="739" w:type="dxa"/>
            <w:shd w:val="clear" w:color="auto" w:fill="auto"/>
            <w:vAlign w:val="center"/>
          </w:tcPr>
          <w:p w:rsidR="007A5D5F" w:rsidRPr="008C54B7" w:rsidRDefault="007A5D5F" w:rsidP="008C54B7">
            <w:pPr>
              <w:pStyle w:val="afff5"/>
              <w:suppressAutoHyphens/>
              <w:rPr>
                <w:b w:val="0"/>
                <w:color w:val="0D0D0D" w:themeColor="text1" w:themeTint="F2"/>
              </w:rPr>
            </w:pPr>
            <w:r w:rsidRPr="008C54B7">
              <w:rPr>
                <w:b w:val="0"/>
                <w:color w:val="0D0D0D" w:themeColor="text1" w:themeTint="F2"/>
              </w:rPr>
              <w:t>1.</w:t>
            </w:r>
          </w:p>
        </w:tc>
        <w:tc>
          <w:tcPr>
            <w:tcW w:w="7232" w:type="dxa"/>
            <w:shd w:val="clear" w:color="auto" w:fill="auto"/>
            <w:vAlign w:val="center"/>
          </w:tcPr>
          <w:p w:rsidR="007A5D5F" w:rsidRPr="008C54B7" w:rsidRDefault="007A5D5F" w:rsidP="008C54B7">
            <w:pPr>
              <w:pStyle w:val="afff5"/>
              <w:suppressAutoHyphens/>
              <w:jc w:val="left"/>
              <w:rPr>
                <w:b w:val="0"/>
                <w:color w:val="0D0D0D" w:themeColor="text1" w:themeTint="F2"/>
              </w:rPr>
            </w:pPr>
            <w:r w:rsidRPr="008C54B7">
              <w:rPr>
                <w:b w:val="0"/>
                <w:color w:val="0D0D0D" w:themeColor="text1" w:themeTint="F2"/>
              </w:rPr>
              <w:t>Земли сельскохозяйственного назначения</w:t>
            </w:r>
          </w:p>
        </w:tc>
        <w:tc>
          <w:tcPr>
            <w:tcW w:w="1592" w:type="dxa"/>
            <w:shd w:val="clear" w:color="auto" w:fill="auto"/>
            <w:vAlign w:val="center"/>
          </w:tcPr>
          <w:p w:rsidR="007A5D5F" w:rsidRPr="008C54B7" w:rsidRDefault="00D868C8" w:rsidP="008C54B7">
            <w:pPr>
              <w:pStyle w:val="afff5"/>
              <w:suppressAutoHyphens/>
              <w:rPr>
                <w:b w:val="0"/>
                <w:color w:val="0D0D0D" w:themeColor="text1" w:themeTint="F2"/>
              </w:rPr>
            </w:pPr>
            <w:r w:rsidRPr="008C54B7">
              <w:rPr>
                <w:b w:val="0"/>
                <w:color w:val="0D0D0D" w:themeColor="text1" w:themeTint="F2"/>
              </w:rPr>
              <w:t>6362,98</w:t>
            </w:r>
          </w:p>
        </w:tc>
      </w:tr>
      <w:tr w:rsidR="002253FC" w:rsidRPr="008C54B7" w:rsidTr="0015157B">
        <w:trPr>
          <w:trHeight w:val="585"/>
          <w:jc w:val="center"/>
        </w:trPr>
        <w:tc>
          <w:tcPr>
            <w:tcW w:w="739" w:type="dxa"/>
            <w:shd w:val="clear" w:color="auto" w:fill="auto"/>
            <w:vAlign w:val="center"/>
          </w:tcPr>
          <w:p w:rsidR="007A5D5F" w:rsidRPr="008C54B7" w:rsidRDefault="007A5D5F" w:rsidP="008C54B7">
            <w:pPr>
              <w:pStyle w:val="afff5"/>
              <w:suppressAutoHyphens/>
              <w:rPr>
                <w:b w:val="0"/>
                <w:color w:val="0D0D0D" w:themeColor="text1" w:themeTint="F2"/>
              </w:rPr>
            </w:pPr>
            <w:r w:rsidRPr="008C54B7">
              <w:rPr>
                <w:b w:val="0"/>
                <w:color w:val="0D0D0D" w:themeColor="text1" w:themeTint="F2"/>
              </w:rPr>
              <w:t>2.</w:t>
            </w:r>
          </w:p>
        </w:tc>
        <w:tc>
          <w:tcPr>
            <w:tcW w:w="7232" w:type="dxa"/>
            <w:shd w:val="clear" w:color="auto" w:fill="auto"/>
            <w:vAlign w:val="center"/>
          </w:tcPr>
          <w:p w:rsidR="007A5D5F" w:rsidRPr="008C54B7" w:rsidRDefault="007A5D5F" w:rsidP="008C54B7">
            <w:pPr>
              <w:pStyle w:val="afff5"/>
              <w:suppressAutoHyphens/>
              <w:jc w:val="left"/>
              <w:rPr>
                <w:b w:val="0"/>
                <w:color w:val="0D0D0D" w:themeColor="text1" w:themeTint="F2"/>
              </w:rPr>
            </w:pPr>
            <w:r w:rsidRPr="008C54B7">
              <w:rPr>
                <w:b w:val="0"/>
                <w:color w:val="0D0D0D" w:themeColor="text1" w:themeTint="F2"/>
              </w:rPr>
              <w:t>Земли населенных пунктов</w:t>
            </w:r>
          </w:p>
        </w:tc>
        <w:tc>
          <w:tcPr>
            <w:tcW w:w="1592" w:type="dxa"/>
            <w:shd w:val="clear" w:color="auto" w:fill="auto"/>
            <w:vAlign w:val="center"/>
          </w:tcPr>
          <w:p w:rsidR="007A5D5F" w:rsidRPr="008C54B7" w:rsidRDefault="00D868C8" w:rsidP="008C54B7">
            <w:pPr>
              <w:pStyle w:val="afff5"/>
              <w:suppressAutoHyphens/>
              <w:rPr>
                <w:b w:val="0"/>
                <w:color w:val="0D0D0D" w:themeColor="text1" w:themeTint="F2"/>
                <w:lang w:val="en-US"/>
              </w:rPr>
            </w:pPr>
            <w:r w:rsidRPr="008C54B7">
              <w:rPr>
                <w:b w:val="0"/>
                <w:color w:val="0D0D0D" w:themeColor="text1" w:themeTint="F2"/>
              </w:rPr>
              <w:t>1684,10</w:t>
            </w:r>
          </w:p>
        </w:tc>
      </w:tr>
      <w:tr w:rsidR="002253FC" w:rsidRPr="008C54B7" w:rsidTr="0015157B">
        <w:trPr>
          <w:trHeight w:val="1264"/>
          <w:jc w:val="center"/>
        </w:trPr>
        <w:tc>
          <w:tcPr>
            <w:tcW w:w="739" w:type="dxa"/>
            <w:shd w:val="clear" w:color="auto" w:fill="auto"/>
            <w:vAlign w:val="center"/>
          </w:tcPr>
          <w:p w:rsidR="007A5D5F" w:rsidRPr="008C54B7" w:rsidRDefault="007A5D5F" w:rsidP="008C54B7">
            <w:pPr>
              <w:pStyle w:val="afff5"/>
              <w:suppressAutoHyphens/>
              <w:rPr>
                <w:b w:val="0"/>
                <w:color w:val="0D0D0D" w:themeColor="text1" w:themeTint="F2"/>
              </w:rPr>
            </w:pPr>
            <w:r w:rsidRPr="008C54B7">
              <w:rPr>
                <w:b w:val="0"/>
                <w:color w:val="0D0D0D" w:themeColor="text1" w:themeTint="F2"/>
              </w:rPr>
              <w:t>3.</w:t>
            </w:r>
          </w:p>
        </w:tc>
        <w:tc>
          <w:tcPr>
            <w:tcW w:w="7232" w:type="dxa"/>
            <w:shd w:val="clear" w:color="auto" w:fill="auto"/>
            <w:vAlign w:val="center"/>
          </w:tcPr>
          <w:p w:rsidR="007A5D5F" w:rsidRPr="008C54B7" w:rsidRDefault="007A5D5F" w:rsidP="008C54B7">
            <w:pPr>
              <w:pStyle w:val="afff5"/>
              <w:suppressAutoHyphens/>
              <w:jc w:val="left"/>
              <w:rPr>
                <w:b w:val="0"/>
                <w:color w:val="0D0D0D" w:themeColor="text1" w:themeTint="F2"/>
              </w:rPr>
            </w:pPr>
            <w:r w:rsidRPr="008C54B7">
              <w:rPr>
                <w:b w:val="0"/>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592" w:type="dxa"/>
            <w:shd w:val="clear" w:color="auto" w:fill="auto"/>
            <w:vAlign w:val="center"/>
          </w:tcPr>
          <w:p w:rsidR="007A5D5F" w:rsidRPr="008C54B7" w:rsidRDefault="00D868C8" w:rsidP="008C54B7">
            <w:pPr>
              <w:pStyle w:val="afff5"/>
              <w:suppressAutoHyphens/>
              <w:rPr>
                <w:b w:val="0"/>
                <w:color w:val="0D0D0D" w:themeColor="text1" w:themeTint="F2"/>
              </w:rPr>
            </w:pPr>
            <w:r w:rsidRPr="008C54B7">
              <w:rPr>
                <w:b w:val="0"/>
                <w:color w:val="0D0D0D" w:themeColor="text1" w:themeTint="F2"/>
              </w:rPr>
              <w:t>1650,69</w:t>
            </w:r>
          </w:p>
        </w:tc>
      </w:tr>
      <w:tr w:rsidR="008C54B7" w:rsidRPr="008C54B7" w:rsidTr="0015157B">
        <w:trPr>
          <w:trHeight w:val="552"/>
          <w:jc w:val="center"/>
        </w:trPr>
        <w:tc>
          <w:tcPr>
            <w:tcW w:w="739" w:type="dxa"/>
            <w:shd w:val="clear" w:color="auto" w:fill="auto"/>
            <w:vAlign w:val="center"/>
          </w:tcPr>
          <w:p w:rsidR="007A5D5F" w:rsidRPr="008C54B7" w:rsidRDefault="007A5D5F" w:rsidP="008C54B7">
            <w:pPr>
              <w:pStyle w:val="afff5"/>
              <w:suppressAutoHyphens/>
              <w:rPr>
                <w:b w:val="0"/>
                <w:color w:val="0D0D0D" w:themeColor="text1" w:themeTint="F2"/>
              </w:rPr>
            </w:pPr>
            <w:r w:rsidRPr="008C54B7">
              <w:rPr>
                <w:b w:val="0"/>
                <w:color w:val="0D0D0D" w:themeColor="text1" w:themeTint="F2"/>
              </w:rPr>
              <w:t>4.</w:t>
            </w:r>
          </w:p>
        </w:tc>
        <w:tc>
          <w:tcPr>
            <w:tcW w:w="7232" w:type="dxa"/>
            <w:shd w:val="clear" w:color="auto" w:fill="auto"/>
            <w:vAlign w:val="center"/>
          </w:tcPr>
          <w:p w:rsidR="007A5D5F" w:rsidRPr="008C54B7" w:rsidRDefault="007A5D5F" w:rsidP="008C54B7">
            <w:pPr>
              <w:pStyle w:val="afff5"/>
              <w:suppressAutoHyphens/>
              <w:jc w:val="left"/>
              <w:rPr>
                <w:b w:val="0"/>
                <w:color w:val="0D0D0D" w:themeColor="text1" w:themeTint="F2"/>
              </w:rPr>
            </w:pPr>
            <w:r w:rsidRPr="008C54B7">
              <w:rPr>
                <w:b w:val="0"/>
                <w:color w:val="0D0D0D" w:themeColor="text1" w:themeTint="F2"/>
              </w:rPr>
              <w:t>Земли особо охраняемых территорий и объектов</w:t>
            </w:r>
          </w:p>
        </w:tc>
        <w:tc>
          <w:tcPr>
            <w:tcW w:w="1592" w:type="dxa"/>
            <w:shd w:val="clear" w:color="auto" w:fill="auto"/>
            <w:vAlign w:val="center"/>
          </w:tcPr>
          <w:p w:rsidR="007A5D5F" w:rsidRPr="008C54B7" w:rsidRDefault="00D868C8" w:rsidP="008C54B7">
            <w:pPr>
              <w:pStyle w:val="afff5"/>
              <w:suppressAutoHyphens/>
              <w:rPr>
                <w:b w:val="0"/>
                <w:color w:val="0D0D0D" w:themeColor="text1" w:themeTint="F2"/>
              </w:rPr>
            </w:pPr>
            <w:r w:rsidRPr="008C54B7">
              <w:rPr>
                <w:b w:val="0"/>
                <w:color w:val="0D0D0D" w:themeColor="text1" w:themeTint="F2"/>
              </w:rPr>
              <w:t>79,06</w:t>
            </w:r>
          </w:p>
        </w:tc>
      </w:tr>
      <w:tr w:rsidR="008C54B7" w:rsidRPr="008C54B7" w:rsidTr="0015157B">
        <w:trPr>
          <w:trHeight w:val="552"/>
          <w:jc w:val="center"/>
        </w:trPr>
        <w:tc>
          <w:tcPr>
            <w:tcW w:w="739" w:type="dxa"/>
            <w:shd w:val="clear" w:color="auto" w:fill="auto"/>
            <w:vAlign w:val="center"/>
          </w:tcPr>
          <w:p w:rsidR="007A5D5F" w:rsidRPr="008C54B7" w:rsidRDefault="007A5D5F" w:rsidP="008C54B7">
            <w:pPr>
              <w:pStyle w:val="afff5"/>
              <w:suppressAutoHyphens/>
              <w:rPr>
                <w:b w:val="0"/>
                <w:color w:val="0D0D0D" w:themeColor="text1" w:themeTint="F2"/>
              </w:rPr>
            </w:pPr>
            <w:r w:rsidRPr="008C54B7">
              <w:rPr>
                <w:b w:val="0"/>
                <w:color w:val="0D0D0D" w:themeColor="text1" w:themeTint="F2"/>
              </w:rPr>
              <w:t>5.</w:t>
            </w:r>
          </w:p>
        </w:tc>
        <w:tc>
          <w:tcPr>
            <w:tcW w:w="7232" w:type="dxa"/>
            <w:shd w:val="clear" w:color="auto" w:fill="auto"/>
            <w:vAlign w:val="center"/>
          </w:tcPr>
          <w:p w:rsidR="007A5D5F" w:rsidRPr="008C54B7" w:rsidRDefault="007A5D5F" w:rsidP="008C54B7">
            <w:pPr>
              <w:pStyle w:val="afff5"/>
              <w:suppressAutoHyphens/>
              <w:jc w:val="left"/>
              <w:rPr>
                <w:b w:val="0"/>
                <w:color w:val="0D0D0D" w:themeColor="text1" w:themeTint="F2"/>
              </w:rPr>
            </w:pPr>
            <w:r w:rsidRPr="008C54B7">
              <w:rPr>
                <w:b w:val="0"/>
                <w:color w:val="0D0D0D" w:themeColor="text1" w:themeTint="F2"/>
              </w:rPr>
              <w:t>Земли лесного фонда</w:t>
            </w:r>
          </w:p>
        </w:tc>
        <w:tc>
          <w:tcPr>
            <w:tcW w:w="1592" w:type="dxa"/>
            <w:shd w:val="clear" w:color="auto" w:fill="auto"/>
            <w:vAlign w:val="center"/>
          </w:tcPr>
          <w:p w:rsidR="007A5D5F" w:rsidRPr="008C54B7" w:rsidRDefault="00D868C8" w:rsidP="008C54B7">
            <w:pPr>
              <w:pStyle w:val="afff5"/>
              <w:suppressAutoHyphens/>
              <w:rPr>
                <w:b w:val="0"/>
                <w:color w:val="0D0D0D" w:themeColor="text1" w:themeTint="F2"/>
              </w:rPr>
            </w:pPr>
            <w:r w:rsidRPr="008C54B7">
              <w:rPr>
                <w:b w:val="0"/>
                <w:color w:val="0D0D0D" w:themeColor="text1" w:themeTint="F2"/>
              </w:rPr>
              <w:t>11301,15</w:t>
            </w:r>
          </w:p>
        </w:tc>
      </w:tr>
      <w:tr w:rsidR="008C54B7" w:rsidRPr="008C54B7" w:rsidTr="0015157B">
        <w:trPr>
          <w:trHeight w:val="552"/>
          <w:jc w:val="center"/>
        </w:trPr>
        <w:tc>
          <w:tcPr>
            <w:tcW w:w="739" w:type="dxa"/>
            <w:shd w:val="clear" w:color="auto" w:fill="auto"/>
            <w:vAlign w:val="center"/>
          </w:tcPr>
          <w:p w:rsidR="007A5D5F" w:rsidRPr="008C54B7" w:rsidRDefault="007A5D5F" w:rsidP="008C54B7">
            <w:pPr>
              <w:pStyle w:val="afff5"/>
              <w:suppressAutoHyphens/>
              <w:rPr>
                <w:b w:val="0"/>
                <w:color w:val="0D0D0D" w:themeColor="text1" w:themeTint="F2"/>
              </w:rPr>
            </w:pPr>
            <w:r w:rsidRPr="008C54B7">
              <w:rPr>
                <w:b w:val="0"/>
                <w:color w:val="0D0D0D" w:themeColor="text1" w:themeTint="F2"/>
              </w:rPr>
              <w:t>6.</w:t>
            </w:r>
          </w:p>
        </w:tc>
        <w:tc>
          <w:tcPr>
            <w:tcW w:w="7232" w:type="dxa"/>
            <w:shd w:val="clear" w:color="auto" w:fill="auto"/>
            <w:vAlign w:val="center"/>
          </w:tcPr>
          <w:p w:rsidR="007A5D5F" w:rsidRPr="008C54B7" w:rsidRDefault="007A5D5F" w:rsidP="008C54B7">
            <w:pPr>
              <w:pStyle w:val="afff5"/>
              <w:suppressAutoHyphens/>
              <w:jc w:val="left"/>
              <w:rPr>
                <w:b w:val="0"/>
                <w:color w:val="0D0D0D" w:themeColor="text1" w:themeTint="F2"/>
              </w:rPr>
            </w:pPr>
            <w:r w:rsidRPr="008C54B7">
              <w:rPr>
                <w:b w:val="0"/>
                <w:color w:val="0D0D0D" w:themeColor="text1" w:themeTint="F2"/>
              </w:rPr>
              <w:t>Земли водного фонда</w:t>
            </w:r>
          </w:p>
        </w:tc>
        <w:tc>
          <w:tcPr>
            <w:tcW w:w="1592" w:type="dxa"/>
            <w:shd w:val="clear" w:color="auto" w:fill="auto"/>
            <w:vAlign w:val="center"/>
          </w:tcPr>
          <w:p w:rsidR="007A5D5F" w:rsidRPr="008C54B7" w:rsidRDefault="00D868C8" w:rsidP="008C54B7">
            <w:pPr>
              <w:pStyle w:val="afff5"/>
              <w:suppressAutoHyphens/>
              <w:rPr>
                <w:b w:val="0"/>
                <w:color w:val="0D0D0D" w:themeColor="text1" w:themeTint="F2"/>
              </w:rPr>
            </w:pPr>
            <w:r w:rsidRPr="008C54B7">
              <w:rPr>
                <w:b w:val="0"/>
                <w:color w:val="0D0D0D" w:themeColor="text1" w:themeTint="F2"/>
              </w:rPr>
              <w:t>55,73</w:t>
            </w:r>
          </w:p>
        </w:tc>
      </w:tr>
      <w:tr w:rsidR="006D6B9E" w:rsidRPr="008C54B7" w:rsidTr="0015157B">
        <w:trPr>
          <w:trHeight w:val="552"/>
          <w:jc w:val="center"/>
        </w:trPr>
        <w:tc>
          <w:tcPr>
            <w:tcW w:w="739" w:type="dxa"/>
            <w:shd w:val="clear" w:color="auto" w:fill="auto"/>
            <w:vAlign w:val="center"/>
          </w:tcPr>
          <w:p w:rsidR="006D6B9E" w:rsidRPr="008C54B7" w:rsidRDefault="006D6B9E" w:rsidP="008C54B7">
            <w:pPr>
              <w:pStyle w:val="afff5"/>
              <w:suppressAutoHyphens/>
              <w:rPr>
                <w:b w:val="0"/>
                <w:color w:val="0D0D0D" w:themeColor="text1" w:themeTint="F2"/>
              </w:rPr>
            </w:pPr>
            <w:r>
              <w:rPr>
                <w:b w:val="0"/>
                <w:color w:val="0D0D0D" w:themeColor="text1" w:themeTint="F2"/>
              </w:rPr>
              <w:t>7.</w:t>
            </w:r>
          </w:p>
        </w:tc>
        <w:tc>
          <w:tcPr>
            <w:tcW w:w="7232" w:type="dxa"/>
            <w:shd w:val="clear" w:color="auto" w:fill="auto"/>
            <w:vAlign w:val="center"/>
          </w:tcPr>
          <w:p w:rsidR="006D6B9E" w:rsidRPr="008C54B7" w:rsidRDefault="006D6B9E" w:rsidP="008C54B7">
            <w:pPr>
              <w:pStyle w:val="afff5"/>
              <w:suppressAutoHyphens/>
              <w:jc w:val="left"/>
              <w:rPr>
                <w:b w:val="0"/>
                <w:color w:val="0D0D0D" w:themeColor="text1" w:themeTint="F2"/>
              </w:rPr>
            </w:pPr>
            <w:r>
              <w:rPr>
                <w:b w:val="0"/>
                <w:color w:val="0D0D0D" w:themeColor="text1" w:themeTint="F2"/>
              </w:rPr>
              <w:t>Земли запаса</w:t>
            </w:r>
          </w:p>
        </w:tc>
        <w:tc>
          <w:tcPr>
            <w:tcW w:w="1592" w:type="dxa"/>
            <w:shd w:val="clear" w:color="auto" w:fill="auto"/>
            <w:vAlign w:val="center"/>
          </w:tcPr>
          <w:p w:rsidR="006D6B9E" w:rsidRPr="008C54B7" w:rsidRDefault="006D6B9E" w:rsidP="008C54B7">
            <w:pPr>
              <w:pStyle w:val="afff5"/>
              <w:suppressAutoHyphens/>
              <w:rPr>
                <w:b w:val="0"/>
                <w:color w:val="0D0D0D" w:themeColor="text1" w:themeTint="F2"/>
              </w:rPr>
            </w:pPr>
            <w:r>
              <w:rPr>
                <w:b w:val="0"/>
                <w:color w:val="0D0D0D" w:themeColor="text1" w:themeTint="F2"/>
              </w:rPr>
              <w:t>0</w:t>
            </w:r>
          </w:p>
        </w:tc>
      </w:tr>
    </w:tbl>
    <w:p w:rsidR="007A5D5F" w:rsidRPr="008C54B7" w:rsidRDefault="007A5D5F" w:rsidP="008C54B7">
      <w:pPr>
        <w:pStyle w:val="afff5"/>
        <w:suppressAutoHyphens/>
        <w:spacing w:line="360" w:lineRule="auto"/>
        <w:ind w:firstLine="708"/>
        <w:jc w:val="both"/>
        <w:rPr>
          <w:b w:val="0"/>
          <w:color w:val="0D0D0D" w:themeColor="text1" w:themeTint="F2"/>
          <w:sz w:val="26"/>
          <w:szCs w:val="26"/>
        </w:rPr>
      </w:pPr>
    </w:p>
    <w:p w:rsidR="00312AB2" w:rsidRPr="008C54B7" w:rsidRDefault="00DC5C08" w:rsidP="008C54B7">
      <w:pPr>
        <w:pStyle w:val="3"/>
        <w:tabs>
          <w:tab w:val="clear" w:pos="0"/>
          <w:tab w:val="num" w:pos="1134"/>
        </w:tabs>
        <w:spacing w:before="120" w:line="240" w:lineRule="auto"/>
        <w:ind w:left="567" w:right="709" w:firstLine="0"/>
        <w:jc w:val="center"/>
        <w:rPr>
          <w:color w:val="0D0D0D" w:themeColor="text1" w:themeTint="F2"/>
          <w:sz w:val="26"/>
          <w:szCs w:val="26"/>
          <w:lang w:val="ru-RU"/>
        </w:rPr>
      </w:pPr>
      <w:bookmarkStart w:id="156" w:name="_Toc134167675"/>
      <w:r w:rsidRPr="008C54B7">
        <w:rPr>
          <w:color w:val="0D0D0D" w:themeColor="text1" w:themeTint="F2"/>
          <w:sz w:val="26"/>
          <w:szCs w:val="26"/>
        </w:rPr>
        <w:t>II</w:t>
      </w:r>
      <w:r w:rsidRPr="008C54B7">
        <w:rPr>
          <w:color w:val="0D0D0D" w:themeColor="text1" w:themeTint="F2"/>
          <w:sz w:val="26"/>
          <w:szCs w:val="26"/>
          <w:lang w:val="ru-RU"/>
        </w:rPr>
        <w:t>.4.2 Современная</w:t>
      </w:r>
      <w:r w:rsidR="00312AB2" w:rsidRPr="008C54B7">
        <w:rPr>
          <w:color w:val="0D0D0D" w:themeColor="text1" w:themeTint="F2"/>
          <w:sz w:val="26"/>
          <w:szCs w:val="26"/>
          <w:lang w:val="ru-RU"/>
        </w:rPr>
        <w:t xml:space="preserve"> функциональная и планировочная организация </w:t>
      </w:r>
      <w:bookmarkStart w:id="157" w:name="__RefHeading__406_1612356966"/>
      <w:bookmarkStart w:id="158" w:name="__RefHeading__142_1539069001"/>
      <w:bookmarkStart w:id="159" w:name="__RefHeading__174_1585558239"/>
      <w:bookmarkStart w:id="160" w:name="__RefHeading__868_1612356966"/>
      <w:bookmarkEnd w:id="157"/>
      <w:bookmarkEnd w:id="158"/>
      <w:bookmarkEnd w:id="159"/>
      <w:bookmarkEnd w:id="160"/>
      <w:r w:rsidR="00315F1F" w:rsidRPr="008C54B7">
        <w:rPr>
          <w:color w:val="0D0D0D" w:themeColor="text1" w:themeTint="F2"/>
          <w:sz w:val="26"/>
          <w:szCs w:val="26"/>
          <w:lang w:val="ru-RU"/>
        </w:rPr>
        <w:t xml:space="preserve">территории </w:t>
      </w:r>
      <w:r w:rsidR="00D27D14" w:rsidRPr="008C54B7">
        <w:rPr>
          <w:color w:val="0D0D0D" w:themeColor="text1" w:themeTint="F2"/>
          <w:sz w:val="26"/>
          <w:szCs w:val="26"/>
          <w:lang w:val="ru-RU"/>
        </w:rPr>
        <w:t>сельского</w:t>
      </w:r>
      <w:r w:rsidR="00312AB2" w:rsidRPr="008C54B7">
        <w:rPr>
          <w:color w:val="0D0D0D" w:themeColor="text1" w:themeTint="F2"/>
          <w:sz w:val="26"/>
          <w:szCs w:val="26"/>
          <w:lang w:val="ru-RU"/>
        </w:rPr>
        <w:t xml:space="preserve"> поселения</w:t>
      </w:r>
      <w:bookmarkEnd w:id="155"/>
      <w:bookmarkEnd w:id="156"/>
    </w:p>
    <w:p w:rsidR="00EF169A" w:rsidRPr="008C54B7" w:rsidRDefault="00EF169A" w:rsidP="008C54B7">
      <w:pPr>
        <w:pStyle w:val="afff5"/>
        <w:suppressAutoHyphens/>
        <w:spacing w:line="276" w:lineRule="auto"/>
        <w:ind w:firstLine="708"/>
        <w:jc w:val="both"/>
        <w:rPr>
          <w:b w:val="0"/>
          <w:color w:val="0D0D0D" w:themeColor="text1" w:themeTint="F2"/>
          <w:sz w:val="26"/>
          <w:szCs w:val="26"/>
        </w:rPr>
      </w:pPr>
      <w:r w:rsidRPr="008C54B7">
        <w:rPr>
          <w:b w:val="0"/>
          <w:color w:val="0D0D0D" w:themeColor="text1" w:themeTint="F2"/>
          <w:sz w:val="26"/>
          <w:szCs w:val="26"/>
        </w:rPr>
        <w:t>Градостроительный кодекс РФ относит Генеральные планы поселений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w:t>
      </w:r>
    </w:p>
    <w:p w:rsidR="00EF169A" w:rsidRPr="008C54B7" w:rsidRDefault="00EF169A" w:rsidP="008C54B7">
      <w:pPr>
        <w:pStyle w:val="afff5"/>
        <w:suppressAutoHyphens/>
        <w:spacing w:line="276" w:lineRule="auto"/>
        <w:ind w:firstLine="708"/>
        <w:jc w:val="both"/>
        <w:rPr>
          <w:b w:val="0"/>
          <w:color w:val="0D0D0D" w:themeColor="text1" w:themeTint="F2"/>
          <w:sz w:val="26"/>
          <w:szCs w:val="26"/>
        </w:rPr>
      </w:pPr>
      <w:r w:rsidRPr="008C54B7">
        <w:rPr>
          <w:b w:val="0"/>
          <w:color w:val="0D0D0D" w:themeColor="text1" w:themeTint="F2"/>
          <w:sz w:val="26"/>
          <w:szCs w:val="26"/>
        </w:rPr>
        <w:t xml:space="preserve">В соответствии с Приказом Минрегиона РФ от 26.05.2011 N 244 «Об утверждении Методических рекомендаций по разработке проектов генеральных планов поселений и городских округов» согласно п.9.8 к функциональным зонам могут быть отнесены: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 </w:t>
      </w:r>
    </w:p>
    <w:p w:rsidR="00EF169A" w:rsidRPr="008C54B7" w:rsidRDefault="00EF169A" w:rsidP="008C54B7">
      <w:pPr>
        <w:pStyle w:val="afff5"/>
        <w:suppressAutoHyphens/>
        <w:spacing w:line="276" w:lineRule="auto"/>
        <w:ind w:firstLine="708"/>
        <w:jc w:val="both"/>
        <w:rPr>
          <w:b w:val="0"/>
          <w:color w:val="0D0D0D" w:themeColor="text1" w:themeTint="F2"/>
          <w:sz w:val="26"/>
          <w:szCs w:val="26"/>
        </w:rPr>
      </w:pPr>
      <w:r w:rsidRPr="008C54B7">
        <w:rPr>
          <w:b w:val="0"/>
          <w:color w:val="0D0D0D" w:themeColor="text1" w:themeTint="F2"/>
          <w:sz w:val="26"/>
          <w:szCs w:val="26"/>
        </w:rPr>
        <w:t>Градостроительный Кодекс РФ предполагает,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EF169A" w:rsidRPr="008C54B7" w:rsidRDefault="00EF169A" w:rsidP="008C54B7">
      <w:pPr>
        <w:pStyle w:val="afff5"/>
        <w:suppressAutoHyphens/>
        <w:spacing w:line="276" w:lineRule="auto"/>
        <w:ind w:firstLine="708"/>
        <w:jc w:val="both"/>
        <w:rPr>
          <w:b w:val="0"/>
          <w:color w:val="0D0D0D" w:themeColor="text1" w:themeTint="F2"/>
          <w:sz w:val="26"/>
          <w:szCs w:val="26"/>
        </w:rPr>
      </w:pPr>
      <w:r w:rsidRPr="008C54B7">
        <w:rPr>
          <w:b w:val="0"/>
          <w:color w:val="0D0D0D" w:themeColor="text1" w:themeTint="F2"/>
          <w:sz w:val="26"/>
          <w:szCs w:val="26"/>
        </w:rPr>
        <w:t xml:space="preserve">Поскольку генеральный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w:t>
      </w:r>
      <w:r w:rsidRPr="008C54B7">
        <w:rPr>
          <w:b w:val="0"/>
          <w:color w:val="0D0D0D" w:themeColor="text1" w:themeTint="F2"/>
          <w:sz w:val="26"/>
          <w:szCs w:val="26"/>
        </w:rPr>
        <w:lastRenderedPageBreak/>
        <w:t>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EF169A" w:rsidRPr="008C54B7" w:rsidRDefault="00EF169A" w:rsidP="008C54B7">
      <w:pPr>
        <w:pStyle w:val="afff5"/>
        <w:suppressAutoHyphens/>
        <w:spacing w:line="276" w:lineRule="auto"/>
        <w:ind w:firstLine="708"/>
        <w:jc w:val="both"/>
        <w:rPr>
          <w:b w:val="0"/>
          <w:color w:val="0D0D0D" w:themeColor="text1" w:themeTint="F2"/>
          <w:sz w:val="26"/>
          <w:szCs w:val="26"/>
        </w:rPr>
      </w:pPr>
      <w:r w:rsidRPr="008C54B7">
        <w:rPr>
          <w:b w:val="0"/>
          <w:color w:val="0D0D0D" w:themeColor="text1" w:themeTint="F2"/>
          <w:sz w:val="26"/>
          <w:szCs w:val="26"/>
        </w:rPr>
        <w:t>В нижеследующей таблице представлены численные значения функциональных зон в пределах каждого населенного пункта сельского поселения.</w:t>
      </w:r>
    </w:p>
    <w:p w:rsidR="00536E7B" w:rsidRPr="008C54B7" w:rsidRDefault="00536E7B" w:rsidP="008C54B7">
      <w:pPr>
        <w:jc w:val="center"/>
        <w:rPr>
          <w:b/>
          <w:i/>
          <w:color w:val="0D0D0D" w:themeColor="text1" w:themeTint="F2"/>
        </w:rPr>
      </w:pPr>
      <w:r w:rsidRPr="008C54B7">
        <w:rPr>
          <w:b/>
          <w:color w:val="0D0D0D" w:themeColor="text1" w:themeTint="F2"/>
          <w:sz w:val="26"/>
          <w:szCs w:val="26"/>
        </w:rPr>
        <w:t xml:space="preserve">Параметры функциональных зон </w:t>
      </w:r>
      <w:r w:rsidR="00D27D14" w:rsidRPr="008C54B7">
        <w:rPr>
          <w:b/>
          <w:color w:val="0D0D0D" w:themeColor="text1" w:themeTint="F2"/>
          <w:sz w:val="26"/>
          <w:szCs w:val="26"/>
        </w:rPr>
        <w:t>сельского</w:t>
      </w:r>
      <w:r w:rsidRPr="008C54B7">
        <w:rPr>
          <w:b/>
          <w:color w:val="0D0D0D" w:themeColor="text1" w:themeTint="F2"/>
          <w:sz w:val="26"/>
          <w:szCs w:val="26"/>
        </w:rPr>
        <w:t xml:space="preserve"> поселения</w:t>
      </w:r>
    </w:p>
    <w:p w:rsidR="002253FC" w:rsidRPr="008C54B7" w:rsidRDefault="002253FC"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00E70613" w:rsidRPr="008C54B7">
        <w:rPr>
          <w:i/>
          <w:color w:val="0D0D0D" w:themeColor="text1" w:themeTint="F2"/>
          <w:sz w:val="22"/>
          <w:szCs w:val="22"/>
        </w:rPr>
        <w:t>.</w:t>
      </w:r>
      <w:r w:rsidRPr="008C54B7">
        <w:rPr>
          <w:i/>
          <w:color w:val="0D0D0D" w:themeColor="text1" w:themeTint="F2"/>
          <w:sz w:val="22"/>
          <w:szCs w:val="22"/>
        </w:rPr>
        <w:t>4.2.1</w:t>
      </w:r>
    </w:p>
    <w:tbl>
      <w:tblPr>
        <w:tblW w:w="10206" w:type="dxa"/>
        <w:tblInd w:w="108" w:type="dxa"/>
        <w:tblLook w:val="04A0" w:firstRow="1" w:lastRow="0" w:firstColumn="1" w:lastColumn="0" w:noHBand="0" w:noVBand="1"/>
      </w:tblPr>
      <w:tblGrid>
        <w:gridCol w:w="709"/>
        <w:gridCol w:w="7229"/>
        <w:gridCol w:w="2268"/>
      </w:tblGrid>
      <w:tr w:rsidR="002253FC" w:rsidRPr="008C54B7" w:rsidTr="00983679">
        <w:trPr>
          <w:trHeight w:val="330"/>
        </w:trPr>
        <w:tc>
          <w:tcPr>
            <w:tcW w:w="709" w:type="dxa"/>
            <w:tcBorders>
              <w:top w:val="single" w:sz="8" w:space="0" w:color="000000"/>
              <w:left w:val="single" w:sz="8" w:space="0" w:color="000000"/>
              <w:bottom w:val="single" w:sz="8" w:space="0" w:color="000000"/>
              <w:right w:val="single" w:sz="8" w:space="0" w:color="000000"/>
            </w:tcBorders>
          </w:tcPr>
          <w:p w:rsidR="002253FC" w:rsidRPr="008C54B7" w:rsidRDefault="002253FC" w:rsidP="008C54B7">
            <w:pPr>
              <w:jc w:val="center"/>
              <w:rPr>
                <w:b/>
                <w:color w:val="0D0D0D" w:themeColor="text1" w:themeTint="F2"/>
              </w:rPr>
            </w:pPr>
            <w:r w:rsidRPr="008C54B7">
              <w:rPr>
                <w:b/>
                <w:color w:val="0D0D0D" w:themeColor="text1" w:themeTint="F2"/>
              </w:rPr>
              <w:t>№</w:t>
            </w:r>
          </w:p>
          <w:p w:rsidR="002253FC" w:rsidRPr="008C54B7" w:rsidRDefault="002253FC" w:rsidP="008C54B7">
            <w:pPr>
              <w:suppressAutoHyphens w:val="0"/>
              <w:jc w:val="center"/>
              <w:rPr>
                <w:b/>
                <w:bCs/>
                <w:color w:val="0D0D0D" w:themeColor="text1" w:themeTint="F2"/>
                <w:lang w:eastAsia="ru-RU"/>
              </w:rPr>
            </w:pPr>
            <w:r w:rsidRPr="008C54B7">
              <w:rPr>
                <w:b/>
                <w:color w:val="0D0D0D" w:themeColor="text1" w:themeTint="F2"/>
              </w:rPr>
              <w:t>п/п</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253FC" w:rsidRPr="008C54B7" w:rsidRDefault="002253FC" w:rsidP="008C54B7">
            <w:pPr>
              <w:suppressAutoHyphens w:val="0"/>
              <w:jc w:val="center"/>
              <w:rPr>
                <w:b/>
                <w:bCs/>
                <w:color w:val="0D0D0D" w:themeColor="text1" w:themeTint="F2"/>
                <w:lang w:eastAsia="ru-RU"/>
              </w:rPr>
            </w:pPr>
            <w:r w:rsidRPr="008C54B7">
              <w:rPr>
                <w:b/>
                <w:bCs/>
                <w:color w:val="0D0D0D" w:themeColor="text1" w:themeTint="F2"/>
                <w:lang w:eastAsia="ru-RU"/>
              </w:rPr>
              <w:t>Название зоны</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2253FC" w:rsidRPr="008C54B7" w:rsidRDefault="002253FC" w:rsidP="008C54B7">
            <w:pPr>
              <w:suppressAutoHyphens w:val="0"/>
              <w:jc w:val="center"/>
              <w:rPr>
                <w:b/>
                <w:bCs/>
                <w:color w:val="0D0D0D" w:themeColor="text1" w:themeTint="F2"/>
                <w:lang w:eastAsia="ru-RU"/>
              </w:rPr>
            </w:pPr>
            <w:r w:rsidRPr="008C54B7">
              <w:rPr>
                <w:b/>
                <w:bCs/>
                <w:color w:val="0D0D0D" w:themeColor="text1" w:themeTint="F2"/>
                <w:lang w:eastAsia="ru-RU"/>
              </w:rPr>
              <w:t>Зонирование территории, га</w:t>
            </w:r>
          </w:p>
        </w:tc>
      </w:tr>
      <w:tr w:rsidR="006D6B9E" w:rsidRPr="008C54B7" w:rsidTr="00983679">
        <w:trPr>
          <w:trHeight w:val="552"/>
        </w:trPr>
        <w:tc>
          <w:tcPr>
            <w:tcW w:w="709" w:type="dxa"/>
            <w:tcBorders>
              <w:top w:val="nil"/>
              <w:left w:val="single" w:sz="8" w:space="0" w:color="000000"/>
              <w:bottom w:val="single" w:sz="8" w:space="0" w:color="000000"/>
              <w:right w:val="nil"/>
            </w:tcBorders>
            <w:vAlign w:val="center"/>
          </w:tcPr>
          <w:p w:rsidR="006D6B9E" w:rsidRPr="008C54B7" w:rsidRDefault="006D6B9E" w:rsidP="006D6B9E">
            <w:pPr>
              <w:jc w:val="center"/>
              <w:rPr>
                <w:bCs/>
                <w:iCs/>
                <w:color w:val="0D0D0D" w:themeColor="text1" w:themeTint="F2"/>
              </w:rPr>
            </w:pPr>
            <w:r w:rsidRPr="008C54B7">
              <w:rPr>
                <w:bCs/>
                <w:iCs/>
                <w:color w:val="0D0D0D" w:themeColor="text1" w:themeTint="F2"/>
              </w:rPr>
              <w:t>1.</w:t>
            </w:r>
          </w:p>
        </w:tc>
        <w:tc>
          <w:tcPr>
            <w:tcW w:w="7229" w:type="dxa"/>
            <w:tcBorders>
              <w:top w:val="nil"/>
              <w:left w:val="single" w:sz="8" w:space="0" w:color="000000"/>
              <w:bottom w:val="single" w:sz="8" w:space="0" w:color="000000"/>
              <w:right w:val="nil"/>
            </w:tcBorders>
            <w:shd w:val="clear" w:color="auto" w:fill="auto"/>
            <w:vAlign w:val="center"/>
            <w:hideMark/>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Жилые зоны</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6D6B9E" w:rsidRPr="00706BE8" w:rsidRDefault="006D6B9E" w:rsidP="006D6B9E">
            <w:pPr>
              <w:suppressAutoHyphens w:val="0"/>
              <w:jc w:val="center"/>
              <w:rPr>
                <w:color w:val="0D0D0D" w:themeColor="text1" w:themeTint="F2"/>
                <w:lang w:eastAsia="ru-RU"/>
              </w:rPr>
            </w:pPr>
            <w:r>
              <w:rPr>
                <w:color w:val="0D0D0D" w:themeColor="text1" w:themeTint="F2"/>
                <w:lang w:eastAsia="ru-RU"/>
              </w:rPr>
              <w:t>1244,</w:t>
            </w:r>
            <w:r w:rsidRPr="000A7187">
              <w:rPr>
                <w:color w:val="0D0D0D" w:themeColor="text1" w:themeTint="F2"/>
                <w:lang w:eastAsia="ru-RU"/>
              </w:rPr>
              <w:t>6</w:t>
            </w:r>
            <w:r>
              <w:rPr>
                <w:color w:val="0D0D0D" w:themeColor="text1" w:themeTint="F2"/>
                <w:lang w:eastAsia="ru-RU"/>
              </w:rPr>
              <w:t>3</w:t>
            </w:r>
          </w:p>
        </w:tc>
      </w:tr>
      <w:tr w:rsidR="006D6B9E" w:rsidRPr="008C54B7" w:rsidTr="00983679">
        <w:trPr>
          <w:trHeight w:val="552"/>
        </w:trPr>
        <w:tc>
          <w:tcPr>
            <w:tcW w:w="709" w:type="dxa"/>
            <w:tcBorders>
              <w:top w:val="nil"/>
              <w:left w:val="single" w:sz="8" w:space="0" w:color="000000"/>
              <w:bottom w:val="single" w:sz="8" w:space="0" w:color="000000"/>
              <w:right w:val="nil"/>
            </w:tcBorders>
            <w:vAlign w:val="center"/>
          </w:tcPr>
          <w:p w:rsidR="006D6B9E" w:rsidRPr="008C54B7" w:rsidRDefault="006D6B9E" w:rsidP="006D6B9E">
            <w:pPr>
              <w:jc w:val="center"/>
              <w:rPr>
                <w:bCs/>
                <w:iCs/>
                <w:color w:val="0D0D0D" w:themeColor="text1" w:themeTint="F2"/>
              </w:rPr>
            </w:pPr>
            <w:r w:rsidRPr="008C54B7">
              <w:rPr>
                <w:bCs/>
                <w:iCs/>
                <w:color w:val="0D0D0D" w:themeColor="text1" w:themeTint="F2"/>
              </w:rPr>
              <w:t>2.</w:t>
            </w:r>
          </w:p>
        </w:tc>
        <w:tc>
          <w:tcPr>
            <w:tcW w:w="7229" w:type="dxa"/>
            <w:tcBorders>
              <w:top w:val="nil"/>
              <w:left w:val="single" w:sz="8" w:space="0" w:color="000000"/>
              <w:bottom w:val="single" w:sz="8" w:space="0" w:color="000000"/>
              <w:right w:val="nil"/>
            </w:tcBorders>
            <w:shd w:val="clear" w:color="auto" w:fill="auto"/>
            <w:vAlign w:val="center"/>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Общественно-деловые зоны</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6D6B9E" w:rsidRPr="00706BE8" w:rsidRDefault="006D6B9E" w:rsidP="006D6B9E">
            <w:pPr>
              <w:suppressAutoHyphens w:val="0"/>
              <w:jc w:val="center"/>
              <w:rPr>
                <w:color w:val="0D0D0D" w:themeColor="text1" w:themeTint="F2"/>
                <w:lang w:eastAsia="ru-RU"/>
              </w:rPr>
            </w:pPr>
            <w:r w:rsidRPr="00706BE8">
              <w:rPr>
                <w:color w:val="0D0D0D" w:themeColor="text1" w:themeTint="F2"/>
                <w:lang w:eastAsia="ru-RU"/>
              </w:rPr>
              <w:t>110,72</w:t>
            </w:r>
          </w:p>
        </w:tc>
      </w:tr>
      <w:tr w:rsidR="006D6B9E" w:rsidRPr="008C54B7" w:rsidTr="00983679">
        <w:trPr>
          <w:trHeight w:val="552"/>
        </w:trPr>
        <w:tc>
          <w:tcPr>
            <w:tcW w:w="709" w:type="dxa"/>
            <w:tcBorders>
              <w:top w:val="nil"/>
              <w:left w:val="single" w:sz="8" w:space="0" w:color="000000"/>
              <w:bottom w:val="single" w:sz="8" w:space="0" w:color="000000"/>
              <w:right w:val="nil"/>
            </w:tcBorders>
            <w:vAlign w:val="center"/>
          </w:tcPr>
          <w:p w:rsidR="006D6B9E" w:rsidRPr="008C54B7" w:rsidRDefault="006D6B9E" w:rsidP="006D6B9E">
            <w:pPr>
              <w:jc w:val="center"/>
              <w:rPr>
                <w:color w:val="0D0D0D" w:themeColor="text1" w:themeTint="F2"/>
              </w:rPr>
            </w:pPr>
            <w:r w:rsidRPr="008C54B7">
              <w:rPr>
                <w:color w:val="0D0D0D" w:themeColor="text1" w:themeTint="F2"/>
              </w:rPr>
              <w:t>3.</w:t>
            </w:r>
          </w:p>
        </w:tc>
        <w:tc>
          <w:tcPr>
            <w:tcW w:w="7229" w:type="dxa"/>
            <w:tcBorders>
              <w:top w:val="nil"/>
              <w:left w:val="single" w:sz="8" w:space="0" w:color="000000"/>
              <w:bottom w:val="single" w:sz="8" w:space="0" w:color="000000"/>
              <w:right w:val="nil"/>
            </w:tcBorders>
            <w:shd w:val="clear" w:color="auto" w:fill="auto"/>
            <w:vAlign w:val="center"/>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Производственные зоны, зоны инженерной и транспортной инфраструктур</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6D6B9E" w:rsidRPr="00706BE8" w:rsidRDefault="006D6B9E" w:rsidP="006D6B9E">
            <w:pPr>
              <w:suppressAutoHyphens w:val="0"/>
              <w:jc w:val="center"/>
              <w:rPr>
                <w:color w:val="0D0D0D" w:themeColor="text1" w:themeTint="F2"/>
                <w:lang w:eastAsia="ru-RU"/>
              </w:rPr>
            </w:pPr>
            <w:r w:rsidRPr="00706BE8">
              <w:rPr>
                <w:color w:val="0D0D0D" w:themeColor="text1" w:themeTint="F2"/>
                <w:lang w:eastAsia="ru-RU"/>
              </w:rPr>
              <w:t>1142,44</w:t>
            </w:r>
          </w:p>
        </w:tc>
      </w:tr>
      <w:tr w:rsidR="006D6B9E" w:rsidRPr="008C54B7" w:rsidTr="00983679">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6D6B9E" w:rsidRPr="008C54B7" w:rsidRDefault="006D6B9E" w:rsidP="006D6B9E">
            <w:pPr>
              <w:jc w:val="center"/>
              <w:rPr>
                <w:color w:val="0D0D0D" w:themeColor="text1" w:themeTint="F2"/>
              </w:rPr>
            </w:pPr>
            <w:r w:rsidRPr="008C54B7">
              <w:rPr>
                <w:color w:val="0D0D0D" w:themeColor="text1" w:themeTint="F2"/>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Зоны сельскохозяйственного использования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CA122B" w:rsidRDefault="00CA122B" w:rsidP="00CA122B">
            <w:pPr>
              <w:suppressAutoHyphens w:val="0"/>
              <w:jc w:val="center"/>
              <w:rPr>
                <w:color w:val="0D0D0D" w:themeColor="text1" w:themeTint="F2"/>
                <w:lang w:val="en-US" w:eastAsia="ru-RU"/>
              </w:rPr>
            </w:pPr>
            <w:r>
              <w:rPr>
                <w:color w:val="0D0D0D" w:themeColor="text1" w:themeTint="F2"/>
                <w:lang w:val="en-US" w:eastAsia="ru-RU"/>
              </w:rPr>
              <w:t>4660,61</w:t>
            </w:r>
          </w:p>
        </w:tc>
      </w:tr>
      <w:tr w:rsidR="006D6B9E" w:rsidRPr="008C54B7" w:rsidTr="00983679">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6D6B9E" w:rsidRPr="008C54B7" w:rsidRDefault="006D6B9E" w:rsidP="006D6B9E">
            <w:pPr>
              <w:jc w:val="center"/>
              <w:rPr>
                <w:color w:val="0D0D0D" w:themeColor="text1" w:themeTint="F2"/>
              </w:rPr>
            </w:pPr>
            <w:r w:rsidRPr="008C54B7">
              <w:rPr>
                <w:color w:val="0D0D0D" w:themeColor="text1" w:themeTint="F2"/>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Зона садоводческих, огороднических или дачных некоммерческих объединений граждан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706BE8" w:rsidRDefault="006D6B9E" w:rsidP="006D6B9E">
            <w:pPr>
              <w:suppressAutoHyphens w:val="0"/>
              <w:jc w:val="center"/>
              <w:rPr>
                <w:color w:val="0D0D0D" w:themeColor="text1" w:themeTint="F2"/>
                <w:lang w:eastAsia="ru-RU"/>
              </w:rPr>
            </w:pPr>
            <w:r w:rsidRPr="00706BE8">
              <w:rPr>
                <w:color w:val="0D0D0D" w:themeColor="text1" w:themeTint="F2"/>
                <w:lang w:eastAsia="ru-RU"/>
              </w:rPr>
              <w:t>1384,54</w:t>
            </w:r>
          </w:p>
        </w:tc>
      </w:tr>
      <w:tr w:rsidR="006D6B9E" w:rsidRPr="008C54B7" w:rsidTr="00983679">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6D6B9E" w:rsidRPr="008C54B7" w:rsidRDefault="006D6B9E" w:rsidP="006D6B9E">
            <w:pPr>
              <w:jc w:val="center"/>
              <w:rPr>
                <w:color w:val="0D0D0D" w:themeColor="text1" w:themeTint="F2"/>
              </w:rPr>
            </w:pPr>
            <w:r w:rsidRPr="008C54B7">
              <w:rPr>
                <w:color w:val="0D0D0D" w:themeColor="text1" w:themeTint="F2"/>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Производственная зона сельскохозяйственных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706BE8" w:rsidRDefault="00CA122B" w:rsidP="006D6B9E">
            <w:pPr>
              <w:suppressAutoHyphens w:val="0"/>
              <w:jc w:val="center"/>
              <w:rPr>
                <w:color w:val="0D0D0D" w:themeColor="text1" w:themeTint="F2"/>
                <w:lang w:eastAsia="ru-RU"/>
              </w:rPr>
            </w:pPr>
            <w:r>
              <w:rPr>
                <w:color w:val="0D0D0D" w:themeColor="text1" w:themeTint="F2"/>
                <w:lang w:eastAsia="ru-RU"/>
              </w:rPr>
              <w:t>344,59</w:t>
            </w:r>
          </w:p>
        </w:tc>
      </w:tr>
      <w:tr w:rsidR="006D6B9E" w:rsidRPr="008C54B7" w:rsidTr="00983679">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6D6B9E" w:rsidRPr="008C54B7" w:rsidRDefault="006D6B9E" w:rsidP="006D6B9E">
            <w:pPr>
              <w:jc w:val="center"/>
              <w:rPr>
                <w:bCs/>
                <w:iCs/>
                <w:color w:val="0D0D0D" w:themeColor="text1" w:themeTint="F2"/>
              </w:rPr>
            </w:pPr>
            <w:r w:rsidRPr="008C54B7">
              <w:rPr>
                <w:bCs/>
                <w:iCs/>
                <w:color w:val="0D0D0D" w:themeColor="text1" w:themeTint="F2"/>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Зоны рекреационного назначения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706BE8" w:rsidRDefault="006D6B9E" w:rsidP="006D6B9E">
            <w:pPr>
              <w:suppressAutoHyphens w:val="0"/>
              <w:jc w:val="center"/>
              <w:rPr>
                <w:color w:val="0D0D0D" w:themeColor="text1" w:themeTint="F2"/>
                <w:lang w:eastAsia="ru-RU"/>
              </w:rPr>
            </w:pPr>
            <w:r w:rsidRPr="00706BE8">
              <w:rPr>
                <w:color w:val="0D0D0D" w:themeColor="text1" w:themeTint="F2"/>
                <w:lang w:eastAsia="ru-RU"/>
              </w:rPr>
              <w:t>217,67</w:t>
            </w:r>
          </w:p>
        </w:tc>
      </w:tr>
      <w:tr w:rsidR="006D6B9E" w:rsidRPr="008C54B7" w:rsidTr="00983679">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6D6B9E" w:rsidRPr="008C54B7" w:rsidRDefault="006D6B9E" w:rsidP="006D6B9E">
            <w:pPr>
              <w:jc w:val="center"/>
              <w:rPr>
                <w:color w:val="0D0D0D" w:themeColor="text1" w:themeTint="F2"/>
              </w:rPr>
            </w:pPr>
            <w:r w:rsidRPr="008C54B7">
              <w:rPr>
                <w:color w:val="0D0D0D" w:themeColor="text1" w:themeTint="F2"/>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Зона лесов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706BE8" w:rsidRDefault="006D6B9E" w:rsidP="006D6B9E">
            <w:pPr>
              <w:suppressAutoHyphens w:val="0"/>
              <w:jc w:val="center"/>
              <w:rPr>
                <w:color w:val="0D0D0D" w:themeColor="text1" w:themeTint="F2"/>
                <w:lang w:eastAsia="ru-RU"/>
              </w:rPr>
            </w:pPr>
            <w:r w:rsidRPr="00706BE8">
              <w:rPr>
                <w:color w:val="0D0D0D" w:themeColor="text1" w:themeTint="F2"/>
                <w:lang w:eastAsia="ru-RU"/>
              </w:rPr>
              <w:t>11299,81</w:t>
            </w:r>
          </w:p>
        </w:tc>
      </w:tr>
      <w:tr w:rsidR="006D6B9E" w:rsidRPr="008C54B7" w:rsidTr="00983679">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6D6B9E" w:rsidRPr="008C54B7" w:rsidRDefault="006D6B9E" w:rsidP="006D6B9E">
            <w:pPr>
              <w:jc w:val="center"/>
              <w:rPr>
                <w:bCs/>
                <w:iCs/>
                <w:color w:val="0D0D0D" w:themeColor="text1" w:themeTint="F2"/>
              </w:rPr>
            </w:pPr>
            <w:r w:rsidRPr="008C54B7">
              <w:rPr>
                <w:bCs/>
                <w:iCs/>
                <w:color w:val="0D0D0D" w:themeColor="text1" w:themeTint="F2"/>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Зона кладбищ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706BE8" w:rsidRDefault="006D6B9E" w:rsidP="006D6B9E">
            <w:pPr>
              <w:suppressAutoHyphens w:val="0"/>
              <w:jc w:val="center"/>
              <w:rPr>
                <w:color w:val="0D0D0D" w:themeColor="text1" w:themeTint="F2"/>
                <w:lang w:eastAsia="ru-RU"/>
              </w:rPr>
            </w:pPr>
            <w:r w:rsidRPr="00706BE8">
              <w:rPr>
                <w:color w:val="0D0D0D" w:themeColor="text1" w:themeTint="F2"/>
                <w:lang w:eastAsia="ru-RU"/>
              </w:rPr>
              <w:t>12,24</w:t>
            </w:r>
          </w:p>
        </w:tc>
      </w:tr>
      <w:tr w:rsidR="006D6B9E" w:rsidRPr="008C54B7" w:rsidTr="00983679">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6D6B9E" w:rsidRPr="008C54B7" w:rsidRDefault="006D6B9E" w:rsidP="006D6B9E">
            <w:pPr>
              <w:jc w:val="center"/>
              <w:rPr>
                <w:bCs/>
                <w:iCs/>
                <w:color w:val="0D0D0D" w:themeColor="text1" w:themeTint="F2"/>
              </w:rPr>
            </w:pPr>
            <w:r w:rsidRPr="008C54B7">
              <w:rPr>
                <w:bCs/>
                <w:iCs/>
                <w:color w:val="0D0D0D" w:themeColor="text1" w:themeTint="F2"/>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Зона режимных территорий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706BE8" w:rsidRDefault="006D6B9E" w:rsidP="006D6B9E">
            <w:pPr>
              <w:suppressAutoHyphens w:val="0"/>
              <w:jc w:val="center"/>
              <w:rPr>
                <w:color w:val="0D0D0D" w:themeColor="text1" w:themeTint="F2"/>
                <w:lang w:eastAsia="ru-RU"/>
              </w:rPr>
            </w:pPr>
            <w:r w:rsidRPr="00706BE8">
              <w:rPr>
                <w:color w:val="0D0D0D" w:themeColor="text1" w:themeTint="F2"/>
                <w:lang w:eastAsia="ru-RU"/>
              </w:rPr>
              <w:t>656,06</w:t>
            </w:r>
          </w:p>
        </w:tc>
      </w:tr>
      <w:tr w:rsidR="006D6B9E" w:rsidRPr="008C54B7" w:rsidTr="00983679">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6D6B9E" w:rsidRPr="008C54B7" w:rsidRDefault="006D6B9E" w:rsidP="006D6B9E">
            <w:pPr>
              <w:jc w:val="center"/>
              <w:rPr>
                <w:bCs/>
                <w:iCs/>
                <w:color w:val="0D0D0D" w:themeColor="text1" w:themeTint="F2"/>
              </w:rPr>
            </w:pPr>
            <w:r w:rsidRPr="008C54B7">
              <w:rPr>
                <w:bCs/>
                <w:iCs/>
                <w:color w:val="0D0D0D" w:themeColor="text1" w:themeTint="F2"/>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Зона акваторий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706BE8" w:rsidRDefault="006D6B9E" w:rsidP="006D6B9E">
            <w:pPr>
              <w:suppressAutoHyphens w:val="0"/>
              <w:jc w:val="center"/>
              <w:rPr>
                <w:color w:val="0D0D0D" w:themeColor="text1" w:themeTint="F2"/>
                <w:lang w:eastAsia="ru-RU"/>
              </w:rPr>
            </w:pPr>
            <w:r w:rsidRPr="00706BE8">
              <w:rPr>
                <w:color w:val="0D0D0D" w:themeColor="text1" w:themeTint="F2"/>
                <w:lang w:eastAsia="ru-RU"/>
              </w:rPr>
              <w:t>59,64</w:t>
            </w:r>
          </w:p>
        </w:tc>
      </w:tr>
      <w:tr w:rsidR="006D6B9E" w:rsidRPr="008C54B7" w:rsidTr="00983679">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6D6B9E" w:rsidRPr="008C54B7" w:rsidRDefault="006D6B9E" w:rsidP="006D6B9E">
            <w:pPr>
              <w:jc w:val="center"/>
              <w:rPr>
                <w:bCs/>
                <w:iCs/>
                <w:color w:val="0D0D0D" w:themeColor="text1" w:themeTint="F2"/>
              </w:rPr>
            </w:pPr>
            <w:r w:rsidRPr="008C54B7">
              <w:rPr>
                <w:bCs/>
                <w:iCs/>
                <w:color w:val="0D0D0D" w:themeColor="text1" w:themeTint="F2"/>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8C54B7" w:rsidRDefault="006D6B9E" w:rsidP="006D6B9E">
            <w:pPr>
              <w:suppressAutoHyphens w:val="0"/>
              <w:rPr>
                <w:color w:val="0D0D0D" w:themeColor="text1" w:themeTint="F2"/>
                <w:lang w:eastAsia="ru-RU"/>
              </w:rPr>
            </w:pPr>
            <w:r w:rsidRPr="008C54B7">
              <w:rPr>
                <w:color w:val="0D0D0D" w:themeColor="text1" w:themeTint="F2"/>
                <w:lang w:eastAsia="ru-RU"/>
              </w:rPr>
              <w:t>Иные зоны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6B9E" w:rsidRPr="00706BE8" w:rsidRDefault="006D6B9E" w:rsidP="006D6B9E">
            <w:pPr>
              <w:suppressAutoHyphens w:val="0"/>
              <w:jc w:val="center"/>
              <w:rPr>
                <w:color w:val="0D0D0D" w:themeColor="text1" w:themeTint="F2"/>
                <w:lang w:eastAsia="ru-RU"/>
              </w:rPr>
            </w:pPr>
            <w:r w:rsidRPr="00706BE8">
              <w:rPr>
                <w:color w:val="0D0D0D" w:themeColor="text1" w:themeTint="F2"/>
                <w:lang w:eastAsia="ru-RU"/>
              </w:rPr>
              <w:t>0,76</w:t>
            </w:r>
          </w:p>
        </w:tc>
      </w:tr>
      <w:tr w:rsidR="002253FC" w:rsidRPr="008C54B7" w:rsidTr="00983679">
        <w:trPr>
          <w:trHeight w:val="552"/>
        </w:trPr>
        <w:tc>
          <w:tcPr>
            <w:tcW w:w="7938" w:type="dxa"/>
            <w:gridSpan w:val="2"/>
            <w:tcBorders>
              <w:top w:val="single" w:sz="4" w:space="0" w:color="auto"/>
              <w:left w:val="single" w:sz="4" w:space="0" w:color="auto"/>
              <w:bottom w:val="single" w:sz="4" w:space="0" w:color="auto"/>
              <w:right w:val="single" w:sz="4" w:space="0" w:color="auto"/>
            </w:tcBorders>
            <w:vAlign w:val="center"/>
          </w:tcPr>
          <w:p w:rsidR="002253FC" w:rsidRPr="008C54B7" w:rsidRDefault="002253FC" w:rsidP="008C54B7">
            <w:pPr>
              <w:suppressAutoHyphens w:val="0"/>
              <w:rPr>
                <w:b/>
                <w:bCs/>
                <w:color w:val="0D0D0D" w:themeColor="text1" w:themeTint="F2"/>
                <w:lang w:eastAsia="ru-RU"/>
              </w:rPr>
            </w:pPr>
            <w:r w:rsidRPr="008C54B7">
              <w:rPr>
                <w:b/>
                <w:color w:val="0D0D0D" w:themeColor="text1" w:themeTint="F2"/>
              </w:rPr>
              <w:t>Общая площадь территории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3FC" w:rsidRPr="008C54B7" w:rsidRDefault="00983679" w:rsidP="008C54B7">
            <w:pPr>
              <w:pStyle w:val="afff5"/>
              <w:suppressAutoHyphens/>
              <w:rPr>
                <w:b w:val="0"/>
                <w:bCs w:val="0"/>
                <w:color w:val="0D0D0D" w:themeColor="text1" w:themeTint="F2"/>
              </w:rPr>
            </w:pPr>
            <w:r w:rsidRPr="008C54B7">
              <w:rPr>
                <w:color w:val="0D0D0D" w:themeColor="text1" w:themeTint="F2"/>
              </w:rPr>
              <w:t>21133,71</w:t>
            </w:r>
          </w:p>
        </w:tc>
      </w:tr>
    </w:tbl>
    <w:p w:rsidR="00A61466" w:rsidRDefault="00A61466" w:rsidP="008C54B7">
      <w:pPr>
        <w:jc w:val="right"/>
        <w:rPr>
          <w:i/>
          <w:color w:val="0D0D0D" w:themeColor="text1" w:themeTint="F2"/>
          <w:sz w:val="22"/>
          <w:szCs w:val="22"/>
        </w:rPr>
      </w:pPr>
      <w:r>
        <w:rPr>
          <w:i/>
          <w:color w:val="0D0D0D" w:themeColor="text1" w:themeTint="F2"/>
          <w:sz w:val="22"/>
          <w:szCs w:val="22"/>
        </w:rPr>
        <w:br w:type="page"/>
      </w:r>
    </w:p>
    <w:p w:rsidR="00312AB2" w:rsidRPr="008C54B7" w:rsidRDefault="00955809" w:rsidP="008C54B7">
      <w:pPr>
        <w:pStyle w:val="3"/>
        <w:spacing w:before="120" w:after="120" w:line="240" w:lineRule="auto"/>
        <w:jc w:val="center"/>
        <w:rPr>
          <w:color w:val="0D0D0D" w:themeColor="text1" w:themeTint="F2"/>
          <w:sz w:val="26"/>
          <w:szCs w:val="26"/>
          <w:lang w:val="ru-RU"/>
        </w:rPr>
      </w:pPr>
      <w:bookmarkStart w:id="161" w:name="OLE_LINK4"/>
      <w:bookmarkStart w:id="162" w:name="OLE_LINK3"/>
      <w:bookmarkStart w:id="163" w:name="OLE_LINK2"/>
      <w:bookmarkStart w:id="164" w:name="OLE_LINK1"/>
      <w:bookmarkStart w:id="165" w:name="__RefHeading__408_1612356966"/>
      <w:bookmarkStart w:id="166" w:name="__RefHeading__144_1539069001"/>
      <w:bookmarkStart w:id="167" w:name="__RefHeading__340_276625223"/>
      <w:bookmarkStart w:id="168" w:name="__RefHeading__504_670117999"/>
      <w:bookmarkStart w:id="169" w:name="__RefHeading__111_1212657833"/>
      <w:bookmarkStart w:id="170" w:name="__RefHeading__176_1585558239"/>
      <w:bookmarkStart w:id="171" w:name="__RefHeading__870_1612356966"/>
      <w:bookmarkStart w:id="172" w:name="_Toc65483067"/>
      <w:bookmarkStart w:id="173" w:name="_Toc134167676"/>
      <w:bookmarkEnd w:id="161"/>
      <w:bookmarkEnd w:id="162"/>
      <w:bookmarkEnd w:id="163"/>
      <w:bookmarkEnd w:id="164"/>
      <w:bookmarkEnd w:id="165"/>
      <w:bookmarkEnd w:id="166"/>
      <w:bookmarkEnd w:id="167"/>
      <w:bookmarkEnd w:id="168"/>
      <w:bookmarkEnd w:id="169"/>
      <w:bookmarkEnd w:id="170"/>
      <w:bookmarkEnd w:id="171"/>
      <w:r w:rsidRPr="008C54B7">
        <w:rPr>
          <w:color w:val="0D0D0D" w:themeColor="text1" w:themeTint="F2"/>
          <w:sz w:val="26"/>
          <w:szCs w:val="26"/>
        </w:rPr>
        <w:lastRenderedPageBreak/>
        <w:t>II</w:t>
      </w:r>
      <w:r w:rsidRPr="008C54B7">
        <w:rPr>
          <w:color w:val="0D0D0D" w:themeColor="text1" w:themeTint="F2"/>
          <w:sz w:val="26"/>
          <w:szCs w:val="26"/>
          <w:lang w:val="ru-RU"/>
        </w:rPr>
        <w:t>.</w:t>
      </w:r>
      <w:r w:rsidRPr="008C54B7">
        <w:rPr>
          <w:color w:val="0D0D0D" w:themeColor="text1" w:themeTint="F2"/>
          <w:sz w:val="26"/>
          <w:szCs w:val="26"/>
        </w:rPr>
        <w:t>4</w:t>
      </w:r>
      <w:r w:rsidR="00312AB2" w:rsidRPr="008C54B7">
        <w:rPr>
          <w:color w:val="0D0D0D" w:themeColor="text1" w:themeTint="F2"/>
          <w:sz w:val="26"/>
          <w:szCs w:val="26"/>
        </w:rPr>
        <w:t>.</w:t>
      </w:r>
      <w:r w:rsidR="00315F1F" w:rsidRPr="008C54B7">
        <w:rPr>
          <w:color w:val="0D0D0D" w:themeColor="text1" w:themeTint="F2"/>
          <w:sz w:val="26"/>
          <w:szCs w:val="26"/>
          <w:lang w:val="ru-RU"/>
        </w:rPr>
        <w:t>3</w:t>
      </w:r>
      <w:r w:rsidR="00312AB2" w:rsidRPr="008C54B7">
        <w:rPr>
          <w:color w:val="0D0D0D" w:themeColor="text1" w:themeTint="F2"/>
          <w:sz w:val="26"/>
          <w:szCs w:val="26"/>
        </w:rPr>
        <w:t xml:space="preserve"> Жилищный фонд</w:t>
      </w:r>
      <w:bookmarkEnd w:id="172"/>
      <w:bookmarkEnd w:id="173"/>
    </w:p>
    <w:p w:rsidR="00F41A69" w:rsidRPr="008C54B7" w:rsidRDefault="003B50FB" w:rsidP="008C54B7">
      <w:pPr>
        <w:spacing w:line="276" w:lineRule="auto"/>
        <w:ind w:firstLine="709"/>
        <w:jc w:val="both"/>
        <w:rPr>
          <w:i/>
          <w:color w:val="0D0D0D" w:themeColor="text1" w:themeTint="F2"/>
          <w:sz w:val="26"/>
          <w:szCs w:val="26"/>
        </w:rPr>
      </w:pPr>
      <w:bookmarkStart w:id="174" w:name="_Toc65483068"/>
      <w:r w:rsidRPr="008C54B7">
        <w:rPr>
          <w:color w:val="0D0D0D" w:themeColor="text1" w:themeTint="F2"/>
          <w:sz w:val="26"/>
          <w:szCs w:val="26"/>
        </w:rPr>
        <w:t xml:space="preserve">Жилищный фонд </w:t>
      </w:r>
      <w:r w:rsidR="00983679" w:rsidRPr="008C54B7">
        <w:rPr>
          <w:color w:val="0D0D0D" w:themeColor="text1" w:themeTint="F2"/>
          <w:sz w:val="26"/>
          <w:szCs w:val="26"/>
        </w:rPr>
        <w:t>сельского поселения</w:t>
      </w:r>
      <w:r w:rsidRPr="008C54B7">
        <w:rPr>
          <w:color w:val="0D0D0D" w:themeColor="text1" w:themeTint="F2"/>
          <w:sz w:val="26"/>
          <w:szCs w:val="26"/>
        </w:rPr>
        <w:t xml:space="preserve"> составил 173900 м</w:t>
      </w:r>
      <w:r w:rsidRPr="008C54B7">
        <w:rPr>
          <w:color w:val="0D0D0D" w:themeColor="text1" w:themeTint="F2"/>
          <w:sz w:val="26"/>
          <w:szCs w:val="26"/>
          <w:vertAlign w:val="superscript"/>
        </w:rPr>
        <w:t xml:space="preserve">2 </w:t>
      </w:r>
      <w:r w:rsidRPr="008C54B7">
        <w:rPr>
          <w:color w:val="0D0D0D" w:themeColor="text1" w:themeTint="F2"/>
          <w:sz w:val="26"/>
          <w:szCs w:val="26"/>
        </w:rPr>
        <w:t>общей площади. Характеристика жилищного фонда представлена в таблицах</w:t>
      </w:r>
      <w:r w:rsidR="00983679" w:rsidRPr="008C54B7">
        <w:rPr>
          <w:color w:val="0D0D0D" w:themeColor="text1" w:themeTint="F2"/>
          <w:sz w:val="26"/>
          <w:szCs w:val="26"/>
        </w:rPr>
        <w:t xml:space="preserve"> </w:t>
      </w:r>
      <w:r w:rsidR="00E70613" w:rsidRPr="008C54B7">
        <w:rPr>
          <w:color w:val="0D0D0D" w:themeColor="text1" w:themeTint="F2"/>
          <w:sz w:val="26"/>
          <w:szCs w:val="26"/>
        </w:rPr>
        <w:t>II.</w:t>
      </w:r>
      <w:r w:rsidR="00983679" w:rsidRPr="008C54B7">
        <w:rPr>
          <w:color w:val="0D0D0D" w:themeColor="text1" w:themeTint="F2"/>
          <w:sz w:val="26"/>
          <w:szCs w:val="26"/>
        </w:rPr>
        <w:t xml:space="preserve">4.3.1 и </w:t>
      </w:r>
      <w:r w:rsidR="00E70613" w:rsidRPr="008C54B7">
        <w:rPr>
          <w:color w:val="0D0D0D" w:themeColor="text1" w:themeTint="F2"/>
          <w:sz w:val="26"/>
          <w:szCs w:val="26"/>
        </w:rPr>
        <w:t>II.</w:t>
      </w:r>
      <w:r w:rsidR="00983679" w:rsidRPr="008C54B7">
        <w:rPr>
          <w:color w:val="0D0D0D" w:themeColor="text1" w:themeTint="F2"/>
          <w:sz w:val="26"/>
          <w:szCs w:val="26"/>
        </w:rPr>
        <w:t>4.3.2.</w:t>
      </w:r>
    </w:p>
    <w:p w:rsidR="00F41A69" w:rsidRPr="008C54B7" w:rsidRDefault="00F41A69" w:rsidP="008C54B7">
      <w:pPr>
        <w:jc w:val="center"/>
        <w:rPr>
          <w:b/>
          <w:color w:val="0D0D0D" w:themeColor="text1" w:themeTint="F2"/>
          <w:sz w:val="26"/>
          <w:szCs w:val="26"/>
        </w:rPr>
      </w:pPr>
      <w:r w:rsidRPr="008C54B7">
        <w:rPr>
          <w:b/>
          <w:color w:val="0D0D0D" w:themeColor="text1" w:themeTint="F2"/>
          <w:sz w:val="26"/>
          <w:szCs w:val="26"/>
        </w:rPr>
        <w:t>Распределение жилищного фонда по материалу стен</w:t>
      </w:r>
    </w:p>
    <w:p w:rsidR="00983679" w:rsidRPr="008C54B7" w:rsidRDefault="00983679"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Pr="008C54B7">
        <w:rPr>
          <w:i/>
          <w:color w:val="0D0D0D" w:themeColor="text1" w:themeTint="F2"/>
          <w:sz w:val="22"/>
          <w:szCs w:val="22"/>
        </w:rPr>
        <w:t>4.3.1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171"/>
        <w:gridCol w:w="3172"/>
      </w:tblGrid>
      <w:tr w:rsidR="00983679" w:rsidRPr="008C54B7" w:rsidTr="00983679">
        <w:trPr>
          <w:jc w:val="center"/>
        </w:trPr>
        <w:tc>
          <w:tcPr>
            <w:tcW w:w="3171" w:type="dxa"/>
            <w:shd w:val="clear" w:color="auto" w:fill="auto"/>
            <w:vAlign w:val="center"/>
          </w:tcPr>
          <w:p w:rsidR="00F41A69" w:rsidRPr="008C54B7" w:rsidRDefault="00F41A69" w:rsidP="008C54B7">
            <w:pPr>
              <w:jc w:val="center"/>
              <w:rPr>
                <w:b/>
                <w:color w:val="0D0D0D" w:themeColor="text1" w:themeTint="F2"/>
              </w:rPr>
            </w:pPr>
            <w:r w:rsidRPr="008C54B7">
              <w:rPr>
                <w:b/>
                <w:color w:val="0D0D0D" w:themeColor="text1" w:themeTint="F2"/>
              </w:rPr>
              <w:t>Материал стен</w:t>
            </w:r>
          </w:p>
        </w:tc>
        <w:tc>
          <w:tcPr>
            <w:tcW w:w="3171" w:type="dxa"/>
            <w:shd w:val="clear" w:color="auto" w:fill="auto"/>
            <w:vAlign w:val="center"/>
          </w:tcPr>
          <w:p w:rsidR="00F41A69" w:rsidRPr="008C54B7" w:rsidRDefault="00F41A69" w:rsidP="008C54B7">
            <w:pPr>
              <w:jc w:val="center"/>
              <w:rPr>
                <w:b/>
                <w:color w:val="0D0D0D" w:themeColor="text1" w:themeTint="F2"/>
              </w:rPr>
            </w:pPr>
            <w:r w:rsidRPr="008C54B7">
              <w:rPr>
                <w:b/>
                <w:color w:val="0D0D0D" w:themeColor="text1" w:themeTint="F2"/>
              </w:rPr>
              <w:t>Число жилых домов (индивидуально-определенных зданий), единиц</w:t>
            </w:r>
          </w:p>
        </w:tc>
        <w:tc>
          <w:tcPr>
            <w:tcW w:w="3172" w:type="dxa"/>
            <w:shd w:val="clear" w:color="auto" w:fill="auto"/>
            <w:vAlign w:val="center"/>
          </w:tcPr>
          <w:p w:rsidR="00F41A69" w:rsidRPr="008C54B7" w:rsidRDefault="00F41A69" w:rsidP="008C54B7">
            <w:pPr>
              <w:jc w:val="center"/>
              <w:rPr>
                <w:b/>
                <w:color w:val="0D0D0D" w:themeColor="text1" w:themeTint="F2"/>
              </w:rPr>
            </w:pPr>
            <w:r w:rsidRPr="008C54B7">
              <w:rPr>
                <w:b/>
                <w:color w:val="0D0D0D" w:themeColor="text1" w:themeTint="F2"/>
              </w:rPr>
              <w:t>Число многоквартирных жилых домов, единиц</w:t>
            </w:r>
          </w:p>
        </w:tc>
      </w:tr>
      <w:tr w:rsidR="00983679" w:rsidRPr="008C54B7" w:rsidTr="00983679">
        <w:trPr>
          <w:jc w:val="center"/>
        </w:trPr>
        <w:tc>
          <w:tcPr>
            <w:tcW w:w="3171"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Каменные, кирпичные</w:t>
            </w:r>
          </w:p>
        </w:tc>
        <w:tc>
          <w:tcPr>
            <w:tcW w:w="3171"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80</w:t>
            </w:r>
          </w:p>
        </w:tc>
        <w:tc>
          <w:tcPr>
            <w:tcW w:w="3172"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20</w:t>
            </w:r>
          </w:p>
        </w:tc>
      </w:tr>
      <w:tr w:rsidR="00983679" w:rsidRPr="008C54B7" w:rsidTr="00983679">
        <w:trPr>
          <w:jc w:val="center"/>
        </w:trPr>
        <w:tc>
          <w:tcPr>
            <w:tcW w:w="3171"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Панельные</w:t>
            </w:r>
          </w:p>
        </w:tc>
        <w:tc>
          <w:tcPr>
            <w:tcW w:w="3171"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200</w:t>
            </w:r>
          </w:p>
        </w:tc>
        <w:tc>
          <w:tcPr>
            <w:tcW w:w="3172"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93</w:t>
            </w:r>
          </w:p>
        </w:tc>
      </w:tr>
      <w:tr w:rsidR="00983679" w:rsidRPr="008C54B7" w:rsidTr="00983679">
        <w:trPr>
          <w:jc w:val="center"/>
        </w:trPr>
        <w:tc>
          <w:tcPr>
            <w:tcW w:w="3171"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Блочные</w:t>
            </w:r>
          </w:p>
        </w:tc>
        <w:tc>
          <w:tcPr>
            <w:tcW w:w="3171"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139</w:t>
            </w:r>
          </w:p>
        </w:tc>
        <w:tc>
          <w:tcPr>
            <w:tcW w:w="3172"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w:t>
            </w:r>
          </w:p>
        </w:tc>
      </w:tr>
      <w:tr w:rsidR="00983679" w:rsidRPr="008C54B7" w:rsidTr="00983679">
        <w:trPr>
          <w:jc w:val="center"/>
        </w:trPr>
        <w:tc>
          <w:tcPr>
            <w:tcW w:w="3171"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Деревянные</w:t>
            </w:r>
          </w:p>
        </w:tc>
        <w:tc>
          <w:tcPr>
            <w:tcW w:w="3171"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100</w:t>
            </w:r>
          </w:p>
        </w:tc>
        <w:tc>
          <w:tcPr>
            <w:tcW w:w="3172" w:type="dxa"/>
            <w:shd w:val="clear" w:color="auto" w:fill="auto"/>
            <w:vAlign w:val="center"/>
          </w:tcPr>
          <w:p w:rsidR="00F41A69" w:rsidRPr="008C54B7" w:rsidRDefault="00F41A69" w:rsidP="008C54B7">
            <w:pPr>
              <w:jc w:val="center"/>
              <w:rPr>
                <w:color w:val="0D0D0D" w:themeColor="text1" w:themeTint="F2"/>
              </w:rPr>
            </w:pPr>
            <w:r w:rsidRPr="008C54B7">
              <w:rPr>
                <w:color w:val="0D0D0D" w:themeColor="text1" w:themeTint="F2"/>
              </w:rPr>
              <w:t>-</w:t>
            </w:r>
          </w:p>
        </w:tc>
      </w:tr>
    </w:tbl>
    <w:p w:rsidR="00A61466" w:rsidRDefault="00A61466" w:rsidP="008C54B7">
      <w:pPr>
        <w:suppressAutoHyphens w:val="0"/>
        <w:jc w:val="center"/>
        <w:rPr>
          <w:b/>
          <w:color w:val="0D0D0D" w:themeColor="text1" w:themeTint="F2"/>
          <w:sz w:val="26"/>
          <w:szCs w:val="26"/>
        </w:rPr>
      </w:pPr>
    </w:p>
    <w:p w:rsidR="00F41A69" w:rsidRPr="008C54B7" w:rsidRDefault="00F41A69" w:rsidP="008C54B7">
      <w:pPr>
        <w:suppressAutoHyphens w:val="0"/>
        <w:jc w:val="center"/>
        <w:rPr>
          <w:b/>
          <w:color w:val="0D0D0D" w:themeColor="text1" w:themeTint="F2"/>
          <w:sz w:val="26"/>
          <w:szCs w:val="26"/>
        </w:rPr>
      </w:pPr>
      <w:r w:rsidRPr="008C54B7">
        <w:rPr>
          <w:b/>
          <w:color w:val="0D0D0D" w:themeColor="text1" w:themeTint="F2"/>
          <w:sz w:val="26"/>
          <w:szCs w:val="26"/>
        </w:rPr>
        <w:t>Оборудование жилищного фонда</w:t>
      </w:r>
    </w:p>
    <w:p w:rsidR="00983679" w:rsidRPr="008C54B7" w:rsidRDefault="00983679"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00E70613" w:rsidRPr="006F662E">
        <w:rPr>
          <w:i/>
          <w:color w:val="0D0D0D" w:themeColor="text1" w:themeTint="F2"/>
          <w:sz w:val="22"/>
          <w:szCs w:val="22"/>
        </w:rPr>
        <w:t>.</w:t>
      </w:r>
      <w:r w:rsidRPr="008C54B7">
        <w:rPr>
          <w:i/>
          <w:color w:val="0D0D0D" w:themeColor="text1" w:themeTint="F2"/>
          <w:sz w:val="22"/>
          <w:szCs w:val="22"/>
        </w:rPr>
        <w:t>4.3.2</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310"/>
        <w:gridCol w:w="1810"/>
        <w:gridCol w:w="1443"/>
        <w:gridCol w:w="1385"/>
        <w:gridCol w:w="1650"/>
      </w:tblGrid>
      <w:tr w:rsidR="00983679" w:rsidRPr="008C54B7" w:rsidTr="00983679">
        <w:trPr>
          <w:jc w:val="center"/>
        </w:trPr>
        <w:tc>
          <w:tcPr>
            <w:tcW w:w="2152" w:type="dxa"/>
            <w:vMerge w:val="restart"/>
            <w:shd w:val="clear" w:color="auto" w:fill="auto"/>
            <w:vAlign w:val="center"/>
          </w:tcPr>
          <w:p w:rsidR="00F41A69" w:rsidRPr="008C54B7" w:rsidRDefault="00F41A69" w:rsidP="008C54B7">
            <w:pPr>
              <w:jc w:val="center"/>
              <w:rPr>
                <w:b/>
                <w:color w:val="0D0D0D" w:themeColor="text1" w:themeTint="F2"/>
              </w:rPr>
            </w:pPr>
            <w:r w:rsidRPr="008C54B7">
              <w:rPr>
                <w:b/>
                <w:color w:val="0D0D0D" w:themeColor="text1" w:themeTint="F2"/>
              </w:rPr>
              <w:t>Наименование показателей</w:t>
            </w:r>
          </w:p>
        </w:tc>
        <w:tc>
          <w:tcPr>
            <w:tcW w:w="1310" w:type="dxa"/>
            <w:vMerge w:val="restart"/>
            <w:shd w:val="clear" w:color="auto" w:fill="auto"/>
            <w:vAlign w:val="center"/>
          </w:tcPr>
          <w:p w:rsidR="00F41A69" w:rsidRPr="008C54B7" w:rsidRDefault="00F41A69" w:rsidP="008C54B7">
            <w:pPr>
              <w:jc w:val="center"/>
              <w:rPr>
                <w:b/>
                <w:color w:val="0D0D0D" w:themeColor="text1" w:themeTint="F2"/>
              </w:rPr>
            </w:pPr>
            <w:r w:rsidRPr="008C54B7">
              <w:rPr>
                <w:b/>
                <w:color w:val="0D0D0D" w:themeColor="text1" w:themeTint="F2"/>
              </w:rPr>
              <w:t>Всего</w:t>
            </w:r>
          </w:p>
        </w:tc>
        <w:tc>
          <w:tcPr>
            <w:tcW w:w="6288" w:type="dxa"/>
            <w:gridSpan w:val="4"/>
            <w:shd w:val="clear" w:color="auto" w:fill="auto"/>
            <w:vAlign w:val="center"/>
          </w:tcPr>
          <w:p w:rsidR="00F41A69" w:rsidRPr="008C54B7" w:rsidRDefault="00F41A69" w:rsidP="008C54B7">
            <w:pPr>
              <w:jc w:val="center"/>
              <w:rPr>
                <w:b/>
                <w:color w:val="0D0D0D" w:themeColor="text1" w:themeTint="F2"/>
              </w:rPr>
            </w:pPr>
            <w:r w:rsidRPr="008C54B7">
              <w:rPr>
                <w:b/>
                <w:color w:val="0D0D0D" w:themeColor="text1" w:themeTint="F2"/>
              </w:rPr>
              <w:t>в том числе обудованная:</w:t>
            </w:r>
          </w:p>
        </w:tc>
      </w:tr>
      <w:tr w:rsidR="00983679" w:rsidRPr="008C54B7" w:rsidTr="00983679">
        <w:trPr>
          <w:jc w:val="center"/>
        </w:trPr>
        <w:tc>
          <w:tcPr>
            <w:tcW w:w="2152" w:type="dxa"/>
            <w:vMerge/>
            <w:shd w:val="clear" w:color="auto" w:fill="auto"/>
            <w:vAlign w:val="center"/>
          </w:tcPr>
          <w:p w:rsidR="00F41A69" w:rsidRPr="008C54B7" w:rsidRDefault="00F41A69" w:rsidP="008C54B7">
            <w:pPr>
              <w:jc w:val="center"/>
              <w:rPr>
                <w:b/>
                <w:color w:val="0D0D0D" w:themeColor="text1" w:themeTint="F2"/>
              </w:rPr>
            </w:pPr>
          </w:p>
        </w:tc>
        <w:tc>
          <w:tcPr>
            <w:tcW w:w="1310" w:type="dxa"/>
            <w:vMerge/>
            <w:shd w:val="clear" w:color="auto" w:fill="auto"/>
            <w:vAlign w:val="center"/>
          </w:tcPr>
          <w:p w:rsidR="00F41A69" w:rsidRPr="008C54B7" w:rsidRDefault="00F41A69" w:rsidP="008C54B7">
            <w:pPr>
              <w:jc w:val="center"/>
              <w:rPr>
                <w:b/>
                <w:color w:val="0D0D0D" w:themeColor="text1" w:themeTint="F2"/>
              </w:rPr>
            </w:pPr>
          </w:p>
        </w:tc>
        <w:tc>
          <w:tcPr>
            <w:tcW w:w="1810" w:type="dxa"/>
            <w:shd w:val="clear" w:color="auto" w:fill="auto"/>
            <w:vAlign w:val="center"/>
          </w:tcPr>
          <w:p w:rsidR="00F41A69" w:rsidRPr="008C54B7" w:rsidRDefault="00F41A69" w:rsidP="008C54B7">
            <w:pPr>
              <w:jc w:val="center"/>
              <w:rPr>
                <w:b/>
                <w:color w:val="0D0D0D" w:themeColor="text1" w:themeTint="F2"/>
              </w:rPr>
            </w:pPr>
            <w:r w:rsidRPr="008C54B7">
              <w:rPr>
                <w:b/>
                <w:color w:val="0D0D0D" w:themeColor="text1" w:themeTint="F2"/>
              </w:rPr>
              <w:t>водопроводом</w:t>
            </w:r>
          </w:p>
        </w:tc>
        <w:tc>
          <w:tcPr>
            <w:tcW w:w="1443" w:type="dxa"/>
            <w:shd w:val="clear" w:color="auto" w:fill="auto"/>
            <w:vAlign w:val="center"/>
          </w:tcPr>
          <w:p w:rsidR="00F41A69" w:rsidRPr="008C54B7" w:rsidRDefault="00F41A69" w:rsidP="008C54B7">
            <w:pPr>
              <w:jc w:val="center"/>
              <w:rPr>
                <w:b/>
                <w:color w:val="0D0D0D" w:themeColor="text1" w:themeTint="F2"/>
              </w:rPr>
            </w:pPr>
            <w:r w:rsidRPr="008C54B7">
              <w:rPr>
                <w:b/>
                <w:color w:val="0D0D0D" w:themeColor="text1" w:themeTint="F2"/>
              </w:rPr>
              <w:t>в т.ч. централи-</w:t>
            </w:r>
          </w:p>
          <w:p w:rsidR="00F41A69" w:rsidRPr="008C54B7" w:rsidRDefault="00F41A69" w:rsidP="008C54B7">
            <w:pPr>
              <w:jc w:val="center"/>
              <w:rPr>
                <w:b/>
                <w:color w:val="0D0D0D" w:themeColor="text1" w:themeTint="F2"/>
              </w:rPr>
            </w:pPr>
            <w:r w:rsidRPr="008C54B7">
              <w:rPr>
                <w:b/>
                <w:color w:val="0D0D0D" w:themeColor="text1" w:themeTint="F2"/>
              </w:rPr>
              <w:t>зованным</w:t>
            </w:r>
          </w:p>
        </w:tc>
        <w:tc>
          <w:tcPr>
            <w:tcW w:w="1385" w:type="dxa"/>
            <w:shd w:val="clear" w:color="auto" w:fill="auto"/>
            <w:vAlign w:val="center"/>
          </w:tcPr>
          <w:p w:rsidR="00F41A69" w:rsidRPr="008C54B7" w:rsidRDefault="00F41A69" w:rsidP="008C54B7">
            <w:pPr>
              <w:jc w:val="center"/>
              <w:rPr>
                <w:b/>
                <w:color w:val="0D0D0D" w:themeColor="text1" w:themeTint="F2"/>
              </w:rPr>
            </w:pPr>
            <w:r w:rsidRPr="008C54B7">
              <w:rPr>
                <w:b/>
                <w:color w:val="0D0D0D" w:themeColor="text1" w:themeTint="F2"/>
              </w:rPr>
              <w:t>ваннами (душем)</w:t>
            </w:r>
          </w:p>
        </w:tc>
        <w:tc>
          <w:tcPr>
            <w:tcW w:w="1650" w:type="dxa"/>
            <w:shd w:val="clear" w:color="auto" w:fill="auto"/>
            <w:vAlign w:val="center"/>
          </w:tcPr>
          <w:p w:rsidR="00F41A69" w:rsidRPr="008C54B7" w:rsidRDefault="00F41A69" w:rsidP="008C54B7">
            <w:pPr>
              <w:jc w:val="center"/>
              <w:rPr>
                <w:b/>
                <w:color w:val="0D0D0D" w:themeColor="text1" w:themeTint="F2"/>
              </w:rPr>
            </w:pPr>
            <w:r w:rsidRPr="008C54B7">
              <w:rPr>
                <w:b/>
                <w:color w:val="0D0D0D" w:themeColor="text1" w:themeTint="F2"/>
              </w:rPr>
              <w:t>газом (сетевым, сжиженным)</w:t>
            </w:r>
          </w:p>
        </w:tc>
      </w:tr>
      <w:tr w:rsidR="00983679" w:rsidRPr="008C54B7" w:rsidTr="00983679">
        <w:trPr>
          <w:jc w:val="center"/>
        </w:trPr>
        <w:tc>
          <w:tcPr>
            <w:tcW w:w="2152" w:type="dxa"/>
            <w:shd w:val="clear" w:color="auto" w:fill="auto"/>
            <w:vAlign w:val="center"/>
          </w:tcPr>
          <w:p w:rsidR="00F41A69" w:rsidRPr="008C54B7" w:rsidRDefault="00F41A69" w:rsidP="008C54B7">
            <w:pPr>
              <w:jc w:val="center"/>
              <w:rPr>
                <w:color w:val="0D0D0D" w:themeColor="text1" w:themeTint="F2"/>
                <w:vertAlign w:val="superscript"/>
              </w:rPr>
            </w:pPr>
            <w:r w:rsidRPr="008C54B7">
              <w:rPr>
                <w:color w:val="0D0D0D" w:themeColor="text1" w:themeTint="F2"/>
              </w:rPr>
              <w:t>Общая площадь жилых помещений, м</w:t>
            </w:r>
            <w:r w:rsidRPr="008C54B7">
              <w:rPr>
                <w:color w:val="0D0D0D" w:themeColor="text1" w:themeTint="F2"/>
                <w:vertAlign w:val="superscript"/>
              </w:rPr>
              <w:t>2</w:t>
            </w:r>
          </w:p>
        </w:tc>
        <w:tc>
          <w:tcPr>
            <w:tcW w:w="1310" w:type="dxa"/>
            <w:shd w:val="clear" w:color="auto" w:fill="auto"/>
            <w:vAlign w:val="center"/>
          </w:tcPr>
          <w:p w:rsidR="00F41A69" w:rsidRPr="008C54B7" w:rsidRDefault="003B50FB" w:rsidP="008C54B7">
            <w:pPr>
              <w:jc w:val="center"/>
              <w:rPr>
                <w:color w:val="0D0D0D" w:themeColor="text1" w:themeTint="F2"/>
              </w:rPr>
            </w:pPr>
            <w:r w:rsidRPr="008C54B7">
              <w:rPr>
                <w:color w:val="0D0D0D" w:themeColor="text1" w:themeTint="F2"/>
              </w:rPr>
              <w:t>173900</w:t>
            </w:r>
          </w:p>
        </w:tc>
        <w:tc>
          <w:tcPr>
            <w:tcW w:w="1810" w:type="dxa"/>
            <w:shd w:val="clear" w:color="auto" w:fill="auto"/>
            <w:vAlign w:val="center"/>
          </w:tcPr>
          <w:p w:rsidR="00F41A69" w:rsidRPr="008C54B7" w:rsidRDefault="003B50FB" w:rsidP="008C54B7">
            <w:pPr>
              <w:jc w:val="center"/>
              <w:rPr>
                <w:color w:val="0D0D0D" w:themeColor="text1" w:themeTint="F2"/>
              </w:rPr>
            </w:pPr>
            <w:r w:rsidRPr="008C54B7">
              <w:rPr>
                <w:color w:val="0D0D0D" w:themeColor="text1" w:themeTint="F2"/>
              </w:rPr>
              <w:t>113600</w:t>
            </w:r>
          </w:p>
        </w:tc>
        <w:tc>
          <w:tcPr>
            <w:tcW w:w="1443" w:type="dxa"/>
            <w:shd w:val="clear" w:color="auto" w:fill="auto"/>
            <w:vAlign w:val="center"/>
          </w:tcPr>
          <w:p w:rsidR="00F41A69" w:rsidRPr="008C54B7" w:rsidRDefault="003B50FB" w:rsidP="008C54B7">
            <w:pPr>
              <w:jc w:val="center"/>
              <w:rPr>
                <w:color w:val="0D0D0D" w:themeColor="text1" w:themeTint="F2"/>
              </w:rPr>
            </w:pPr>
            <w:r w:rsidRPr="008C54B7">
              <w:rPr>
                <w:color w:val="0D0D0D" w:themeColor="text1" w:themeTint="F2"/>
              </w:rPr>
              <w:t>56500</w:t>
            </w:r>
          </w:p>
        </w:tc>
        <w:tc>
          <w:tcPr>
            <w:tcW w:w="1385" w:type="dxa"/>
            <w:shd w:val="clear" w:color="auto" w:fill="auto"/>
            <w:vAlign w:val="center"/>
          </w:tcPr>
          <w:p w:rsidR="00F41A69" w:rsidRPr="008C54B7" w:rsidRDefault="003B50FB" w:rsidP="008C54B7">
            <w:pPr>
              <w:jc w:val="center"/>
              <w:rPr>
                <w:color w:val="0D0D0D" w:themeColor="text1" w:themeTint="F2"/>
              </w:rPr>
            </w:pPr>
            <w:r w:rsidRPr="008C54B7">
              <w:rPr>
                <w:color w:val="0D0D0D" w:themeColor="text1" w:themeTint="F2"/>
              </w:rPr>
              <w:t>110600</w:t>
            </w:r>
          </w:p>
        </w:tc>
        <w:tc>
          <w:tcPr>
            <w:tcW w:w="1650" w:type="dxa"/>
            <w:shd w:val="clear" w:color="auto" w:fill="auto"/>
            <w:vAlign w:val="center"/>
          </w:tcPr>
          <w:p w:rsidR="00F41A69" w:rsidRPr="008C54B7" w:rsidRDefault="003B50FB" w:rsidP="008C54B7">
            <w:pPr>
              <w:jc w:val="center"/>
              <w:rPr>
                <w:color w:val="0D0D0D" w:themeColor="text1" w:themeTint="F2"/>
              </w:rPr>
            </w:pPr>
            <w:r w:rsidRPr="008C54B7">
              <w:rPr>
                <w:color w:val="0D0D0D" w:themeColor="text1" w:themeTint="F2"/>
              </w:rPr>
              <w:t>161800</w:t>
            </w:r>
          </w:p>
        </w:tc>
      </w:tr>
    </w:tbl>
    <w:p w:rsidR="0003518D" w:rsidRPr="008C54B7" w:rsidRDefault="0003518D" w:rsidP="008C54B7">
      <w:pPr>
        <w:rPr>
          <w:b/>
          <w:color w:val="0D0D0D" w:themeColor="text1" w:themeTint="F2"/>
          <w:sz w:val="26"/>
          <w:szCs w:val="26"/>
        </w:rPr>
      </w:pPr>
    </w:p>
    <w:p w:rsidR="00312AB2" w:rsidRPr="008C54B7" w:rsidRDefault="0003518D" w:rsidP="008C54B7">
      <w:pPr>
        <w:pStyle w:val="3"/>
        <w:spacing w:before="120" w:after="120"/>
        <w:jc w:val="center"/>
        <w:rPr>
          <w:color w:val="0D0D0D" w:themeColor="text1" w:themeTint="F2"/>
          <w:sz w:val="26"/>
          <w:szCs w:val="26"/>
        </w:rPr>
      </w:pPr>
      <w:bookmarkStart w:id="175" w:name="_Toc134167677"/>
      <w:r w:rsidRPr="008C54B7">
        <w:rPr>
          <w:color w:val="0D0D0D" w:themeColor="text1" w:themeTint="F2"/>
          <w:sz w:val="26"/>
          <w:szCs w:val="26"/>
        </w:rPr>
        <w:t>I</w:t>
      </w:r>
      <w:r w:rsidR="00107304" w:rsidRPr="008C54B7">
        <w:rPr>
          <w:color w:val="0D0D0D" w:themeColor="text1" w:themeTint="F2"/>
          <w:sz w:val="26"/>
          <w:szCs w:val="26"/>
        </w:rPr>
        <w:t>I</w:t>
      </w:r>
      <w:r w:rsidR="00312AB2" w:rsidRPr="008C54B7">
        <w:rPr>
          <w:color w:val="0D0D0D" w:themeColor="text1" w:themeTint="F2"/>
          <w:sz w:val="26"/>
          <w:szCs w:val="26"/>
        </w:rPr>
        <w:t>.4</w:t>
      </w:r>
      <w:r w:rsidR="00107304" w:rsidRPr="008C54B7">
        <w:rPr>
          <w:color w:val="0D0D0D" w:themeColor="text1" w:themeTint="F2"/>
          <w:sz w:val="26"/>
          <w:szCs w:val="26"/>
          <w:lang w:val="ru-RU"/>
        </w:rPr>
        <w:t>.</w:t>
      </w:r>
      <w:r w:rsidR="00EF169A" w:rsidRPr="008C54B7">
        <w:rPr>
          <w:color w:val="0D0D0D" w:themeColor="text1" w:themeTint="F2"/>
          <w:sz w:val="26"/>
          <w:szCs w:val="26"/>
          <w:lang w:val="ru-RU"/>
        </w:rPr>
        <w:t>4</w:t>
      </w:r>
      <w:r w:rsidR="00312AB2" w:rsidRPr="008C54B7">
        <w:rPr>
          <w:color w:val="0D0D0D" w:themeColor="text1" w:themeTint="F2"/>
          <w:sz w:val="26"/>
          <w:szCs w:val="26"/>
        </w:rPr>
        <w:t xml:space="preserve"> Культурно-бытовое обслуживание</w:t>
      </w:r>
      <w:bookmarkEnd w:id="174"/>
      <w:bookmarkEnd w:id="175"/>
    </w:p>
    <w:p w:rsidR="0015157B" w:rsidRPr="008C54B7" w:rsidRDefault="0015157B" w:rsidP="008C54B7">
      <w:pPr>
        <w:pStyle w:val="af2"/>
        <w:spacing w:line="276" w:lineRule="auto"/>
        <w:ind w:firstLine="720"/>
        <w:rPr>
          <w:i/>
          <w:iCs/>
          <w:color w:val="0D0D0D" w:themeColor="text1" w:themeTint="F2"/>
          <w:sz w:val="26"/>
          <w:szCs w:val="26"/>
          <w:u w:val="single"/>
        </w:rPr>
      </w:pPr>
      <w:bookmarkStart w:id="176" w:name="__RefHeading__412_1612356966"/>
      <w:bookmarkStart w:id="177" w:name="__RefHeading__148_1539069001"/>
      <w:bookmarkStart w:id="178" w:name="__RefHeading__344_276625223"/>
      <w:bookmarkStart w:id="179" w:name="__RefHeading__508_670117999"/>
      <w:bookmarkStart w:id="180" w:name="__RefHeading__115_1212657833"/>
      <w:bookmarkStart w:id="181" w:name="__RefHeading__180_1585558239"/>
      <w:bookmarkStart w:id="182" w:name="__RefHeading__874_1612356966"/>
      <w:bookmarkEnd w:id="176"/>
      <w:bookmarkEnd w:id="177"/>
      <w:bookmarkEnd w:id="178"/>
      <w:bookmarkEnd w:id="179"/>
      <w:bookmarkEnd w:id="180"/>
      <w:bookmarkEnd w:id="181"/>
      <w:bookmarkEnd w:id="182"/>
      <w:r w:rsidRPr="008C54B7">
        <w:rPr>
          <w:color w:val="0D0D0D" w:themeColor="text1" w:themeTint="F2"/>
          <w:sz w:val="26"/>
          <w:szCs w:val="26"/>
        </w:rPr>
        <w:t>Современное состояние сети культурно-бытового обслуживания сельского поселения приведено в нижеследующей таблице:</w:t>
      </w:r>
    </w:p>
    <w:p w:rsidR="0015157B" w:rsidRPr="008C54B7" w:rsidRDefault="0015157B" w:rsidP="008C54B7">
      <w:pPr>
        <w:pStyle w:val="afff5"/>
        <w:suppressAutoHyphens/>
        <w:rPr>
          <w:color w:val="0D0D0D" w:themeColor="text1" w:themeTint="F2"/>
          <w:sz w:val="26"/>
          <w:szCs w:val="26"/>
        </w:rPr>
      </w:pPr>
      <w:r w:rsidRPr="008C54B7">
        <w:rPr>
          <w:color w:val="0D0D0D" w:themeColor="text1" w:themeTint="F2"/>
          <w:sz w:val="26"/>
          <w:szCs w:val="26"/>
        </w:rPr>
        <w:t>Характеристика существующих учреждений обслуживания</w:t>
      </w:r>
    </w:p>
    <w:p w:rsidR="0015157B" w:rsidRPr="008C54B7" w:rsidRDefault="0015157B"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00E70613" w:rsidRPr="008C54B7">
        <w:rPr>
          <w:i/>
          <w:color w:val="0D0D0D" w:themeColor="text1" w:themeTint="F2"/>
          <w:sz w:val="22"/>
          <w:szCs w:val="22"/>
        </w:rPr>
        <w:t>.</w:t>
      </w:r>
      <w:r w:rsidRPr="008C54B7">
        <w:rPr>
          <w:i/>
          <w:color w:val="0D0D0D" w:themeColor="text1" w:themeTint="F2"/>
          <w:sz w:val="22"/>
          <w:szCs w:val="22"/>
        </w:rPr>
        <w:t>4.4.1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7512"/>
      </w:tblGrid>
      <w:tr w:rsidR="0015157B" w:rsidRPr="008C54B7" w:rsidTr="008A1D50">
        <w:trPr>
          <w:trHeight w:val="500"/>
          <w:jc w:val="center"/>
        </w:trPr>
        <w:tc>
          <w:tcPr>
            <w:tcW w:w="2836" w:type="dxa"/>
            <w:vAlign w:val="center"/>
          </w:tcPr>
          <w:p w:rsidR="0015157B" w:rsidRPr="008C54B7" w:rsidRDefault="0015157B" w:rsidP="008C54B7">
            <w:pPr>
              <w:spacing w:line="276" w:lineRule="auto"/>
              <w:jc w:val="center"/>
              <w:rPr>
                <w:b/>
                <w:color w:val="0D0D0D" w:themeColor="text1" w:themeTint="F2"/>
              </w:rPr>
            </w:pPr>
            <w:r w:rsidRPr="008C54B7">
              <w:rPr>
                <w:b/>
                <w:color w:val="0D0D0D" w:themeColor="text1" w:themeTint="F2"/>
              </w:rPr>
              <w:t>Отрасль</w:t>
            </w:r>
          </w:p>
        </w:tc>
        <w:tc>
          <w:tcPr>
            <w:tcW w:w="7512" w:type="dxa"/>
            <w:vAlign w:val="center"/>
          </w:tcPr>
          <w:p w:rsidR="0015157B" w:rsidRPr="008C54B7" w:rsidRDefault="0015157B" w:rsidP="008C54B7">
            <w:pPr>
              <w:spacing w:line="276" w:lineRule="auto"/>
              <w:jc w:val="center"/>
              <w:rPr>
                <w:b/>
                <w:color w:val="0D0D0D" w:themeColor="text1" w:themeTint="F2"/>
              </w:rPr>
            </w:pPr>
            <w:r w:rsidRPr="008C54B7">
              <w:rPr>
                <w:b/>
                <w:color w:val="0D0D0D" w:themeColor="text1" w:themeTint="F2"/>
              </w:rPr>
              <w:t xml:space="preserve">Объекты </w:t>
            </w:r>
          </w:p>
        </w:tc>
      </w:tr>
      <w:tr w:rsidR="00D66706" w:rsidRPr="008C54B7" w:rsidTr="004E4290">
        <w:trPr>
          <w:trHeight w:val="706"/>
          <w:jc w:val="center"/>
        </w:trPr>
        <w:tc>
          <w:tcPr>
            <w:tcW w:w="2836" w:type="dxa"/>
            <w:vMerge w:val="restart"/>
            <w:vAlign w:val="center"/>
          </w:tcPr>
          <w:p w:rsidR="00D66706" w:rsidRPr="008C54B7" w:rsidRDefault="00D66706" w:rsidP="008C54B7">
            <w:pPr>
              <w:spacing w:line="276" w:lineRule="auto"/>
              <w:jc w:val="center"/>
              <w:rPr>
                <w:b/>
                <w:color w:val="0D0D0D" w:themeColor="text1" w:themeTint="F2"/>
              </w:rPr>
            </w:pPr>
            <w:r w:rsidRPr="008C54B7">
              <w:rPr>
                <w:b/>
                <w:color w:val="0D0D0D" w:themeColor="text1" w:themeTint="F2"/>
              </w:rPr>
              <w:t>Дошкольные образовательные организации</w:t>
            </w:r>
          </w:p>
        </w:tc>
        <w:tc>
          <w:tcPr>
            <w:tcW w:w="7512" w:type="dxa"/>
            <w:tcBorders>
              <w:bottom w:val="single" w:sz="4" w:space="0" w:color="auto"/>
            </w:tcBorders>
            <w:vAlign w:val="center"/>
          </w:tcPr>
          <w:p w:rsidR="00D66706" w:rsidRPr="008C54B7" w:rsidRDefault="00D66706" w:rsidP="008C54B7">
            <w:pPr>
              <w:rPr>
                <w:b/>
                <w:color w:val="0D0D0D" w:themeColor="text1" w:themeTint="F2"/>
              </w:rPr>
            </w:pPr>
            <w:r w:rsidRPr="008C54B7">
              <w:rPr>
                <w:b/>
                <w:color w:val="0D0D0D" w:themeColor="text1" w:themeTint="F2"/>
              </w:rPr>
              <w:t>МДОУ детский сад № 22 Пташка</w:t>
            </w:r>
          </w:p>
          <w:p w:rsidR="00D66706" w:rsidRPr="008C54B7" w:rsidRDefault="00D66706" w:rsidP="008C54B7">
            <w:pPr>
              <w:rPr>
                <w:color w:val="0D0D0D" w:themeColor="text1" w:themeTint="F2"/>
              </w:rPr>
            </w:pPr>
            <w:r w:rsidRPr="008C54B7">
              <w:rPr>
                <w:i/>
                <w:color w:val="0D0D0D" w:themeColor="text1" w:themeTint="F2"/>
              </w:rPr>
              <w:t>Адрес:</w:t>
            </w:r>
            <w:r w:rsidRPr="008C54B7">
              <w:rPr>
                <w:color w:val="0D0D0D" w:themeColor="text1" w:themeTint="F2"/>
              </w:rPr>
              <w:t xml:space="preserve"> дер. Совьяки, ул. Школьная, 10;</w:t>
            </w:r>
          </w:p>
          <w:p w:rsidR="00D66706" w:rsidRPr="008C54B7" w:rsidRDefault="00D66706" w:rsidP="008C54B7">
            <w:pPr>
              <w:rPr>
                <w:color w:val="0D0D0D" w:themeColor="text1" w:themeTint="F2"/>
              </w:rPr>
            </w:pPr>
            <w:r w:rsidRPr="008C54B7">
              <w:rPr>
                <w:i/>
                <w:color w:val="0D0D0D" w:themeColor="text1" w:themeTint="F2"/>
              </w:rPr>
              <w:t>Характеристика:</w:t>
            </w:r>
            <w:r w:rsidRPr="008C54B7">
              <w:rPr>
                <w:color w:val="0D0D0D" w:themeColor="text1" w:themeTint="F2"/>
              </w:rPr>
              <w:t xml:space="preserve"> здание – типовое; 1976 г. постройки</w:t>
            </w:r>
          </w:p>
          <w:p w:rsidR="00D66706" w:rsidRPr="008C54B7" w:rsidRDefault="00D66706" w:rsidP="008C54B7">
            <w:pPr>
              <w:rPr>
                <w:color w:val="0D0D0D" w:themeColor="text1" w:themeTint="F2"/>
              </w:rPr>
            </w:pPr>
            <w:r w:rsidRPr="008C54B7">
              <w:rPr>
                <w:i/>
                <w:color w:val="0D0D0D" w:themeColor="text1" w:themeTint="F2"/>
              </w:rPr>
              <w:t>Проектная вместимость:</w:t>
            </w:r>
            <w:r w:rsidRPr="008C54B7">
              <w:rPr>
                <w:color w:val="0D0D0D" w:themeColor="text1" w:themeTint="F2"/>
              </w:rPr>
              <w:t xml:space="preserve"> 40 мест;</w:t>
            </w:r>
          </w:p>
          <w:p w:rsidR="00D66706" w:rsidRPr="008C54B7" w:rsidRDefault="00D66706" w:rsidP="008C54B7">
            <w:pPr>
              <w:rPr>
                <w:b/>
                <w:color w:val="0D0D0D" w:themeColor="text1" w:themeTint="F2"/>
              </w:rPr>
            </w:pPr>
            <w:r w:rsidRPr="008C54B7">
              <w:rPr>
                <w:i/>
                <w:color w:val="0D0D0D" w:themeColor="text1" w:themeTint="F2"/>
              </w:rPr>
              <w:t>Фактическое количество детей:</w:t>
            </w:r>
            <w:r w:rsidRPr="008C54B7">
              <w:rPr>
                <w:color w:val="0D0D0D" w:themeColor="text1" w:themeTint="F2"/>
              </w:rPr>
              <w:t xml:space="preserve"> 36 чел.</w:t>
            </w:r>
          </w:p>
        </w:tc>
      </w:tr>
      <w:tr w:rsidR="00D66706" w:rsidRPr="008C54B7" w:rsidTr="008A1D50">
        <w:trPr>
          <w:trHeight w:val="706"/>
          <w:jc w:val="center"/>
        </w:trPr>
        <w:tc>
          <w:tcPr>
            <w:tcW w:w="2836" w:type="dxa"/>
            <w:vMerge/>
            <w:tcBorders>
              <w:bottom w:val="single" w:sz="4" w:space="0" w:color="auto"/>
            </w:tcBorders>
            <w:vAlign w:val="center"/>
          </w:tcPr>
          <w:p w:rsidR="00D66706" w:rsidRPr="008C54B7" w:rsidRDefault="00D66706" w:rsidP="008C54B7">
            <w:pPr>
              <w:spacing w:line="276" w:lineRule="auto"/>
              <w:jc w:val="center"/>
              <w:rPr>
                <w:b/>
                <w:color w:val="0D0D0D" w:themeColor="text1" w:themeTint="F2"/>
              </w:rPr>
            </w:pPr>
          </w:p>
        </w:tc>
        <w:tc>
          <w:tcPr>
            <w:tcW w:w="7512" w:type="dxa"/>
            <w:tcBorders>
              <w:bottom w:val="single" w:sz="4" w:space="0" w:color="auto"/>
            </w:tcBorders>
            <w:vAlign w:val="center"/>
          </w:tcPr>
          <w:p w:rsidR="00D66706" w:rsidRPr="008C54B7" w:rsidRDefault="00D66706" w:rsidP="008C54B7">
            <w:pPr>
              <w:rPr>
                <w:b/>
                <w:color w:val="0D0D0D" w:themeColor="text1" w:themeTint="F2"/>
              </w:rPr>
            </w:pPr>
            <w:r w:rsidRPr="008C54B7">
              <w:rPr>
                <w:b/>
                <w:color w:val="0D0D0D" w:themeColor="text1" w:themeTint="F2"/>
              </w:rPr>
              <w:t>Дошкольное образовательное учреждение № 8</w:t>
            </w:r>
          </w:p>
          <w:p w:rsidR="00D66706" w:rsidRPr="008C54B7" w:rsidRDefault="00D66706" w:rsidP="008C54B7">
            <w:pPr>
              <w:rPr>
                <w:b/>
                <w:color w:val="0D0D0D" w:themeColor="text1" w:themeTint="F2"/>
              </w:rPr>
            </w:pPr>
            <w:r w:rsidRPr="008C54B7">
              <w:rPr>
                <w:i/>
                <w:color w:val="0D0D0D" w:themeColor="text1" w:themeTint="F2"/>
              </w:rPr>
              <w:t>Адрес:</w:t>
            </w:r>
            <w:r w:rsidRPr="008C54B7">
              <w:rPr>
                <w:color w:val="0D0D0D" w:themeColor="text1" w:themeTint="F2"/>
              </w:rPr>
              <w:t xml:space="preserve"> дер. Митяево (городок Боровск-1)</w:t>
            </w:r>
            <w:r w:rsidR="00824FDD" w:rsidRPr="008C54B7">
              <w:rPr>
                <w:color w:val="0D0D0D" w:themeColor="text1" w:themeTint="F2"/>
              </w:rPr>
              <w:t>.</w:t>
            </w:r>
          </w:p>
        </w:tc>
      </w:tr>
      <w:tr w:rsidR="008A1D50" w:rsidRPr="008C54B7" w:rsidTr="008A1D50">
        <w:trPr>
          <w:trHeight w:val="706"/>
          <w:jc w:val="center"/>
        </w:trPr>
        <w:tc>
          <w:tcPr>
            <w:tcW w:w="2836" w:type="dxa"/>
            <w:vMerge w:val="restart"/>
            <w:tcBorders>
              <w:top w:val="single" w:sz="4" w:space="0" w:color="auto"/>
            </w:tcBorders>
            <w:vAlign w:val="center"/>
          </w:tcPr>
          <w:p w:rsidR="008A1D50" w:rsidRPr="008C54B7" w:rsidRDefault="008A1D50" w:rsidP="008C54B7">
            <w:pPr>
              <w:spacing w:line="276" w:lineRule="auto"/>
              <w:jc w:val="center"/>
              <w:rPr>
                <w:b/>
                <w:color w:val="0D0D0D" w:themeColor="text1" w:themeTint="F2"/>
              </w:rPr>
            </w:pPr>
            <w:r w:rsidRPr="008C54B7">
              <w:rPr>
                <w:b/>
                <w:color w:val="0D0D0D" w:themeColor="text1" w:themeTint="F2"/>
              </w:rPr>
              <w:t>Общеобразовательные организации</w:t>
            </w:r>
          </w:p>
        </w:tc>
        <w:tc>
          <w:tcPr>
            <w:tcW w:w="7512" w:type="dxa"/>
            <w:tcBorders>
              <w:top w:val="single" w:sz="4" w:space="0" w:color="auto"/>
            </w:tcBorders>
            <w:vAlign w:val="center"/>
          </w:tcPr>
          <w:p w:rsidR="008A1D50" w:rsidRPr="008C54B7" w:rsidRDefault="008A1D50" w:rsidP="008C54B7">
            <w:pPr>
              <w:rPr>
                <w:b/>
                <w:color w:val="0D0D0D" w:themeColor="text1" w:themeTint="F2"/>
              </w:rPr>
            </w:pPr>
            <w:r w:rsidRPr="008C54B7">
              <w:rPr>
                <w:b/>
                <w:color w:val="0D0D0D" w:themeColor="text1" w:themeTint="F2"/>
              </w:rPr>
              <w:t>Муниципальное общеобразовательное учреждение Средняя общеобразовательная школа № 4</w:t>
            </w:r>
          </w:p>
          <w:p w:rsidR="008A1D50" w:rsidRPr="008C54B7" w:rsidRDefault="008A1D50" w:rsidP="008C54B7">
            <w:pPr>
              <w:rPr>
                <w:color w:val="0D0D0D" w:themeColor="text1" w:themeTint="F2"/>
              </w:rPr>
            </w:pPr>
            <w:r w:rsidRPr="008C54B7">
              <w:rPr>
                <w:i/>
                <w:color w:val="0D0D0D" w:themeColor="text1" w:themeTint="F2"/>
              </w:rPr>
              <w:t>Адрес:</w:t>
            </w:r>
            <w:r w:rsidRPr="008C54B7">
              <w:rPr>
                <w:color w:val="0D0D0D" w:themeColor="text1" w:themeTint="F2"/>
              </w:rPr>
              <w:t xml:space="preserve"> дер. Митяево, ул. Наро-Фоминская</w:t>
            </w:r>
            <w:r w:rsidR="00D66706" w:rsidRPr="008C54B7">
              <w:rPr>
                <w:color w:val="0D0D0D" w:themeColor="text1" w:themeTint="F2"/>
              </w:rPr>
              <w:t xml:space="preserve"> (городок Боровск-1)</w:t>
            </w:r>
            <w:r w:rsidRPr="008C54B7">
              <w:rPr>
                <w:color w:val="0D0D0D" w:themeColor="text1" w:themeTint="F2"/>
              </w:rPr>
              <w:t>;</w:t>
            </w:r>
          </w:p>
          <w:p w:rsidR="008A1D50" w:rsidRPr="008C54B7" w:rsidRDefault="008A1D50" w:rsidP="008C54B7">
            <w:pPr>
              <w:rPr>
                <w:color w:val="0D0D0D" w:themeColor="text1" w:themeTint="F2"/>
              </w:rPr>
            </w:pPr>
            <w:r w:rsidRPr="008C54B7">
              <w:rPr>
                <w:i/>
                <w:color w:val="0D0D0D" w:themeColor="text1" w:themeTint="F2"/>
              </w:rPr>
              <w:t>Характеристика:</w:t>
            </w:r>
            <w:r w:rsidRPr="008C54B7">
              <w:rPr>
                <w:color w:val="0D0D0D" w:themeColor="text1" w:themeTint="F2"/>
              </w:rPr>
              <w:t xml:space="preserve"> здание – типовое; износ 30%;</w:t>
            </w:r>
          </w:p>
          <w:p w:rsidR="008A1D50" w:rsidRPr="008C54B7" w:rsidRDefault="008A1D50" w:rsidP="008C54B7">
            <w:pPr>
              <w:rPr>
                <w:color w:val="0D0D0D" w:themeColor="text1" w:themeTint="F2"/>
              </w:rPr>
            </w:pPr>
            <w:r w:rsidRPr="008C54B7">
              <w:rPr>
                <w:i/>
                <w:color w:val="0D0D0D" w:themeColor="text1" w:themeTint="F2"/>
              </w:rPr>
              <w:t>Проектная вместимость:</w:t>
            </w:r>
            <w:r w:rsidRPr="008C54B7">
              <w:rPr>
                <w:color w:val="0D0D0D" w:themeColor="text1" w:themeTint="F2"/>
              </w:rPr>
              <w:t xml:space="preserve"> 200 мест.</w:t>
            </w:r>
          </w:p>
        </w:tc>
      </w:tr>
      <w:tr w:rsidR="008A1D50" w:rsidRPr="008C54B7" w:rsidTr="008A1D50">
        <w:trPr>
          <w:trHeight w:val="706"/>
          <w:jc w:val="center"/>
        </w:trPr>
        <w:tc>
          <w:tcPr>
            <w:tcW w:w="2836" w:type="dxa"/>
            <w:vMerge/>
            <w:vAlign w:val="center"/>
          </w:tcPr>
          <w:p w:rsidR="008A1D50" w:rsidRPr="008C54B7" w:rsidRDefault="008A1D50" w:rsidP="008C54B7">
            <w:pPr>
              <w:spacing w:line="276" w:lineRule="auto"/>
              <w:jc w:val="center"/>
              <w:rPr>
                <w:b/>
                <w:color w:val="0D0D0D" w:themeColor="text1" w:themeTint="F2"/>
              </w:rPr>
            </w:pPr>
          </w:p>
        </w:tc>
        <w:tc>
          <w:tcPr>
            <w:tcW w:w="7512" w:type="dxa"/>
            <w:vAlign w:val="center"/>
          </w:tcPr>
          <w:p w:rsidR="008A1D50" w:rsidRPr="008C54B7" w:rsidRDefault="008A1D50" w:rsidP="008C54B7">
            <w:pPr>
              <w:rPr>
                <w:b/>
                <w:color w:val="0D0D0D" w:themeColor="text1" w:themeTint="F2"/>
              </w:rPr>
            </w:pPr>
            <w:r w:rsidRPr="008C54B7">
              <w:rPr>
                <w:b/>
                <w:color w:val="0D0D0D" w:themeColor="text1" w:themeTint="F2"/>
              </w:rPr>
              <w:t>Общеобразовательная школа «Этномир»</w:t>
            </w:r>
          </w:p>
          <w:p w:rsidR="008A1D50" w:rsidRPr="008C54B7" w:rsidRDefault="008A1D50" w:rsidP="008C54B7">
            <w:pPr>
              <w:rPr>
                <w:color w:val="0D0D0D" w:themeColor="text1" w:themeTint="F2"/>
              </w:rPr>
            </w:pPr>
            <w:r w:rsidRPr="008C54B7">
              <w:rPr>
                <w:i/>
                <w:color w:val="0D0D0D" w:themeColor="text1" w:themeTint="F2"/>
              </w:rPr>
              <w:t>Адрес:</w:t>
            </w:r>
            <w:r w:rsidRPr="008C54B7">
              <w:rPr>
                <w:color w:val="0D0D0D" w:themeColor="text1" w:themeTint="F2"/>
              </w:rPr>
              <w:t xml:space="preserve"> дер. Петрово, ул. Мира.</w:t>
            </w:r>
          </w:p>
        </w:tc>
      </w:tr>
      <w:tr w:rsidR="008A1D50" w:rsidRPr="008C54B7" w:rsidTr="008A1D50">
        <w:trPr>
          <w:trHeight w:val="706"/>
          <w:jc w:val="center"/>
        </w:trPr>
        <w:tc>
          <w:tcPr>
            <w:tcW w:w="2836" w:type="dxa"/>
            <w:vMerge/>
            <w:vAlign w:val="center"/>
          </w:tcPr>
          <w:p w:rsidR="008A1D50" w:rsidRPr="008C54B7" w:rsidRDefault="008A1D50" w:rsidP="008C54B7">
            <w:pPr>
              <w:spacing w:line="276" w:lineRule="auto"/>
              <w:jc w:val="center"/>
              <w:rPr>
                <w:b/>
                <w:color w:val="0D0D0D" w:themeColor="text1" w:themeTint="F2"/>
              </w:rPr>
            </w:pPr>
          </w:p>
        </w:tc>
        <w:tc>
          <w:tcPr>
            <w:tcW w:w="7512" w:type="dxa"/>
            <w:vAlign w:val="center"/>
          </w:tcPr>
          <w:p w:rsidR="008A1D50" w:rsidRPr="008C54B7" w:rsidRDefault="008A1D50" w:rsidP="008C54B7">
            <w:pPr>
              <w:rPr>
                <w:b/>
                <w:color w:val="0D0D0D" w:themeColor="text1" w:themeTint="F2"/>
              </w:rPr>
            </w:pPr>
            <w:r w:rsidRPr="008C54B7">
              <w:rPr>
                <w:color w:val="0D0D0D" w:themeColor="text1" w:themeTint="F2"/>
              </w:rPr>
              <w:t xml:space="preserve">Также школьников территории поселения обслуживает общеобразовательная школа города Боровска </w:t>
            </w:r>
            <w:r w:rsidRPr="008C54B7">
              <w:rPr>
                <w:b/>
                <w:color w:val="0D0D0D" w:themeColor="text1" w:themeTint="F2"/>
              </w:rPr>
              <w:t xml:space="preserve">МОУ «Средняя общеобразовательная школа № 1 г. Боровск». </w:t>
            </w:r>
            <w:r w:rsidRPr="008C54B7">
              <w:rPr>
                <w:color w:val="0D0D0D" w:themeColor="text1" w:themeTint="F2"/>
              </w:rPr>
              <w:t xml:space="preserve">Доставка учеников до образовательного учреждения осуществляется школьным </w:t>
            </w:r>
            <w:r w:rsidRPr="008C54B7">
              <w:rPr>
                <w:color w:val="0D0D0D" w:themeColor="text1" w:themeTint="F2"/>
              </w:rPr>
              <w:lastRenderedPageBreak/>
              <w:t>автобусом по маршруту: Боровская СШ № 1 - Совьяки - Фатеево - Комлево - Тимашово – Уваровское.</w:t>
            </w:r>
          </w:p>
        </w:tc>
      </w:tr>
      <w:tr w:rsidR="008A1D50" w:rsidRPr="008C54B7" w:rsidTr="008A1D50">
        <w:trPr>
          <w:trHeight w:val="706"/>
          <w:jc w:val="center"/>
        </w:trPr>
        <w:tc>
          <w:tcPr>
            <w:tcW w:w="2836" w:type="dxa"/>
            <w:vAlign w:val="center"/>
          </w:tcPr>
          <w:p w:rsidR="008A1D50" w:rsidRPr="008C54B7" w:rsidRDefault="008A1D50" w:rsidP="008C54B7">
            <w:pPr>
              <w:spacing w:line="276" w:lineRule="auto"/>
              <w:jc w:val="center"/>
              <w:rPr>
                <w:b/>
                <w:color w:val="0D0D0D" w:themeColor="text1" w:themeTint="F2"/>
              </w:rPr>
            </w:pPr>
            <w:r w:rsidRPr="008C54B7">
              <w:rPr>
                <w:b/>
                <w:color w:val="0D0D0D" w:themeColor="text1" w:themeTint="F2"/>
              </w:rPr>
              <w:lastRenderedPageBreak/>
              <w:t>Научные организации и их структурные подразделения</w:t>
            </w:r>
          </w:p>
        </w:tc>
        <w:tc>
          <w:tcPr>
            <w:tcW w:w="7512" w:type="dxa"/>
            <w:vAlign w:val="center"/>
          </w:tcPr>
          <w:p w:rsidR="008A1D50" w:rsidRPr="008C54B7" w:rsidRDefault="008A1D50" w:rsidP="008C54B7">
            <w:pPr>
              <w:rPr>
                <w:b/>
                <w:color w:val="0D0D0D" w:themeColor="text1" w:themeTint="F2"/>
              </w:rPr>
            </w:pPr>
            <w:r w:rsidRPr="008C54B7">
              <w:rPr>
                <w:b/>
                <w:color w:val="0D0D0D" w:themeColor="text1" w:themeTint="F2"/>
              </w:rPr>
              <w:t xml:space="preserve">Сатинская научно-учебная база географического факультета </w:t>
            </w:r>
            <w:r w:rsidR="00D66706" w:rsidRPr="008C54B7">
              <w:rPr>
                <w:b/>
                <w:color w:val="0D0D0D" w:themeColor="text1" w:themeTint="F2"/>
              </w:rPr>
              <w:t>Московского государственного университета</w:t>
            </w:r>
          </w:p>
          <w:p w:rsidR="008A1D50" w:rsidRPr="008C54B7" w:rsidRDefault="008A1D50" w:rsidP="008C54B7">
            <w:pPr>
              <w:rPr>
                <w:color w:val="0D0D0D" w:themeColor="text1" w:themeTint="F2"/>
              </w:rPr>
            </w:pPr>
            <w:r w:rsidRPr="008C54B7">
              <w:rPr>
                <w:i/>
                <w:color w:val="0D0D0D" w:themeColor="text1" w:themeTint="F2"/>
              </w:rPr>
              <w:t>Адрес:</w:t>
            </w:r>
            <w:r w:rsidRPr="008C54B7">
              <w:rPr>
                <w:color w:val="0D0D0D" w:themeColor="text1" w:themeTint="F2"/>
              </w:rPr>
              <w:t xml:space="preserve"> дер. Сатино;</w:t>
            </w:r>
          </w:p>
          <w:p w:rsidR="008A1D50" w:rsidRPr="008C54B7" w:rsidRDefault="008A1D50" w:rsidP="008C54B7">
            <w:pPr>
              <w:rPr>
                <w:color w:val="0D0D0D" w:themeColor="text1" w:themeTint="F2"/>
              </w:rPr>
            </w:pPr>
            <w:r w:rsidRPr="008C54B7">
              <w:rPr>
                <w:i/>
                <w:color w:val="0D0D0D" w:themeColor="text1" w:themeTint="F2"/>
              </w:rPr>
              <w:t>Год ввода в эксплуатацию:</w:t>
            </w:r>
            <w:r w:rsidRPr="008C54B7">
              <w:rPr>
                <w:color w:val="0D0D0D" w:themeColor="text1" w:themeTint="F2"/>
              </w:rPr>
              <w:t xml:space="preserve"> 1968</w:t>
            </w:r>
            <w:r w:rsidR="00D66706" w:rsidRPr="008C54B7">
              <w:rPr>
                <w:color w:val="0D0D0D" w:themeColor="text1" w:themeTint="F2"/>
              </w:rPr>
              <w:t xml:space="preserve"> г.</w:t>
            </w:r>
          </w:p>
        </w:tc>
      </w:tr>
      <w:tr w:rsidR="00D66706" w:rsidRPr="008C54B7" w:rsidTr="00D66706">
        <w:trPr>
          <w:trHeight w:val="706"/>
          <w:jc w:val="center"/>
        </w:trPr>
        <w:tc>
          <w:tcPr>
            <w:tcW w:w="2836" w:type="dxa"/>
            <w:vMerge w:val="restart"/>
            <w:vAlign w:val="center"/>
          </w:tcPr>
          <w:p w:rsidR="00D66706" w:rsidRPr="008C54B7" w:rsidRDefault="00D66706" w:rsidP="008C54B7">
            <w:pPr>
              <w:spacing w:line="276" w:lineRule="auto"/>
              <w:jc w:val="center"/>
              <w:rPr>
                <w:b/>
                <w:color w:val="0D0D0D" w:themeColor="text1" w:themeTint="F2"/>
              </w:rPr>
            </w:pPr>
            <w:r w:rsidRPr="008C54B7">
              <w:rPr>
                <w:b/>
                <w:color w:val="0D0D0D" w:themeColor="text1" w:themeTint="F2"/>
              </w:rPr>
              <w:t>Здравоохранение</w:t>
            </w:r>
          </w:p>
        </w:tc>
        <w:tc>
          <w:tcPr>
            <w:tcW w:w="7512" w:type="dxa"/>
            <w:vAlign w:val="center"/>
          </w:tcPr>
          <w:p w:rsidR="00D66706" w:rsidRPr="008C54B7" w:rsidRDefault="00D66706" w:rsidP="008C54B7">
            <w:pPr>
              <w:rPr>
                <w:b/>
                <w:color w:val="0D0D0D" w:themeColor="text1" w:themeTint="F2"/>
              </w:rPr>
            </w:pPr>
            <w:r w:rsidRPr="008C54B7">
              <w:rPr>
                <w:b/>
                <w:color w:val="0D0D0D" w:themeColor="text1" w:themeTint="F2"/>
              </w:rPr>
              <w:t>Фельдшерско-акушерский пункт</w:t>
            </w:r>
          </w:p>
          <w:p w:rsidR="00D66706" w:rsidRPr="008C54B7" w:rsidRDefault="00D66706" w:rsidP="008C54B7">
            <w:pPr>
              <w:rPr>
                <w:color w:val="0D0D0D" w:themeColor="text1" w:themeTint="F2"/>
              </w:rPr>
            </w:pPr>
            <w:r w:rsidRPr="008C54B7">
              <w:rPr>
                <w:i/>
                <w:color w:val="0D0D0D" w:themeColor="text1" w:themeTint="F2"/>
              </w:rPr>
              <w:t>Адрес:</w:t>
            </w:r>
            <w:r w:rsidRPr="008C54B7">
              <w:rPr>
                <w:color w:val="0D0D0D" w:themeColor="text1" w:themeTint="F2"/>
              </w:rPr>
              <w:t xml:space="preserve"> дер. Митяево, ул. Отрадная, 19;</w:t>
            </w:r>
          </w:p>
          <w:p w:rsidR="00D66706" w:rsidRPr="008C54B7" w:rsidRDefault="00D66706" w:rsidP="008C54B7">
            <w:pPr>
              <w:rPr>
                <w:color w:val="0D0D0D" w:themeColor="text1" w:themeTint="F2"/>
              </w:rPr>
            </w:pPr>
            <w:r w:rsidRPr="008C54B7">
              <w:rPr>
                <w:i/>
                <w:color w:val="0D0D0D" w:themeColor="text1" w:themeTint="F2"/>
              </w:rPr>
              <w:t>Мощность:</w:t>
            </w:r>
            <w:r w:rsidRPr="008C54B7">
              <w:rPr>
                <w:color w:val="0D0D0D" w:themeColor="text1" w:themeTint="F2"/>
              </w:rPr>
              <w:t xml:space="preserve"> 10 чел. в смену.</w:t>
            </w:r>
          </w:p>
        </w:tc>
      </w:tr>
      <w:tr w:rsidR="00D66706" w:rsidRPr="008C54B7" w:rsidTr="008A1D50">
        <w:trPr>
          <w:trHeight w:val="568"/>
          <w:jc w:val="center"/>
        </w:trPr>
        <w:tc>
          <w:tcPr>
            <w:tcW w:w="2836" w:type="dxa"/>
            <w:vMerge/>
            <w:vAlign w:val="center"/>
          </w:tcPr>
          <w:p w:rsidR="00D66706" w:rsidRPr="008C54B7" w:rsidRDefault="00D66706" w:rsidP="008C54B7">
            <w:pPr>
              <w:spacing w:line="276" w:lineRule="auto"/>
              <w:rPr>
                <w:b/>
                <w:color w:val="0D0D0D" w:themeColor="text1" w:themeTint="F2"/>
              </w:rPr>
            </w:pPr>
          </w:p>
        </w:tc>
        <w:tc>
          <w:tcPr>
            <w:tcW w:w="7512" w:type="dxa"/>
            <w:vAlign w:val="center"/>
          </w:tcPr>
          <w:p w:rsidR="00D66706" w:rsidRPr="008C54B7" w:rsidRDefault="00D66706" w:rsidP="008C54B7">
            <w:pPr>
              <w:rPr>
                <w:b/>
                <w:color w:val="0D0D0D" w:themeColor="text1" w:themeTint="F2"/>
              </w:rPr>
            </w:pPr>
            <w:r w:rsidRPr="008C54B7">
              <w:rPr>
                <w:b/>
                <w:color w:val="0D0D0D" w:themeColor="text1" w:themeTint="F2"/>
              </w:rPr>
              <w:t>Фельдшерско-акушерский пункт</w:t>
            </w:r>
          </w:p>
          <w:p w:rsidR="00D66706" w:rsidRPr="008C54B7" w:rsidRDefault="00D66706" w:rsidP="008C54B7">
            <w:pPr>
              <w:rPr>
                <w:color w:val="0D0D0D" w:themeColor="text1" w:themeTint="F2"/>
              </w:rPr>
            </w:pPr>
            <w:r w:rsidRPr="008C54B7">
              <w:rPr>
                <w:i/>
                <w:color w:val="0D0D0D" w:themeColor="text1" w:themeTint="F2"/>
              </w:rPr>
              <w:t>Адрес:</w:t>
            </w:r>
            <w:r w:rsidRPr="008C54B7">
              <w:rPr>
                <w:color w:val="0D0D0D" w:themeColor="text1" w:themeTint="F2"/>
              </w:rPr>
              <w:t xml:space="preserve"> дер. Ильино;</w:t>
            </w:r>
          </w:p>
          <w:p w:rsidR="00D66706" w:rsidRPr="008C54B7" w:rsidRDefault="00D66706" w:rsidP="008C54B7">
            <w:pPr>
              <w:rPr>
                <w:color w:val="0D0D0D" w:themeColor="text1" w:themeTint="F2"/>
              </w:rPr>
            </w:pPr>
            <w:r w:rsidRPr="008C54B7">
              <w:rPr>
                <w:i/>
                <w:color w:val="0D0D0D" w:themeColor="text1" w:themeTint="F2"/>
              </w:rPr>
              <w:t>Мощность:</w:t>
            </w:r>
            <w:r w:rsidRPr="008C54B7">
              <w:rPr>
                <w:color w:val="0D0D0D" w:themeColor="text1" w:themeTint="F2"/>
              </w:rPr>
              <w:t xml:space="preserve"> 10 чел. в смену.</w:t>
            </w:r>
          </w:p>
        </w:tc>
      </w:tr>
      <w:tr w:rsidR="00D66706" w:rsidRPr="008C54B7" w:rsidTr="008A1D50">
        <w:trPr>
          <w:trHeight w:val="568"/>
          <w:jc w:val="center"/>
        </w:trPr>
        <w:tc>
          <w:tcPr>
            <w:tcW w:w="2836" w:type="dxa"/>
            <w:vMerge/>
            <w:vAlign w:val="center"/>
          </w:tcPr>
          <w:p w:rsidR="00D66706" w:rsidRPr="008C54B7" w:rsidRDefault="00D66706" w:rsidP="008C54B7">
            <w:pPr>
              <w:spacing w:line="276" w:lineRule="auto"/>
              <w:rPr>
                <w:b/>
                <w:color w:val="0D0D0D" w:themeColor="text1" w:themeTint="F2"/>
              </w:rPr>
            </w:pPr>
          </w:p>
        </w:tc>
        <w:tc>
          <w:tcPr>
            <w:tcW w:w="7512" w:type="dxa"/>
            <w:vAlign w:val="center"/>
          </w:tcPr>
          <w:p w:rsidR="00D66706" w:rsidRPr="008C54B7" w:rsidRDefault="00D66706" w:rsidP="008C54B7">
            <w:pPr>
              <w:rPr>
                <w:b/>
                <w:color w:val="0D0D0D" w:themeColor="text1" w:themeTint="F2"/>
              </w:rPr>
            </w:pPr>
            <w:r w:rsidRPr="008C54B7">
              <w:rPr>
                <w:b/>
                <w:color w:val="0D0D0D" w:themeColor="text1" w:themeTint="F2"/>
              </w:rPr>
              <w:t>Фельдшерско-акушерский пункт</w:t>
            </w:r>
          </w:p>
          <w:p w:rsidR="00D66706" w:rsidRPr="008C54B7" w:rsidRDefault="00D66706" w:rsidP="008C54B7">
            <w:pPr>
              <w:rPr>
                <w:color w:val="0D0D0D" w:themeColor="text1" w:themeTint="F2"/>
              </w:rPr>
            </w:pPr>
            <w:r w:rsidRPr="008C54B7">
              <w:rPr>
                <w:i/>
                <w:color w:val="0D0D0D" w:themeColor="text1" w:themeTint="F2"/>
              </w:rPr>
              <w:t>Адрес:</w:t>
            </w:r>
            <w:r w:rsidRPr="008C54B7">
              <w:rPr>
                <w:color w:val="0D0D0D" w:themeColor="text1" w:themeTint="F2"/>
              </w:rPr>
              <w:t xml:space="preserve"> дер. Совьяки, ул. Школьная, д. 5;</w:t>
            </w:r>
          </w:p>
          <w:p w:rsidR="00D66706" w:rsidRPr="008C54B7" w:rsidRDefault="00D66706" w:rsidP="008C54B7">
            <w:pPr>
              <w:rPr>
                <w:b/>
                <w:color w:val="0D0D0D" w:themeColor="text1" w:themeTint="F2"/>
              </w:rPr>
            </w:pPr>
            <w:r w:rsidRPr="008C54B7">
              <w:rPr>
                <w:i/>
                <w:color w:val="0D0D0D" w:themeColor="text1" w:themeTint="F2"/>
              </w:rPr>
              <w:t>Мощность:</w:t>
            </w:r>
            <w:r w:rsidRPr="008C54B7">
              <w:rPr>
                <w:color w:val="0D0D0D" w:themeColor="text1" w:themeTint="F2"/>
              </w:rPr>
              <w:t xml:space="preserve"> 10 чел. в смену.</w:t>
            </w:r>
          </w:p>
        </w:tc>
      </w:tr>
      <w:tr w:rsidR="00D66706" w:rsidRPr="008C54B7" w:rsidTr="008A1D50">
        <w:trPr>
          <w:trHeight w:val="568"/>
          <w:jc w:val="center"/>
        </w:trPr>
        <w:tc>
          <w:tcPr>
            <w:tcW w:w="2836" w:type="dxa"/>
            <w:vAlign w:val="center"/>
          </w:tcPr>
          <w:p w:rsidR="00D66706" w:rsidRPr="008C54B7" w:rsidRDefault="00D66706" w:rsidP="008C54B7">
            <w:pPr>
              <w:spacing w:line="276" w:lineRule="auto"/>
              <w:jc w:val="center"/>
              <w:rPr>
                <w:b/>
                <w:color w:val="0D0D0D" w:themeColor="text1" w:themeTint="F2"/>
              </w:rPr>
            </w:pPr>
            <w:r w:rsidRPr="008C54B7">
              <w:rPr>
                <w:b/>
                <w:color w:val="0D0D0D" w:themeColor="text1" w:themeTint="F2"/>
              </w:rPr>
              <w:t>Объекты социального обслуживания</w:t>
            </w:r>
          </w:p>
        </w:tc>
        <w:tc>
          <w:tcPr>
            <w:tcW w:w="7512" w:type="dxa"/>
            <w:vAlign w:val="center"/>
          </w:tcPr>
          <w:p w:rsidR="00D66706" w:rsidRPr="008C54B7" w:rsidRDefault="00D66706" w:rsidP="008C54B7">
            <w:pPr>
              <w:rPr>
                <w:b/>
                <w:color w:val="0D0D0D" w:themeColor="text1" w:themeTint="F2"/>
              </w:rPr>
            </w:pPr>
            <w:r w:rsidRPr="008C54B7">
              <w:rPr>
                <w:b/>
                <w:color w:val="0D0D0D" w:themeColor="text1" w:themeTint="F2"/>
              </w:rPr>
              <w:t>ГБО Боровский социальный приют для детей и подростков «Забота»</w:t>
            </w:r>
          </w:p>
          <w:p w:rsidR="00D66706" w:rsidRPr="008C54B7" w:rsidRDefault="00D66706" w:rsidP="008C54B7">
            <w:pPr>
              <w:rPr>
                <w:b/>
                <w:color w:val="0D0D0D" w:themeColor="text1" w:themeTint="F2"/>
              </w:rPr>
            </w:pPr>
            <w:r w:rsidRPr="008C54B7">
              <w:rPr>
                <w:i/>
                <w:color w:val="0D0D0D" w:themeColor="text1" w:themeTint="F2"/>
              </w:rPr>
              <w:t>Адрес:</w:t>
            </w:r>
            <w:r w:rsidRPr="008C54B7">
              <w:rPr>
                <w:color w:val="0D0D0D" w:themeColor="text1" w:themeTint="F2"/>
              </w:rPr>
              <w:t xml:space="preserve"> дер. Митяево</w:t>
            </w:r>
          </w:p>
        </w:tc>
      </w:tr>
      <w:tr w:rsidR="00824FDD" w:rsidRPr="008C54B7" w:rsidTr="008A1D50">
        <w:trPr>
          <w:trHeight w:val="568"/>
          <w:jc w:val="center"/>
        </w:trPr>
        <w:tc>
          <w:tcPr>
            <w:tcW w:w="2836" w:type="dxa"/>
            <w:vMerge w:val="restart"/>
            <w:vAlign w:val="center"/>
          </w:tcPr>
          <w:p w:rsidR="00824FDD" w:rsidRPr="008C54B7" w:rsidRDefault="00824FDD" w:rsidP="008C54B7">
            <w:pPr>
              <w:spacing w:line="276" w:lineRule="auto"/>
              <w:jc w:val="center"/>
              <w:rPr>
                <w:b/>
                <w:color w:val="0D0D0D" w:themeColor="text1" w:themeTint="F2"/>
              </w:rPr>
            </w:pPr>
            <w:r w:rsidRPr="008C54B7">
              <w:rPr>
                <w:b/>
                <w:color w:val="0D0D0D" w:themeColor="text1" w:themeTint="F2"/>
              </w:rPr>
              <w:t>Объекты культуры и искусства</w:t>
            </w:r>
          </w:p>
        </w:tc>
        <w:tc>
          <w:tcPr>
            <w:tcW w:w="7512" w:type="dxa"/>
            <w:vAlign w:val="center"/>
          </w:tcPr>
          <w:p w:rsidR="00824FDD" w:rsidRPr="008C54B7" w:rsidRDefault="00824FDD" w:rsidP="008C54B7">
            <w:pPr>
              <w:rPr>
                <w:b/>
                <w:color w:val="0D0D0D" w:themeColor="text1" w:themeTint="F2"/>
              </w:rPr>
            </w:pPr>
            <w:r w:rsidRPr="008C54B7">
              <w:rPr>
                <w:b/>
                <w:color w:val="0D0D0D" w:themeColor="text1" w:themeTint="F2"/>
              </w:rPr>
              <w:t>Дом культуры</w:t>
            </w:r>
          </w:p>
          <w:p w:rsidR="00824FDD" w:rsidRPr="008C54B7" w:rsidRDefault="00824FDD" w:rsidP="008C54B7">
            <w:pPr>
              <w:rPr>
                <w:color w:val="0D0D0D" w:themeColor="text1" w:themeTint="F2"/>
              </w:rPr>
            </w:pPr>
            <w:r w:rsidRPr="008C54B7">
              <w:rPr>
                <w:i/>
                <w:color w:val="0D0D0D" w:themeColor="text1" w:themeTint="F2"/>
              </w:rPr>
              <w:t>Адрес:</w:t>
            </w:r>
            <w:r w:rsidRPr="008C54B7">
              <w:rPr>
                <w:color w:val="0D0D0D" w:themeColor="text1" w:themeTint="F2"/>
              </w:rPr>
              <w:t xml:space="preserve"> дер. Митяево (городок Боровск-1).</w:t>
            </w:r>
          </w:p>
        </w:tc>
      </w:tr>
      <w:tr w:rsidR="00824FDD" w:rsidRPr="008C54B7" w:rsidTr="008A1D50">
        <w:trPr>
          <w:trHeight w:val="568"/>
          <w:jc w:val="center"/>
        </w:trPr>
        <w:tc>
          <w:tcPr>
            <w:tcW w:w="2836" w:type="dxa"/>
            <w:vMerge/>
            <w:vAlign w:val="center"/>
          </w:tcPr>
          <w:p w:rsidR="00824FDD" w:rsidRPr="008C54B7" w:rsidRDefault="00824FDD" w:rsidP="008C54B7">
            <w:pPr>
              <w:spacing w:line="276" w:lineRule="auto"/>
              <w:jc w:val="center"/>
              <w:rPr>
                <w:b/>
                <w:color w:val="0D0D0D" w:themeColor="text1" w:themeTint="F2"/>
              </w:rPr>
            </w:pPr>
          </w:p>
        </w:tc>
        <w:tc>
          <w:tcPr>
            <w:tcW w:w="7512" w:type="dxa"/>
            <w:vAlign w:val="center"/>
          </w:tcPr>
          <w:p w:rsidR="00824FDD" w:rsidRPr="008C54B7" w:rsidRDefault="00824FDD" w:rsidP="008C54B7">
            <w:pPr>
              <w:rPr>
                <w:b/>
                <w:color w:val="0D0D0D" w:themeColor="text1" w:themeTint="F2"/>
              </w:rPr>
            </w:pPr>
            <w:r w:rsidRPr="008C54B7">
              <w:rPr>
                <w:b/>
                <w:color w:val="0D0D0D" w:themeColor="text1" w:themeTint="F2"/>
              </w:rPr>
              <w:t>Дом культуры</w:t>
            </w:r>
          </w:p>
          <w:p w:rsidR="00824FDD" w:rsidRPr="008C54B7" w:rsidRDefault="00824FDD" w:rsidP="008C54B7">
            <w:pPr>
              <w:rPr>
                <w:b/>
                <w:color w:val="0D0D0D" w:themeColor="text1" w:themeTint="F2"/>
              </w:rPr>
            </w:pPr>
            <w:r w:rsidRPr="008C54B7">
              <w:rPr>
                <w:i/>
                <w:color w:val="0D0D0D" w:themeColor="text1" w:themeTint="F2"/>
              </w:rPr>
              <w:t>Адрес:</w:t>
            </w:r>
            <w:r w:rsidRPr="008C54B7">
              <w:rPr>
                <w:color w:val="0D0D0D" w:themeColor="text1" w:themeTint="F2"/>
              </w:rPr>
              <w:t xml:space="preserve"> дер. Совьяки.</w:t>
            </w:r>
          </w:p>
        </w:tc>
      </w:tr>
      <w:tr w:rsidR="0015157B" w:rsidRPr="008C54B7" w:rsidTr="008A1D50">
        <w:trPr>
          <w:trHeight w:val="583"/>
          <w:jc w:val="center"/>
        </w:trPr>
        <w:tc>
          <w:tcPr>
            <w:tcW w:w="2836" w:type="dxa"/>
            <w:tcBorders>
              <w:top w:val="single" w:sz="4" w:space="0" w:color="auto"/>
              <w:left w:val="single" w:sz="4" w:space="0" w:color="auto"/>
              <w:right w:val="single" w:sz="4" w:space="0" w:color="auto"/>
            </w:tcBorders>
            <w:vAlign w:val="center"/>
          </w:tcPr>
          <w:p w:rsidR="0015157B" w:rsidRPr="008C54B7" w:rsidRDefault="0015157B" w:rsidP="008C54B7">
            <w:pPr>
              <w:spacing w:line="276" w:lineRule="auto"/>
              <w:jc w:val="center"/>
              <w:rPr>
                <w:b/>
                <w:color w:val="0D0D0D" w:themeColor="text1" w:themeTint="F2"/>
              </w:rPr>
            </w:pPr>
            <w:r w:rsidRPr="008C54B7">
              <w:rPr>
                <w:b/>
                <w:color w:val="0D0D0D" w:themeColor="text1" w:themeTint="F2"/>
              </w:rPr>
              <w:t>Торговля</w:t>
            </w:r>
          </w:p>
        </w:tc>
        <w:tc>
          <w:tcPr>
            <w:tcW w:w="7512" w:type="dxa"/>
            <w:tcBorders>
              <w:top w:val="single" w:sz="4" w:space="0" w:color="auto"/>
              <w:left w:val="single" w:sz="4" w:space="0" w:color="auto"/>
              <w:bottom w:val="single" w:sz="4" w:space="0" w:color="auto"/>
              <w:right w:val="single" w:sz="4" w:space="0" w:color="auto"/>
            </w:tcBorders>
            <w:vAlign w:val="center"/>
          </w:tcPr>
          <w:p w:rsidR="00824FDD" w:rsidRPr="008C54B7" w:rsidRDefault="00824FDD" w:rsidP="008C54B7">
            <w:pPr>
              <w:rPr>
                <w:color w:val="0D0D0D" w:themeColor="text1" w:themeTint="F2"/>
              </w:rPr>
            </w:pPr>
            <w:r w:rsidRPr="008C54B7">
              <w:rPr>
                <w:color w:val="0D0D0D" w:themeColor="text1" w:themeTint="F2"/>
              </w:rPr>
              <w:t>- деревня Совьяки – 2 магазина;</w:t>
            </w:r>
          </w:p>
          <w:p w:rsidR="00824FDD" w:rsidRPr="008C54B7" w:rsidRDefault="00824FDD" w:rsidP="008C54B7">
            <w:pPr>
              <w:rPr>
                <w:color w:val="0D0D0D" w:themeColor="text1" w:themeTint="F2"/>
              </w:rPr>
            </w:pPr>
            <w:r w:rsidRPr="008C54B7">
              <w:rPr>
                <w:color w:val="0D0D0D" w:themeColor="text1" w:themeTint="F2"/>
              </w:rPr>
              <w:t>- деревня Митяево – 4 магазина;</w:t>
            </w:r>
          </w:p>
          <w:p w:rsidR="00824FDD" w:rsidRPr="008C54B7" w:rsidRDefault="00824FDD" w:rsidP="008C54B7">
            <w:pPr>
              <w:rPr>
                <w:color w:val="0D0D0D" w:themeColor="text1" w:themeTint="F2"/>
              </w:rPr>
            </w:pPr>
            <w:r w:rsidRPr="008C54B7">
              <w:rPr>
                <w:color w:val="0D0D0D" w:themeColor="text1" w:themeTint="F2"/>
              </w:rPr>
              <w:t>- деревня Бутовка – 2 магазина;</w:t>
            </w:r>
          </w:p>
          <w:p w:rsidR="00824FDD" w:rsidRPr="008C54B7" w:rsidRDefault="00824FDD" w:rsidP="008C54B7">
            <w:pPr>
              <w:rPr>
                <w:color w:val="0D0D0D" w:themeColor="text1" w:themeTint="F2"/>
              </w:rPr>
            </w:pPr>
            <w:r w:rsidRPr="008C54B7">
              <w:rPr>
                <w:color w:val="0D0D0D" w:themeColor="text1" w:themeTint="F2"/>
              </w:rPr>
              <w:t>- деревня Ильино – 1 магазин;</w:t>
            </w:r>
          </w:p>
          <w:p w:rsidR="00824FDD" w:rsidRPr="008C54B7" w:rsidRDefault="00824FDD" w:rsidP="008C54B7">
            <w:pPr>
              <w:rPr>
                <w:color w:val="0D0D0D" w:themeColor="text1" w:themeTint="F2"/>
              </w:rPr>
            </w:pPr>
            <w:r w:rsidRPr="008C54B7">
              <w:rPr>
                <w:color w:val="0D0D0D" w:themeColor="text1" w:themeTint="F2"/>
              </w:rPr>
              <w:t>- деревня Куприно – 1 магазин;</w:t>
            </w:r>
          </w:p>
          <w:p w:rsidR="00824FDD" w:rsidRPr="008C54B7" w:rsidRDefault="00824FDD" w:rsidP="008C54B7">
            <w:pPr>
              <w:rPr>
                <w:color w:val="0D0D0D" w:themeColor="text1" w:themeTint="F2"/>
              </w:rPr>
            </w:pPr>
            <w:r w:rsidRPr="008C54B7">
              <w:rPr>
                <w:color w:val="0D0D0D" w:themeColor="text1" w:themeTint="F2"/>
              </w:rPr>
              <w:t>- деревня Сатино – 1 магазин;</w:t>
            </w:r>
          </w:p>
          <w:p w:rsidR="0015157B" w:rsidRPr="008C54B7" w:rsidRDefault="00824FDD" w:rsidP="008C54B7">
            <w:pPr>
              <w:rPr>
                <w:b/>
                <w:color w:val="0D0D0D" w:themeColor="text1" w:themeTint="F2"/>
              </w:rPr>
            </w:pPr>
            <w:r w:rsidRPr="008C54B7">
              <w:rPr>
                <w:color w:val="0D0D0D" w:themeColor="text1" w:themeTint="F2"/>
              </w:rPr>
              <w:t>- деревня Петрово – 1 магазин.</w:t>
            </w:r>
          </w:p>
        </w:tc>
      </w:tr>
      <w:tr w:rsidR="00824FDD" w:rsidRPr="008C54B7" w:rsidTr="008A1D50">
        <w:trPr>
          <w:trHeight w:val="583"/>
          <w:jc w:val="center"/>
        </w:trPr>
        <w:tc>
          <w:tcPr>
            <w:tcW w:w="2836" w:type="dxa"/>
            <w:tcBorders>
              <w:top w:val="single" w:sz="4" w:space="0" w:color="auto"/>
              <w:left w:val="single" w:sz="4" w:space="0" w:color="auto"/>
              <w:right w:val="single" w:sz="4" w:space="0" w:color="auto"/>
            </w:tcBorders>
            <w:vAlign w:val="center"/>
          </w:tcPr>
          <w:p w:rsidR="00824FDD" w:rsidRPr="008C54B7" w:rsidRDefault="00824FDD" w:rsidP="008C54B7">
            <w:pPr>
              <w:spacing w:line="276" w:lineRule="auto"/>
              <w:jc w:val="center"/>
              <w:rPr>
                <w:b/>
                <w:color w:val="0D0D0D" w:themeColor="text1" w:themeTint="F2"/>
              </w:rPr>
            </w:pPr>
            <w:r w:rsidRPr="008C54B7">
              <w:rPr>
                <w:b/>
                <w:color w:val="0D0D0D" w:themeColor="text1" w:themeTint="F2"/>
              </w:rPr>
              <w:t>Предприятия общественного питания</w:t>
            </w:r>
          </w:p>
        </w:tc>
        <w:tc>
          <w:tcPr>
            <w:tcW w:w="7512" w:type="dxa"/>
            <w:tcBorders>
              <w:top w:val="single" w:sz="4" w:space="0" w:color="auto"/>
              <w:left w:val="single" w:sz="4" w:space="0" w:color="auto"/>
              <w:bottom w:val="single" w:sz="4" w:space="0" w:color="auto"/>
              <w:right w:val="single" w:sz="4" w:space="0" w:color="auto"/>
            </w:tcBorders>
            <w:vAlign w:val="center"/>
          </w:tcPr>
          <w:p w:rsidR="00824FDD" w:rsidRPr="008C54B7" w:rsidRDefault="00824FDD" w:rsidP="008C54B7">
            <w:pPr>
              <w:rPr>
                <w:color w:val="0D0D0D" w:themeColor="text1" w:themeTint="F2"/>
              </w:rPr>
            </w:pPr>
            <w:r w:rsidRPr="008C54B7">
              <w:rPr>
                <w:color w:val="0D0D0D" w:themeColor="text1" w:themeTint="F2"/>
              </w:rPr>
              <w:t>- деревня Митяево – столовая;</w:t>
            </w:r>
          </w:p>
          <w:p w:rsidR="00824FDD" w:rsidRPr="008C54B7" w:rsidRDefault="00824FDD" w:rsidP="008C54B7">
            <w:pPr>
              <w:rPr>
                <w:color w:val="0D0D0D" w:themeColor="text1" w:themeTint="F2"/>
              </w:rPr>
            </w:pPr>
            <w:r w:rsidRPr="008C54B7">
              <w:rPr>
                <w:color w:val="0D0D0D" w:themeColor="text1" w:themeTint="F2"/>
              </w:rPr>
              <w:t>- деревня Колодкино – ООО «Мотель «Пробка»;</w:t>
            </w:r>
          </w:p>
          <w:p w:rsidR="00824FDD" w:rsidRPr="008C54B7" w:rsidRDefault="00824FDD" w:rsidP="008C54B7">
            <w:pPr>
              <w:rPr>
                <w:color w:val="0D0D0D" w:themeColor="text1" w:themeTint="F2"/>
              </w:rPr>
            </w:pPr>
            <w:r w:rsidRPr="008C54B7">
              <w:rPr>
                <w:color w:val="0D0D0D" w:themeColor="text1" w:themeTint="F2"/>
              </w:rPr>
              <w:t xml:space="preserve">- деревня Петрово </w:t>
            </w:r>
            <w:r w:rsidR="00FD2CCB" w:rsidRPr="008C54B7">
              <w:rPr>
                <w:color w:val="0D0D0D" w:themeColor="text1" w:themeTint="F2"/>
              </w:rPr>
              <w:t>– ООО</w:t>
            </w:r>
            <w:r w:rsidRPr="008C54B7">
              <w:rPr>
                <w:color w:val="0D0D0D" w:themeColor="text1" w:themeTint="F2"/>
              </w:rPr>
              <w:t xml:space="preserve"> «Этно-Ресторан»;</w:t>
            </w:r>
          </w:p>
          <w:p w:rsidR="00824FDD" w:rsidRPr="008C54B7" w:rsidRDefault="00824FDD" w:rsidP="008C54B7">
            <w:pPr>
              <w:rPr>
                <w:color w:val="0D0D0D" w:themeColor="text1" w:themeTint="F2"/>
              </w:rPr>
            </w:pPr>
            <w:r w:rsidRPr="008C54B7">
              <w:rPr>
                <w:color w:val="0D0D0D" w:themeColor="text1" w:themeTint="F2"/>
              </w:rPr>
              <w:t>- деревня Петрово – «Корчма»;</w:t>
            </w:r>
          </w:p>
          <w:p w:rsidR="00824FDD" w:rsidRPr="008C54B7" w:rsidRDefault="00824FDD" w:rsidP="008C54B7">
            <w:pPr>
              <w:rPr>
                <w:color w:val="0D0D0D" w:themeColor="text1" w:themeTint="F2"/>
              </w:rPr>
            </w:pPr>
            <w:r w:rsidRPr="008C54B7">
              <w:rPr>
                <w:color w:val="0D0D0D" w:themeColor="text1" w:themeTint="F2"/>
              </w:rPr>
              <w:t>- деревня Петрово – ООО «Огонек»</w:t>
            </w:r>
          </w:p>
        </w:tc>
      </w:tr>
      <w:tr w:rsidR="0015157B" w:rsidRPr="008C54B7" w:rsidTr="008A1D50">
        <w:trPr>
          <w:trHeight w:val="562"/>
          <w:jc w:val="center"/>
        </w:trPr>
        <w:tc>
          <w:tcPr>
            <w:tcW w:w="2836" w:type="dxa"/>
            <w:tcBorders>
              <w:left w:val="single" w:sz="4" w:space="0" w:color="auto"/>
              <w:right w:val="single" w:sz="4" w:space="0" w:color="auto"/>
            </w:tcBorders>
            <w:vAlign w:val="center"/>
          </w:tcPr>
          <w:p w:rsidR="0015157B" w:rsidRPr="008C54B7" w:rsidRDefault="0015157B" w:rsidP="008C54B7">
            <w:pPr>
              <w:spacing w:line="276" w:lineRule="auto"/>
              <w:jc w:val="center"/>
              <w:rPr>
                <w:b/>
                <w:color w:val="0D0D0D" w:themeColor="text1" w:themeTint="F2"/>
              </w:rPr>
            </w:pPr>
            <w:r w:rsidRPr="008C54B7">
              <w:rPr>
                <w:b/>
                <w:color w:val="0D0D0D" w:themeColor="text1" w:themeTint="F2"/>
              </w:rPr>
              <w:t>Туризм</w:t>
            </w:r>
          </w:p>
        </w:tc>
        <w:tc>
          <w:tcPr>
            <w:tcW w:w="7512" w:type="dxa"/>
            <w:tcBorders>
              <w:top w:val="single" w:sz="4" w:space="0" w:color="auto"/>
              <w:left w:val="single" w:sz="4" w:space="0" w:color="auto"/>
              <w:bottom w:val="single" w:sz="4" w:space="0" w:color="auto"/>
              <w:right w:val="single" w:sz="4" w:space="0" w:color="auto"/>
            </w:tcBorders>
          </w:tcPr>
          <w:p w:rsidR="00FD2CCB" w:rsidRPr="008C54B7" w:rsidRDefault="00FD2CCB" w:rsidP="008C54B7">
            <w:pPr>
              <w:rPr>
                <w:b/>
                <w:color w:val="0D0D0D" w:themeColor="text1" w:themeTint="F2"/>
              </w:rPr>
            </w:pPr>
            <w:r w:rsidRPr="008C54B7">
              <w:rPr>
                <w:b/>
                <w:color w:val="0D0D0D" w:themeColor="text1" w:themeTint="F2"/>
              </w:rPr>
              <w:t xml:space="preserve">Этнографический парк-музей </w:t>
            </w:r>
            <w:r w:rsidR="00FC4489" w:rsidRPr="008C54B7">
              <w:rPr>
                <w:b/>
                <w:color w:val="0D0D0D" w:themeColor="text1" w:themeTint="F2"/>
              </w:rPr>
              <w:t>«</w:t>
            </w:r>
            <w:r w:rsidRPr="008C54B7">
              <w:rPr>
                <w:b/>
                <w:color w:val="0D0D0D" w:themeColor="text1" w:themeTint="F2"/>
              </w:rPr>
              <w:t>Этномир</w:t>
            </w:r>
            <w:r w:rsidR="00FC4489" w:rsidRPr="008C54B7">
              <w:rPr>
                <w:b/>
                <w:color w:val="0D0D0D" w:themeColor="text1" w:themeTint="F2"/>
              </w:rPr>
              <w:t>»</w:t>
            </w:r>
          </w:p>
          <w:p w:rsidR="00FD2CCB" w:rsidRPr="008C54B7" w:rsidRDefault="0015157B" w:rsidP="008C54B7">
            <w:pPr>
              <w:rPr>
                <w:color w:val="0D0D0D" w:themeColor="text1" w:themeTint="F2"/>
              </w:rPr>
            </w:pPr>
            <w:r w:rsidRPr="008C54B7">
              <w:rPr>
                <w:i/>
                <w:color w:val="0D0D0D" w:themeColor="text1" w:themeTint="F2"/>
              </w:rPr>
              <w:t>Адрес:</w:t>
            </w:r>
            <w:r w:rsidRPr="008C54B7">
              <w:rPr>
                <w:b/>
                <w:color w:val="0D0D0D" w:themeColor="text1" w:themeTint="F2"/>
              </w:rPr>
              <w:t xml:space="preserve"> </w:t>
            </w:r>
            <w:r w:rsidR="00FD2CCB" w:rsidRPr="008C54B7">
              <w:rPr>
                <w:color w:val="0D0D0D" w:themeColor="text1" w:themeTint="F2"/>
              </w:rPr>
              <w:t>в районе дер. Петрово;</w:t>
            </w:r>
          </w:p>
          <w:p w:rsidR="0015157B" w:rsidRPr="008C54B7" w:rsidRDefault="00FD2CCB" w:rsidP="008C54B7">
            <w:pPr>
              <w:rPr>
                <w:color w:val="0D0D0D" w:themeColor="text1" w:themeTint="F2"/>
              </w:rPr>
            </w:pPr>
            <w:r w:rsidRPr="008C54B7">
              <w:rPr>
                <w:i/>
                <w:color w:val="0D0D0D" w:themeColor="text1" w:themeTint="F2"/>
              </w:rPr>
              <w:t>Площадь:</w:t>
            </w:r>
            <w:r w:rsidRPr="008C54B7">
              <w:rPr>
                <w:color w:val="0D0D0D" w:themeColor="text1" w:themeTint="F2"/>
              </w:rPr>
              <w:t xml:space="preserve"> 140 га;</w:t>
            </w:r>
          </w:p>
          <w:p w:rsidR="0015157B" w:rsidRPr="008C54B7" w:rsidRDefault="0015157B" w:rsidP="008C54B7">
            <w:pPr>
              <w:rPr>
                <w:color w:val="0D0D0D" w:themeColor="text1" w:themeTint="F2"/>
              </w:rPr>
            </w:pPr>
            <w:r w:rsidRPr="008C54B7">
              <w:rPr>
                <w:i/>
                <w:color w:val="0D0D0D" w:themeColor="text1" w:themeTint="F2"/>
              </w:rPr>
              <w:t xml:space="preserve">Тип: </w:t>
            </w:r>
            <w:r w:rsidR="00FD2CCB" w:rsidRPr="008C54B7">
              <w:rPr>
                <w:color w:val="0D0D0D" w:themeColor="text1" w:themeTint="F2"/>
              </w:rPr>
              <w:t>этнографический парк</w:t>
            </w:r>
            <w:r w:rsidRPr="008C54B7">
              <w:rPr>
                <w:color w:val="0D0D0D" w:themeColor="text1" w:themeTint="F2"/>
              </w:rPr>
              <w:t>.</w:t>
            </w:r>
          </w:p>
        </w:tc>
      </w:tr>
    </w:tbl>
    <w:p w:rsidR="00312AB2" w:rsidRPr="008C54B7" w:rsidRDefault="000128E5" w:rsidP="008C54B7">
      <w:pPr>
        <w:pStyle w:val="3"/>
        <w:spacing w:before="120" w:after="120" w:line="240" w:lineRule="auto"/>
        <w:ind w:left="0" w:firstLine="0"/>
        <w:jc w:val="center"/>
        <w:rPr>
          <w:color w:val="0D0D0D" w:themeColor="text1" w:themeTint="F2"/>
          <w:sz w:val="26"/>
          <w:szCs w:val="26"/>
          <w:lang w:val="ru-RU"/>
        </w:rPr>
      </w:pPr>
      <w:bookmarkStart w:id="183" w:name="_Toc65483069"/>
      <w:bookmarkStart w:id="184" w:name="_Toc134167678"/>
      <w:r w:rsidRPr="008C54B7">
        <w:rPr>
          <w:color w:val="0D0D0D" w:themeColor="text1" w:themeTint="F2"/>
          <w:sz w:val="26"/>
          <w:szCs w:val="26"/>
        </w:rPr>
        <w:t>II</w:t>
      </w:r>
      <w:r w:rsidRPr="008C54B7">
        <w:rPr>
          <w:color w:val="0D0D0D" w:themeColor="text1" w:themeTint="F2"/>
          <w:sz w:val="26"/>
          <w:szCs w:val="26"/>
          <w:lang w:val="ru-RU"/>
        </w:rPr>
        <w:t>.4</w:t>
      </w:r>
      <w:r w:rsidR="00312AB2" w:rsidRPr="008C54B7">
        <w:rPr>
          <w:color w:val="0D0D0D" w:themeColor="text1" w:themeTint="F2"/>
          <w:sz w:val="26"/>
          <w:szCs w:val="26"/>
          <w:lang w:val="ru-RU"/>
        </w:rPr>
        <w:t>.</w:t>
      </w:r>
      <w:r w:rsidR="00EF169A" w:rsidRPr="008C54B7">
        <w:rPr>
          <w:color w:val="0D0D0D" w:themeColor="text1" w:themeTint="F2"/>
          <w:sz w:val="26"/>
          <w:szCs w:val="26"/>
          <w:lang w:val="ru-RU"/>
        </w:rPr>
        <w:t>5</w:t>
      </w:r>
      <w:r w:rsidR="00312AB2" w:rsidRPr="008C54B7">
        <w:rPr>
          <w:color w:val="0D0D0D" w:themeColor="text1" w:themeTint="F2"/>
          <w:sz w:val="26"/>
          <w:szCs w:val="26"/>
          <w:lang w:val="ru-RU"/>
        </w:rPr>
        <w:t xml:space="preserve"> Анализ транспортного обслуживания территории</w:t>
      </w:r>
      <w:bookmarkEnd w:id="183"/>
      <w:bookmarkEnd w:id="184"/>
    </w:p>
    <w:p w:rsidR="00EF169A" w:rsidRPr="008C54B7" w:rsidRDefault="00EF169A" w:rsidP="008C54B7">
      <w:pPr>
        <w:spacing w:line="276" w:lineRule="auto"/>
        <w:ind w:firstLine="709"/>
        <w:jc w:val="both"/>
        <w:rPr>
          <w:color w:val="0D0D0D" w:themeColor="text1" w:themeTint="F2"/>
          <w:sz w:val="26"/>
          <w:szCs w:val="26"/>
        </w:rPr>
      </w:pPr>
      <w:bookmarkStart w:id="185" w:name="_Toc65483070"/>
      <w:r w:rsidRPr="008C54B7">
        <w:rPr>
          <w:color w:val="0D0D0D" w:themeColor="text1" w:themeTint="F2"/>
          <w:sz w:val="26"/>
          <w:szCs w:val="26"/>
        </w:rPr>
        <w:t>Внешние транспортно-экономические связи сельского поселения</w:t>
      </w:r>
      <w:r w:rsidR="00FD2CCB" w:rsidRPr="008C54B7">
        <w:rPr>
          <w:color w:val="0D0D0D" w:themeColor="text1" w:themeTint="F2"/>
          <w:sz w:val="26"/>
          <w:szCs w:val="26"/>
        </w:rPr>
        <w:t xml:space="preserve"> </w:t>
      </w:r>
      <w:r w:rsidRPr="008C54B7">
        <w:rPr>
          <w:color w:val="0D0D0D" w:themeColor="text1" w:themeTint="F2"/>
          <w:sz w:val="26"/>
          <w:szCs w:val="26"/>
        </w:rPr>
        <w:t>осуществляются автомобильным транспортом.</w:t>
      </w:r>
    </w:p>
    <w:p w:rsidR="00EF169A" w:rsidRPr="008C54B7" w:rsidRDefault="00EF169A" w:rsidP="00FE3800">
      <w:pPr>
        <w:spacing w:line="276" w:lineRule="auto"/>
        <w:jc w:val="center"/>
        <w:rPr>
          <w:b/>
          <w:color w:val="0D0D0D" w:themeColor="text1" w:themeTint="F2"/>
          <w:sz w:val="26"/>
          <w:szCs w:val="26"/>
        </w:rPr>
      </w:pPr>
      <w:r w:rsidRPr="008C54B7">
        <w:rPr>
          <w:b/>
          <w:color w:val="0D0D0D" w:themeColor="text1" w:themeTint="F2"/>
          <w:sz w:val="26"/>
          <w:szCs w:val="26"/>
        </w:rPr>
        <w:t>Автомобильные дороги</w:t>
      </w:r>
    </w:p>
    <w:p w:rsidR="00EF169A" w:rsidRDefault="00EF169A"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По территории сельского поселения </w:t>
      </w:r>
      <w:r w:rsidR="00FD2CCB" w:rsidRPr="008C54B7">
        <w:rPr>
          <w:color w:val="0D0D0D" w:themeColor="text1" w:themeTint="F2"/>
          <w:sz w:val="26"/>
          <w:szCs w:val="26"/>
        </w:rPr>
        <w:t>проходит федеральная</w:t>
      </w:r>
      <w:r w:rsidRPr="008C54B7">
        <w:rPr>
          <w:color w:val="0D0D0D" w:themeColor="text1" w:themeTint="F2"/>
          <w:sz w:val="26"/>
          <w:szCs w:val="26"/>
        </w:rPr>
        <w:t xml:space="preserve"> автомобильная дорога </w:t>
      </w:r>
      <w:r w:rsidR="00FD2CCB" w:rsidRPr="008C54B7">
        <w:rPr>
          <w:color w:val="0D0D0D" w:themeColor="text1" w:themeTint="F2"/>
          <w:sz w:val="26"/>
          <w:szCs w:val="26"/>
        </w:rPr>
        <w:t>– А</w:t>
      </w:r>
      <w:r w:rsidRPr="008C54B7">
        <w:rPr>
          <w:color w:val="0D0D0D" w:themeColor="text1" w:themeTint="F2"/>
          <w:sz w:val="26"/>
          <w:szCs w:val="26"/>
        </w:rPr>
        <w:t>-108 Московское Большое Кольцо. В западном направлении сельское поселение пересекает автодорога регионального значения «Боровск-Федорино»</w:t>
      </w:r>
      <w:r w:rsidR="00631D3D" w:rsidRPr="008C54B7">
        <w:rPr>
          <w:color w:val="0D0D0D" w:themeColor="text1" w:themeTint="F2"/>
          <w:sz w:val="26"/>
          <w:szCs w:val="26"/>
        </w:rPr>
        <w:t>,</w:t>
      </w:r>
      <w:r w:rsidRPr="008C54B7">
        <w:rPr>
          <w:color w:val="0D0D0D" w:themeColor="text1" w:themeTint="F2"/>
          <w:sz w:val="26"/>
          <w:szCs w:val="26"/>
        </w:rPr>
        <w:t xml:space="preserve"> которая дает выход на автодорогу регионального значения «Медынь-Верея» откуда возможен проезд в восточном и западном направлении в г. Москву. </w:t>
      </w:r>
    </w:p>
    <w:p w:rsidR="00A61466" w:rsidRPr="008C54B7" w:rsidRDefault="00A61466" w:rsidP="008C54B7">
      <w:pPr>
        <w:spacing w:line="276" w:lineRule="auto"/>
        <w:ind w:firstLine="709"/>
        <w:jc w:val="both"/>
        <w:rPr>
          <w:color w:val="0D0D0D" w:themeColor="text1" w:themeTint="F2"/>
          <w:sz w:val="26"/>
          <w:szCs w:val="26"/>
        </w:rPr>
      </w:pPr>
    </w:p>
    <w:p w:rsidR="00EF169A" w:rsidRPr="008C54B7" w:rsidRDefault="00EF169A" w:rsidP="008C54B7">
      <w:pPr>
        <w:ind w:firstLine="709"/>
        <w:jc w:val="center"/>
        <w:rPr>
          <w:b/>
          <w:color w:val="0D0D0D" w:themeColor="text1" w:themeTint="F2"/>
          <w:sz w:val="26"/>
          <w:szCs w:val="26"/>
        </w:rPr>
      </w:pPr>
      <w:r w:rsidRPr="008C54B7">
        <w:rPr>
          <w:b/>
          <w:color w:val="0D0D0D" w:themeColor="text1" w:themeTint="F2"/>
          <w:sz w:val="26"/>
          <w:szCs w:val="26"/>
        </w:rPr>
        <w:lastRenderedPageBreak/>
        <w:t>Перечень автомобильных дорог</w:t>
      </w:r>
      <w:r w:rsidR="00FC4489" w:rsidRPr="008C54B7">
        <w:rPr>
          <w:b/>
          <w:color w:val="0D0D0D" w:themeColor="text1" w:themeTint="F2"/>
          <w:sz w:val="26"/>
          <w:szCs w:val="26"/>
        </w:rPr>
        <w:t xml:space="preserve"> общего пользования</w:t>
      </w:r>
      <w:r w:rsidRPr="008C54B7">
        <w:rPr>
          <w:b/>
          <w:color w:val="0D0D0D" w:themeColor="text1" w:themeTint="F2"/>
          <w:sz w:val="26"/>
          <w:szCs w:val="26"/>
        </w:rPr>
        <w:t>, являющихся собственностью Калужской области расположенных на территории поселения</w:t>
      </w:r>
    </w:p>
    <w:p w:rsidR="00FD2CCB" w:rsidRPr="008C54B7" w:rsidRDefault="00FD2CCB"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Pr="008C54B7">
        <w:rPr>
          <w:i/>
          <w:color w:val="0D0D0D" w:themeColor="text1" w:themeTint="F2"/>
          <w:sz w:val="22"/>
          <w:szCs w:val="22"/>
        </w:rPr>
        <w:t>4.5.1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851"/>
        <w:gridCol w:w="1985"/>
        <w:gridCol w:w="1276"/>
        <w:gridCol w:w="1609"/>
      </w:tblGrid>
      <w:tr w:rsidR="008B1952" w:rsidRPr="00D77088" w:rsidTr="00FD2CCB">
        <w:trPr>
          <w:tblHeader/>
        </w:trPr>
        <w:tc>
          <w:tcPr>
            <w:tcW w:w="560" w:type="dxa"/>
            <w:shd w:val="clear" w:color="auto" w:fill="auto"/>
            <w:vAlign w:val="center"/>
          </w:tcPr>
          <w:p w:rsidR="00EF169A" w:rsidRPr="00D77088" w:rsidRDefault="00EF169A" w:rsidP="008C54B7">
            <w:pPr>
              <w:jc w:val="center"/>
              <w:rPr>
                <w:b/>
                <w:color w:val="0D0D0D" w:themeColor="text1" w:themeTint="F2"/>
                <w:sz w:val="22"/>
                <w:szCs w:val="22"/>
              </w:rPr>
            </w:pPr>
            <w:r w:rsidRPr="00D77088">
              <w:rPr>
                <w:b/>
                <w:color w:val="0D0D0D" w:themeColor="text1" w:themeTint="F2"/>
                <w:sz w:val="22"/>
                <w:szCs w:val="22"/>
              </w:rPr>
              <w:t>№</w:t>
            </w:r>
          </w:p>
          <w:p w:rsidR="00EF169A" w:rsidRPr="00D77088" w:rsidRDefault="00EF169A" w:rsidP="008C54B7">
            <w:pPr>
              <w:jc w:val="center"/>
              <w:rPr>
                <w:b/>
                <w:color w:val="0D0D0D" w:themeColor="text1" w:themeTint="F2"/>
                <w:sz w:val="22"/>
                <w:szCs w:val="22"/>
              </w:rPr>
            </w:pPr>
            <w:r w:rsidRPr="00D77088">
              <w:rPr>
                <w:b/>
                <w:color w:val="0D0D0D" w:themeColor="text1" w:themeTint="F2"/>
                <w:sz w:val="22"/>
                <w:szCs w:val="22"/>
              </w:rPr>
              <w:t>п/п</w:t>
            </w:r>
          </w:p>
        </w:tc>
        <w:tc>
          <w:tcPr>
            <w:tcW w:w="4851" w:type="dxa"/>
            <w:shd w:val="clear" w:color="auto" w:fill="auto"/>
            <w:vAlign w:val="center"/>
          </w:tcPr>
          <w:p w:rsidR="00EF169A" w:rsidRPr="00D77088" w:rsidRDefault="00EF169A" w:rsidP="008C54B7">
            <w:pPr>
              <w:jc w:val="center"/>
              <w:rPr>
                <w:b/>
                <w:color w:val="0D0D0D" w:themeColor="text1" w:themeTint="F2"/>
                <w:sz w:val="22"/>
                <w:szCs w:val="22"/>
              </w:rPr>
            </w:pPr>
            <w:r w:rsidRPr="00D77088">
              <w:rPr>
                <w:b/>
                <w:color w:val="0D0D0D" w:themeColor="text1" w:themeTint="F2"/>
                <w:sz w:val="22"/>
                <w:szCs w:val="22"/>
              </w:rPr>
              <w:t>Наименование автомобильной дороги</w:t>
            </w:r>
            <w:r w:rsidR="00A21DEC" w:rsidRPr="00D77088">
              <w:rPr>
                <w:b/>
                <w:color w:val="0D0D0D" w:themeColor="text1" w:themeTint="F2"/>
                <w:sz w:val="22"/>
                <w:szCs w:val="22"/>
              </w:rPr>
              <w:t>/индекс</w:t>
            </w:r>
          </w:p>
        </w:tc>
        <w:tc>
          <w:tcPr>
            <w:tcW w:w="1985" w:type="dxa"/>
            <w:shd w:val="clear" w:color="auto" w:fill="auto"/>
            <w:vAlign w:val="center"/>
          </w:tcPr>
          <w:p w:rsidR="00EF169A" w:rsidRPr="00D77088" w:rsidRDefault="00EF169A" w:rsidP="008C54B7">
            <w:pPr>
              <w:jc w:val="center"/>
              <w:rPr>
                <w:b/>
                <w:color w:val="0D0D0D" w:themeColor="text1" w:themeTint="F2"/>
                <w:sz w:val="22"/>
                <w:szCs w:val="22"/>
              </w:rPr>
            </w:pPr>
            <w:r w:rsidRPr="00D77088">
              <w:rPr>
                <w:b/>
                <w:color w:val="0D0D0D" w:themeColor="text1" w:themeTint="F2"/>
                <w:sz w:val="22"/>
                <w:szCs w:val="22"/>
              </w:rPr>
              <w:t>Общая протяженность автодороги</w:t>
            </w:r>
          </w:p>
        </w:tc>
        <w:tc>
          <w:tcPr>
            <w:tcW w:w="1276" w:type="dxa"/>
            <w:shd w:val="clear" w:color="auto" w:fill="auto"/>
            <w:vAlign w:val="center"/>
          </w:tcPr>
          <w:p w:rsidR="00EF169A" w:rsidRPr="00D77088" w:rsidRDefault="00EF169A" w:rsidP="008C54B7">
            <w:pPr>
              <w:jc w:val="center"/>
              <w:rPr>
                <w:b/>
                <w:color w:val="0D0D0D" w:themeColor="text1" w:themeTint="F2"/>
                <w:sz w:val="22"/>
                <w:szCs w:val="22"/>
              </w:rPr>
            </w:pPr>
            <w:r w:rsidRPr="00D77088">
              <w:rPr>
                <w:b/>
                <w:color w:val="0D0D0D" w:themeColor="text1" w:themeTint="F2"/>
                <w:sz w:val="22"/>
                <w:szCs w:val="22"/>
              </w:rPr>
              <w:t>Средняя ширина, м</w:t>
            </w:r>
          </w:p>
        </w:tc>
        <w:tc>
          <w:tcPr>
            <w:tcW w:w="1609" w:type="dxa"/>
            <w:shd w:val="clear" w:color="auto" w:fill="auto"/>
            <w:vAlign w:val="center"/>
          </w:tcPr>
          <w:p w:rsidR="00EF169A" w:rsidRPr="00D77088" w:rsidRDefault="00EF169A" w:rsidP="008C54B7">
            <w:pPr>
              <w:jc w:val="center"/>
              <w:rPr>
                <w:b/>
                <w:color w:val="0D0D0D" w:themeColor="text1" w:themeTint="F2"/>
                <w:sz w:val="22"/>
                <w:szCs w:val="22"/>
              </w:rPr>
            </w:pPr>
            <w:r w:rsidRPr="00D77088">
              <w:rPr>
                <w:b/>
                <w:color w:val="0D0D0D" w:themeColor="text1" w:themeTint="F2"/>
                <w:sz w:val="22"/>
                <w:szCs w:val="22"/>
              </w:rPr>
              <w:t>№ технической категории</w:t>
            </w:r>
          </w:p>
        </w:tc>
      </w:tr>
      <w:tr w:rsidR="008C54B7" w:rsidRPr="00D77088" w:rsidTr="009608FA">
        <w:trPr>
          <w:trHeight w:val="407"/>
        </w:trPr>
        <w:tc>
          <w:tcPr>
            <w:tcW w:w="10281" w:type="dxa"/>
            <w:gridSpan w:val="5"/>
            <w:shd w:val="clear" w:color="auto" w:fill="auto"/>
            <w:vAlign w:val="center"/>
          </w:tcPr>
          <w:p w:rsidR="00A21DEC" w:rsidRPr="00430546" w:rsidRDefault="00A21DEC" w:rsidP="008C54B7">
            <w:pPr>
              <w:jc w:val="center"/>
              <w:rPr>
                <w:b/>
                <w:color w:val="0D0D0D" w:themeColor="text1" w:themeTint="F2"/>
                <w:sz w:val="22"/>
                <w:szCs w:val="22"/>
              </w:rPr>
            </w:pPr>
            <w:r w:rsidRPr="00430546">
              <w:rPr>
                <w:b/>
                <w:color w:val="0D0D0D" w:themeColor="text1" w:themeTint="F2"/>
                <w:sz w:val="22"/>
                <w:szCs w:val="22"/>
              </w:rPr>
              <w:t>Автомобильные дороги общего пользования межмуниципального значения</w:t>
            </w:r>
          </w:p>
        </w:tc>
      </w:tr>
      <w:tr w:rsidR="008B1952" w:rsidRPr="00D77088" w:rsidTr="008B1952">
        <w:trPr>
          <w:trHeight w:val="219"/>
        </w:trPr>
        <w:tc>
          <w:tcPr>
            <w:tcW w:w="560" w:type="dxa"/>
            <w:shd w:val="clear" w:color="auto" w:fill="auto"/>
            <w:vAlign w:val="center"/>
          </w:tcPr>
          <w:p w:rsidR="00A21DEC" w:rsidRPr="00D77088" w:rsidRDefault="008B1952" w:rsidP="008C54B7">
            <w:pPr>
              <w:jc w:val="center"/>
              <w:rPr>
                <w:color w:val="0D0D0D" w:themeColor="text1" w:themeTint="F2"/>
                <w:sz w:val="22"/>
                <w:szCs w:val="22"/>
              </w:rPr>
            </w:pPr>
            <w:r w:rsidRPr="00D77088">
              <w:rPr>
                <w:color w:val="0D0D0D" w:themeColor="text1" w:themeTint="F2"/>
                <w:sz w:val="22"/>
                <w:szCs w:val="22"/>
              </w:rPr>
              <w:t>1.</w:t>
            </w:r>
          </w:p>
        </w:tc>
        <w:tc>
          <w:tcPr>
            <w:tcW w:w="4851" w:type="dxa"/>
            <w:shd w:val="clear" w:color="auto" w:fill="auto"/>
            <w:vAlign w:val="center"/>
          </w:tcPr>
          <w:p w:rsidR="00A21DEC" w:rsidRPr="00D77088" w:rsidRDefault="00A21DEC" w:rsidP="008C54B7">
            <w:pPr>
              <w:jc w:val="center"/>
              <w:rPr>
                <w:color w:val="0D0D0D" w:themeColor="text1" w:themeTint="F2"/>
                <w:sz w:val="22"/>
                <w:szCs w:val="22"/>
              </w:rPr>
            </w:pPr>
            <w:r w:rsidRPr="00D77088">
              <w:rPr>
                <w:color w:val="0D0D0D" w:themeColor="text1" w:themeTint="F2"/>
                <w:sz w:val="22"/>
                <w:szCs w:val="22"/>
              </w:rPr>
              <w:t>Боровск - Федорино - "Верея - Медынь"/</w:t>
            </w:r>
          </w:p>
          <w:p w:rsidR="00A21DEC" w:rsidRPr="00D77088" w:rsidRDefault="00A21DEC" w:rsidP="008C54B7">
            <w:pPr>
              <w:jc w:val="center"/>
              <w:rPr>
                <w:color w:val="0D0D0D" w:themeColor="text1" w:themeTint="F2"/>
                <w:sz w:val="22"/>
                <w:szCs w:val="22"/>
              </w:rPr>
            </w:pPr>
            <w:r w:rsidRPr="00D77088">
              <w:rPr>
                <w:color w:val="0D0D0D" w:themeColor="text1" w:themeTint="F2"/>
                <w:sz w:val="22"/>
                <w:szCs w:val="22"/>
              </w:rPr>
              <w:t>29 ОП МЗ 29Н-050</w:t>
            </w:r>
          </w:p>
        </w:tc>
        <w:tc>
          <w:tcPr>
            <w:tcW w:w="1985" w:type="dxa"/>
            <w:shd w:val="clear" w:color="auto" w:fill="auto"/>
            <w:vAlign w:val="center"/>
          </w:tcPr>
          <w:p w:rsidR="00A21DEC" w:rsidRPr="00D77088" w:rsidRDefault="00A21DEC" w:rsidP="008C54B7">
            <w:pPr>
              <w:spacing w:before="100" w:beforeAutospacing="1"/>
              <w:jc w:val="center"/>
              <w:rPr>
                <w:color w:val="0D0D0D" w:themeColor="text1" w:themeTint="F2"/>
                <w:sz w:val="22"/>
                <w:szCs w:val="22"/>
              </w:rPr>
            </w:pPr>
            <w:r w:rsidRPr="00D77088">
              <w:rPr>
                <w:color w:val="0D0D0D" w:themeColor="text1" w:themeTint="F2"/>
                <w:sz w:val="22"/>
                <w:szCs w:val="22"/>
              </w:rPr>
              <w:t>35,04</w:t>
            </w:r>
          </w:p>
        </w:tc>
        <w:tc>
          <w:tcPr>
            <w:tcW w:w="1276" w:type="dxa"/>
            <w:shd w:val="clear" w:color="auto" w:fill="auto"/>
            <w:vAlign w:val="center"/>
          </w:tcPr>
          <w:p w:rsidR="00A21DEC" w:rsidRPr="00D77088" w:rsidRDefault="00A21DEC" w:rsidP="008C54B7">
            <w:pPr>
              <w:jc w:val="center"/>
              <w:rPr>
                <w:color w:val="0D0D0D" w:themeColor="text1" w:themeTint="F2"/>
                <w:sz w:val="22"/>
                <w:szCs w:val="22"/>
              </w:rPr>
            </w:pPr>
            <w:r w:rsidRPr="00D77088">
              <w:rPr>
                <w:color w:val="0D0D0D" w:themeColor="text1" w:themeTint="F2"/>
                <w:sz w:val="22"/>
                <w:szCs w:val="22"/>
              </w:rPr>
              <w:t>34,0</w:t>
            </w:r>
          </w:p>
        </w:tc>
        <w:tc>
          <w:tcPr>
            <w:tcW w:w="1609" w:type="dxa"/>
            <w:shd w:val="clear" w:color="auto" w:fill="auto"/>
            <w:vAlign w:val="center"/>
          </w:tcPr>
          <w:p w:rsidR="00A21DEC" w:rsidRPr="00D77088" w:rsidRDefault="00A21DEC" w:rsidP="008C54B7">
            <w:pPr>
              <w:jc w:val="center"/>
              <w:rPr>
                <w:color w:val="0D0D0D" w:themeColor="text1" w:themeTint="F2"/>
                <w:sz w:val="22"/>
                <w:szCs w:val="22"/>
              </w:rPr>
            </w:pPr>
            <w:r w:rsidRPr="00D77088">
              <w:rPr>
                <w:color w:val="0D0D0D" w:themeColor="text1" w:themeTint="F2"/>
                <w:sz w:val="22"/>
                <w:szCs w:val="22"/>
              </w:rPr>
              <w:t>IV</w:t>
            </w:r>
          </w:p>
        </w:tc>
      </w:tr>
      <w:tr w:rsidR="008B1952" w:rsidRPr="00D77088" w:rsidTr="008B1952">
        <w:trPr>
          <w:trHeight w:val="269"/>
        </w:trPr>
        <w:tc>
          <w:tcPr>
            <w:tcW w:w="560" w:type="dxa"/>
            <w:shd w:val="clear" w:color="auto" w:fill="auto"/>
            <w:vAlign w:val="center"/>
          </w:tcPr>
          <w:p w:rsidR="00375DC4" w:rsidRPr="00D77088" w:rsidRDefault="008B1952" w:rsidP="008C54B7">
            <w:pPr>
              <w:jc w:val="center"/>
              <w:rPr>
                <w:color w:val="0D0D0D" w:themeColor="text1" w:themeTint="F2"/>
                <w:sz w:val="22"/>
                <w:szCs w:val="22"/>
              </w:rPr>
            </w:pPr>
            <w:r w:rsidRPr="00D77088">
              <w:rPr>
                <w:color w:val="0D0D0D" w:themeColor="text1" w:themeTint="F2"/>
                <w:sz w:val="22"/>
                <w:szCs w:val="22"/>
              </w:rPr>
              <w:t>2.</w:t>
            </w:r>
          </w:p>
        </w:tc>
        <w:tc>
          <w:tcPr>
            <w:tcW w:w="4851" w:type="dxa"/>
            <w:shd w:val="clear" w:color="auto" w:fill="auto"/>
            <w:vAlign w:val="center"/>
          </w:tcPr>
          <w:p w:rsidR="006F6F3A" w:rsidRPr="00D77088" w:rsidRDefault="00375DC4" w:rsidP="008C54B7">
            <w:pPr>
              <w:jc w:val="center"/>
              <w:rPr>
                <w:color w:val="0D0D0D" w:themeColor="text1" w:themeTint="F2"/>
                <w:sz w:val="22"/>
                <w:szCs w:val="22"/>
              </w:rPr>
            </w:pPr>
            <w:r w:rsidRPr="00D77088">
              <w:rPr>
                <w:color w:val="0D0D0D" w:themeColor="text1" w:themeTint="F2"/>
                <w:sz w:val="22"/>
                <w:szCs w:val="22"/>
              </w:rPr>
              <w:t>Ермолино - Боровск - Верея/</w:t>
            </w:r>
          </w:p>
          <w:p w:rsidR="00375DC4" w:rsidRPr="00D77088" w:rsidRDefault="00375DC4" w:rsidP="008C54B7">
            <w:pPr>
              <w:jc w:val="center"/>
              <w:rPr>
                <w:color w:val="0D0D0D" w:themeColor="text1" w:themeTint="F2"/>
                <w:sz w:val="22"/>
                <w:szCs w:val="22"/>
              </w:rPr>
            </w:pPr>
            <w:r w:rsidRPr="00D77088">
              <w:rPr>
                <w:color w:val="0D0D0D" w:themeColor="text1" w:themeTint="F2"/>
                <w:sz w:val="22"/>
                <w:szCs w:val="22"/>
              </w:rPr>
              <w:t>29 ОП МЗ 29Н-049</w:t>
            </w:r>
          </w:p>
        </w:tc>
        <w:tc>
          <w:tcPr>
            <w:tcW w:w="1985" w:type="dxa"/>
            <w:shd w:val="clear" w:color="auto" w:fill="auto"/>
            <w:vAlign w:val="center"/>
          </w:tcPr>
          <w:p w:rsidR="00375DC4" w:rsidRPr="00D77088" w:rsidRDefault="00375DC4" w:rsidP="008C54B7">
            <w:pPr>
              <w:jc w:val="center"/>
              <w:rPr>
                <w:color w:val="0D0D0D" w:themeColor="text1" w:themeTint="F2"/>
                <w:sz w:val="22"/>
                <w:szCs w:val="22"/>
              </w:rPr>
            </w:pPr>
            <w:r w:rsidRPr="00D77088">
              <w:rPr>
                <w:color w:val="0D0D0D" w:themeColor="text1" w:themeTint="F2"/>
                <w:sz w:val="22"/>
                <w:szCs w:val="22"/>
              </w:rPr>
              <w:t>9,62</w:t>
            </w:r>
          </w:p>
        </w:tc>
        <w:tc>
          <w:tcPr>
            <w:tcW w:w="1276" w:type="dxa"/>
            <w:shd w:val="clear" w:color="auto" w:fill="auto"/>
            <w:vAlign w:val="center"/>
          </w:tcPr>
          <w:p w:rsidR="00375DC4" w:rsidRPr="00D77088" w:rsidRDefault="00375DC4" w:rsidP="008C54B7">
            <w:pPr>
              <w:jc w:val="center"/>
              <w:rPr>
                <w:color w:val="0D0D0D" w:themeColor="text1" w:themeTint="F2"/>
                <w:sz w:val="22"/>
                <w:szCs w:val="22"/>
              </w:rPr>
            </w:pPr>
            <w:r w:rsidRPr="00D77088">
              <w:rPr>
                <w:color w:val="0D0D0D" w:themeColor="text1" w:themeTint="F2"/>
                <w:sz w:val="22"/>
                <w:szCs w:val="22"/>
              </w:rPr>
              <w:t>24,0</w:t>
            </w:r>
          </w:p>
        </w:tc>
        <w:tc>
          <w:tcPr>
            <w:tcW w:w="1609" w:type="dxa"/>
            <w:shd w:val="clear" w:color="auto" w:fill="auto"/>
            <w:vAlign w:val="center"/>
          </w:tcPr>
          <w:p w:rsidR="00375DC4" w:rsidRPr="00D77088" w:rsidRDefault="00375DC4" w:rsidP="008C54B7">
            <w:pPr>
              <w:jc w:val="center"/>
              <w:rPr>
                <w:color w:val="0D0D0D" w:themeColor="text1" w:themeTint="F2"/>
                <w:sz w:val="22"/>
                <w:szCs w:val="22"/>
              </w:rPr>
            </w:pPr>
            <w:r w:rsidRPr="00D77088">
              <w:rPr>
                <w:color w:val="0D0D0D" w:themeColor="text1" w:themeTint="F2"/>
                <w:sz w:val="22"/>
                <w:szCs w:val="22"/>
              </w:rPr>
              <w:t>III-IV</w:t>
            </w:r>
          </w:p>
        </w:tc>
      </w:tr>
      <w:tr w:rsidR="008B1952" w:rsidRPr="00D77088" w:rsidTr="008B1952">
        <w:trPr>
          <w:trHeight w:val="447"/>
        </w:trPr>
        <w:tc>
          <w:tcPr>
            <w:tcW w:w="560" w:type="dxa"/>
            <w:shd w:val="clear" w:color="auto" w:fill="auto"/>
            <w:vAlign w:val="center"/>
          </w:tcPr>
          <w:p w:rsidR="006F6F3A" w:rsidRPr="00D77088" w:rsidRDefault="008B1952" w:rsidP="008C54B7">
            <w:pPr>
              <w:jc w:val="center"/>
              <w:rPr>
                <w:color w:val="0D0D0D" w:themeColor="text1" w:themeTint="F2"/>
                <w:sz w:val="22"/>
                <w:szCs w:val="22"/>
              </w:rPr>
            </w:pPr>
            <w:r w:rsidRPr="00D77088">
              <w:rPr>
                <w:color w:val="0D0D0D" w:themeColor="text1" w:themeTint="F2"/>
                <w:sz w:val="22"/>
                <w:szCs w:val="22"/>
              </w:rPr>
              <w:t>3.</w:t>
            </w:r>
          </w:p>
        </w:tc>
        <w:tc>
          <w:tcPr>
            <w:tcW w:w="4851" w:type="dxa"/>
            <w:shd w:val="clear" w:color="auto" w:fill="auto"/>
            <w:vAlign w:val="center"/>
          </w:tcPr>
          <w:p w:rsidR="006F6F3A" w:rsidRPr="00D77088" w:rsidRDefault="006F6F3A" w:rsidP="008C54B7">
            <w:pPr>
              <w:jc w:val="center"/>
              <w:rPr>
                <w:color w:val="0D0D0D" w:themeColor="text1" w:themeTint="F2"/>
                <w:sz w:val="22"/>
                <w:szCs w:val="22"/>
              </w:rPr>
            </w:pPr>
            <w:r w:rsidRPr="00D77088">
              <w:rPr>
                <w:color w:val="0D0D0D" w:themeColor="text1" w:themeTint="F2"/>
                <w:sz w:val="22"/>
                <w:szCs w:val="22"/>
              </w:rPr>
              <w:t>"Ермолино-Боровск-Верея"-Загрязье/</w:t>
            </w:r>
          </w:p>
          <w:p w:rsidR="006F6F3A" w:rsidRPr="00D77088" w:rsidRDefault="006F6F3A" w:rsidP="008C54B7">
            <w:pPr>
              <w:jc w:val="center"/>
              <w:rPr>
                <w:color w:val="0D0D0D" w:themeColor="text1" w:themeTint="F2"/>
                <w:sz w:val="22"/>
                <w:szCs w:val="22"/>
              </w:rPr>
            </w:pPr>
            <w:r w:rsidRPr="00D77088">
              <w:rPr>
                <w:color w:val="0D0D0D" w:themeColor="text1" w:themeTint="F2"/>
                <w:sz w:val="22"/>
                <w:szCs w:val="22"/>
              </w:rPr>
              <w:t>29 ОП МЗ 29Н-081</w:t>
            </w:r>
          </w:p>
        </w:tc>
        <w:tc>
          <w:tcPr>
            <w:tcW w:w="1985" w:type="dxa"/>
            <w:shd w:val="clear" w:color="auto" w:fill="auto"/>
            <w:vAlign w:val="center"/>
          </w:tcPr>
          <w:p w:rsidR="006F6F3A" w:rsidRPr="00D77088" w:rsidRDefault="006F6F3A" w:rsidP="008C54B7">
            <w:pPr>
              <w:spacing w:before="100" w:beforeAutospacing="1"/>
              <w:jc w:val="center"/>
              <w:rPr>
                <w:color w:val="0D0D0D" w:themeColor="text1" w:themeTint="F2"/>
                <w:sz w:val="22"/>
                <w:szCs w:val="22"/>
              </w:rPr>
            </w:pPr>
            <w:r w:rsidRPr="00D77088">
              <w:rPr>
                <w:color w:val="0D0D0D" w:themeColor="text1" w:themeTint="F2"/>
                <w:sz w:val="22"/>
                <w:szCs w:val="22"/>
              </w:rPr>
              <w:t>2,60</w:t>
            </w:r>
          </w:p>
        </w:tc>
        <w:tc>
          <w:tcPr>
            <w:tcW w:w="1276" w:type="dxa"/>
            <w:shd w:val="clear" w:color="auto" w:fill="auto"/>
            <w:vAlign w:val="center"/>
          </w:tcPr>
          <w:p w:rsidR="006F6F3A" w:rsidRPr="00D77088" w:rsidRDefault="006F6F3A" w:rsidP="008C54B7">
            <w:pPr>
              <w:jc w:val="center"/>
              <w:rPr>
                <w:color w:val="0D0D0D" w:themeColor="text1" w:themeTint="F2"/>
                <w:sz w:val="22"/>
                <w:szCs w:val="22"/>
              </w:rPr>
            </w:pPr>
            <w:r w:rsidRPr="00D77088">
              <w:rPr>
                <w:color w:val="0D0D0D" w:themeColor="text1" w:themeTint="F2"/>
                <w:sz w:val="22"/>
                <w:szCs w:val="22"/>
              </w:rPr>
              <w:t>14,0</w:t>
            </w:r>
          </w:p>
        </w:tc>
        <w:tc>
          <w:tcPr>
            <w:tcW w:w="1609" w:type="dxa"/>
            <w:shd w:val="clear" w:color="auto" w:fill="auto"/>
            <w:vAlign w:val="center"/>
          </w:tcPr>
          <w:p w:rsidR="006F6F3A" w:rsidRPr="00D77088" w:rsidRDefault="006F6F3A" w:rsidP="008C54B7">
            <w:pPr>
              <w:jc w:val="center"/>
              <w:rPr>
                <w:color w:val="0D0D0D" w:themeColor="text1" w:themeTint="F2"/>
                <w:sz w:val="22"/>
                <w:szCs w:val="22"/>
              </w:rPr>
            </w:pPr>
            <w:r w:rsidRPr="00D77088">
              <w:rPr>
                <w:color w:val="0D0D0D" w:themeColor="text1" w:themeTint="F2"/>
                <w:sz w:val="22"/>
                <w:szCs w:val="22"/>
              </w:rPr>
              <w:t>V</w:t>
            </w:r>
          </w:p>
        </w:tc>
      </w:tr>
      <w:tr w:rsidR="008B1952" w:rsidRPr="00D77088" w:rsidTr="008B1952">
        <w:trPr>
          <w:trHeight w:val="511"/>
        </w:trPr>
        <w:tc>
          <w:tcPr>
            <w:tcW w:w="560" w:type="dxa"/>
            <w:shd w:val="clear" w:color="auto" w:fill="auto"/>
            <w:vAlign w:val="center"/>
          </w:tcPr>
          <w:p w:rsidR="006E200D" w:rsidRPr="00D77088" w:rsidRDefault="008B1952" w:rsidP="008C54B7">
            <w:pPr>
              <w:jc w:val="center"/>
              <w:rPr>
                <w:color w:val="0D0D0D" w:themeColor="text1" w:themeTint="F2"/>
                <w:sz w:val="22"/>
                <w:szCs w:val="22"/>
              </w:rPr>
            </w:pPr>
            <w:r w:rsidRPr="00D77088">
              <w:rPr>
                <w:color w:val="0D0D0D" w:themeColor="text1" w:themeTint="F2"/>
                <w:sz w:val="22"/>
                <w:szCs w:val="22"/>
              </w:rPr>
              <w:t>4.</w:t>
            </w:r>
          </w:p>
        </w:tc>
        <w:tc>
          <w:tcPr>
            <w:tcW w:w="4851" w:type="dxa"/>
            <w:shd w:val="clear" w:color="auto" w:fill="auto"/>
            <w:vAlign w:val="center"/>
          </w:tcPr>
          <w:p w:rsidR="006E200D" w:rsidRPr="00D77088" w:rsidRDefault="006E200D" w:rsidP="008C54B7">
            <w:pPr>
              <w:jc w:val="center"/>
              <w:rPr>
                <w:color w:val="0D0D0D" w:themeColor="text1" w:themeTint="F2"/>
                <w:sz w:val="22"/>
                <w:szCs w:val="22"/>
              </w:rPr>
            </w:pPr>
            <w:r w:rsidRPr="00D77088">
              <w:rPr>
                <w:color w:val="0D0D0D" w:themeColor="text1" w:themeTint="F2"/>
                <w:sz w:val="22"/>
                <w:szCs w:val="22"/>
              </w:rPr>
              <w:t>"Ермолино-Боровск-Верея"-Маламахово/</w:t>
            </w:r>
          </w:p>
          <w:p w:rsidR="006E200D" w:rsidRPr="00D77088" w:rsidRDefault="006E200D" w:rsidP="008C54B7">
            <w:pPr>
              <w:jc w:val="center"/>
              <w:rPr>
                <w:color w:val="0D0D0D" w:themeColor="text1" w:themeTint="F2"/>
                <w:sz w:val="22"/>
                <w:szCs w:val="22"/>
              </w:rPr>
            </w:pPr>
            <w:r w:rsidRPr="00D77088">
              <w:rPr>
                <w:color w:val="0D0D0D" w:themeColor="text1" w:themeTint="F2"/>
                <w:sz w:val="22"/>
                <w:szCs w:val="22"/>
              </w:rPr>
              <w:t>29 ОП МЗ 29Н-067</w:t>
            </w:r>
          </w:p>
        </w:tc>
        <w:tc>
          <w:tcPr>
            <w:tcW w:w="1985" w:type="dxa"/>
            <w:shd w:val="clear" w:color="auto" w:fill="auto"/>
            <w:vAlign w:val="center"/>
          </w:tcPr>
          <w:p w:rsidR="006E200D" w:rsidRPr="00D77088" w:rsidRDefault="006E200D" w:rsidP="008C54B7">
            <w:pPr>
              <w:jc w:val="center"/>
              <w:rPr>
                <w:color w:val="0D0D0D" w:themeColor="text1" w:themeTint="F2"/>
                <w:sz w:val="22"/>
                <w:szCs w:val="22"/>
              </w:rPr>
            </w:pPr>
            <w:r w:rsidRPr="00D77088">
              <w:rPr>
                <w:color w:val="0D0D0D" w:themeColor="text1" w:themeTint="F2"/>
                <w:sz w:val="22"/>
                <w:szCs w:val="22"/>
              </w:rPr>
              <w:t>2,69</w:t>
            </w:r>
          </w:p>
        </w:tc>
        <w:tc>
          <w:tcPr>
            <w:tcW w:w="1276" w:type="dxa"/>
            <w:shd w:val="clear" w:color="auto" w:fill="auto"/>
            <w:vAlign w:val="center"/>
          </w:tcPr>
          <w:p w:rsidR="006E200D" w:rsidRPr="00D77088" w:rsidRDefault="006E200D" w:rsidP="008C54B7">
            <w:pPr>
              <w:jc w:val="center"/>
              <w:rPr>
                <w:color w:val="0D0D0D" w:themeColor="text1" w:themeTint="F2"/>
                <w:sz w:val="22"/>
                <w:szCs w:val="22"/>
              </w:rPr>
            </w:pPr>
            <w:r w:rsidRPr="00D77088">
              <w:rPr>
                <w:color w:val="0D0D0D" w:themeColor="text1" w:themeTint="F2"/>
                <w:sz w:val="22"/>
                <w:szCs w:val="22"/>
              </w:rPr>
              <w:t>16,0</w:t>
            </w:r>
          </w:p>
        </w:tc>
        <w:tc>
          <w:tcPr>
            <w:tcW w:w="1609" w:type="dxa"/>
            <w:shd w:val="clear" w:color="auto" w:fill="auto"/>
            <w:vAlign w:val="center"/>
          </w:tcPr>
          <w:p w:rsidR="006E200D" w:rsidRPr="00D77088" w:rsidRDefault="006E200D" w:rsidP="008C54B7">
            <w:pPr>
              <w:jc w:val="center"/>
              <w:rPr>
                <w:color w:val="0D0D0D" w:themeColor="text1" w:themeTint="F2"/>
                <w:sz w:val="22"/>
                <w:szCs w:val="22"/>
              </w:rPr>
            </w:pPr>
            <w:r w:rsidRPr="00D77088">
              <w:rPr>
                <w:color w:val="0D0D0D" w:themeColor="text1" w:themeTint="F2"/>
                <w:sz w:val="22"/>
                <w:szCs w:val="22"/>
              </w:rPr>
              <w:t>V</w:t>
            </w:r>
          </w:p>
        </w:tc>
      </w:tr>
      <w:tr w:rsidR="00A11C1F" w:rsidRPr="00D77088" w:rsidTr="008B1952">
        <w:trPr>
          <w:trHeight w:val="759"/>
        </w:trPr>
        <w:tc>
          <w:tcPr>
            <w:tcW w:w="560" w:type="dxa"/>
            <w:shd w:val="clear" w:color="auto" w:fill="auto"/>
            <w:vAlign w:val="center"/>
          </w:tcPr>
          <w:p w:rsidR="004211D3" w:rsidRPr="00D77088" w:rsidRDefault="008B1952" w:rsidP="008C54B7">
            <w:pPr>
              <w:jc w:val="center"/>
              <w:rPr>
                <w:color w:val="0D0D0D" w:themeColor="text1" w:themeTint="F2"/>
                <w:sz w:val="22"/>
                <w:szCs w:val="22"/>
              </w:rPr>
            </w:pPr>
            <w:r w:rsidRPr="00D77088">
              <w:rPr>
                <w:color w:val="0D0D0D" w:themeColor="text1" w:themeTint="F2"/>
                <w:sz w:val="22"/>
                <w:szCs w:val="22"/>
              </w:rPr>
              <w:t>5.</w:t>
            </w:r>
          </w:p>
        </w:tc>
        <w:tc>
          <w:tcPr>
            <w:tcW w:w="4851" w:type="dxa"/>
            <w:shd w:val="clear" w:color="auto" w:fill="auto"/>
            <w:vAlign w:val="center"/>
          </w:tcPr>
          <w:p w:rsidR="004211D3" w:rsidRPr="00D77088" w:rsidRDefault="004211D3" w:rsidP="008C54B7">
            <w:pPr>
              <w:jc w:val="center"/>
              <w:rPr>
                <w:color w:val="0D0D0D" w:themeColor="text1" w:themeTint="F2"/>
                <w:sz w:val="22"/>
                <w:szCs w:val="22"/>
              </w:rPr>
            </w:pPr>
            <w:r w:rsidRPr="00D77088">
              <w:rPr>
                <w:color w:val="0D0D0D" w:themeColor="text1" w:themeTint="F2"/>
                <w:sz w:val="22"/>
                <w:szCs w:val="22"/>
              </w:rPr>
              <w:t>А-108 "Московское большое кольцо" - Лучны - Рязанцево - "Ермолино - Боровск - Верея"/</w:t>
            </w:r>
          </w:p>
          <w:p w:rsidR="004211D3" w:rsidRPr="00D77088" w:rsidRDefault="004211D3" w:rsidP="008C54B7">
            <w:pPr>
              <w:jc w:val="center"/>
              <w:rPr>
                <w:color w:val="0D0D0D" w:themeColor="text1" w:themeTint="F2"/>
                <w:sz w:val="22"/>
                <w:szCs w:val="22"/>
              </w:rPr>
            </w:pPr>
            <w:r w:rsidRPr="00D77088">
              <w:rPr>
                <w:color w:val="0D0D0D" w:themeColor="text1" w:themeTint="F2"/>
                <w:sz w:val="22"/>
                <w:szCs w:val="22"/>
              </w:rPr>
              <w:t>29 ОП МЗ 29Н-075</w:t>
            </w:r>
          </w:p>
        </w:tc>
        <w:tc>
          <w:tcPr>
            <w:tcW w:w="1985" w:type="dxa"/>
            <w:shd w:val="clear" w:color="auto" w:fill="auto"/>
            <w:vAlign w:val="center"/>
          </w:tcPr>
          <w:p w:rsidR="004211D3" w:rsidRPr="00D77088" w:rsidRDefault="004211D3" w:rsidP="008C54B7">
            <w:pPr>
              <w:jc w:val="center"/>
              <w:rPr>
                <w:color w:val="0D0D0D" w:themeColor="text1" w:themeTint="F2"/>
                <w:sz w:val="22"/>
                <w:szCs w:val="22"/>
              </w:rPr>
            </w:pPr>
            <w:r w:rsidRPr="00D77088">
              <w:rPr>
                <w:color w:val="0D0D0D" w:themeColor="text1" w:themeTint="F2"/>
                <w:sz w:val="22"/>
                <w:szCs w:val="22"/>
              </w:rPr>
              <w:t>8,39</w:t>
            </w:r>
          </w:p>
        </w:tc>
        <w:tc>
          <w:tcPr>
            <w:tcW w:w="1276" w:type="dxa"/>
            <w:shd w:val="clear" w:color="auto" w:fill="auto"/>
            <w:vAlign w:val="center"/>
          </w:tcPr>
          <w:p w:rsidR="004211D3" w:rsidRPr="00D77088" w:rsidRDefault="004211D3" w:rsidP="008C54B7">
            <w:pPr>
              <w:jc w:val="center"/>
              <w:rPr>
                <w:color w:val="0D0D0D" w:themeColor="text1" w:themeTint="F2"/>
                <w:sz w:val="22"/>
                <w:szCs w:val="22"/>
              </w:rPr>
            </w:pPr>
            <w:r w:rsidRPr="00D77088">
              <w:rPr>
                <w:color w:val="0D0D0D" w:themeColor="text1" w:themeTint="F2"/>
                <w:sz w:val="22"/>
                <w:szCs w:val="22"/>
              </w:rPr>
              <w:t>18,0</w:t>
            </w:r>
          </w:p>
        </w:tc>
        <w:tc>
          <w:tcPr>
            <w:tcW w:w="1609" w:type="dxa"/>
            <w:shd w:val="clear" w:color="auto" w:fill="auto"/>
            <w:vAlign w:val="center"/>
          </w:tcPr>
          <w:p w:rsidR="004211D3" w:rsidRPr="00D77088" w:rsidRDefault="004211D3" w:rsidP="008C54B7">
            <w:pPr>
              <w:jc w:val="center"/>
              <w:rPr>
                <w:color w:val="0D0D0D" w:themeColor="text1" w:themeTint="F2"/>
                <w:sz w:val="22"/>
                <w:szCs w:val="22"/>
              </w:rPr>
            </w:pPr>
            <w:r w:rsidRPr="00D77088">
              <w:rPr>
                <w:color w:val="0D0D0D" w:themeColor="text1" w:themeTint="F2"/>
                <w:sz w:val="22"/>
                <w:szCs w:val="22"/>
              </w:rPr>
              <w:t>IV</w:t>
            </w:r>
          </w:p>
        </w:tc>
      </w:tr>
      <w:tr w:rsidR="00A11C1F" w:rsidRPr="00D77088" w:rsidTr="008B1952">
        <w:trPr>
          <w:trHeight w:val="497"/>
        </w:trPr>
        <w:tc>
          <w:tcPr>
            <w:tcW w:w="560" w:type="dxa"/>
            <w:shd w:val="clear" w:color="auto" w:fill="auto"/>
            <w:vAlign w:val="center"/>
          </w:tcPr>
          <w:p w:rsidR="004211D3" w:rsidRPr="00D77088" w:rsidRDefault="008B1952" w:rsidP="008C54B7">
            <w:pPr>
              <w:jc w:val="center"/>
              <w:rPr>
                <w:color w:val="0D0D0D" w:themeColor="text1" w:themeTint="F2"/>
                <w:sz w:val="22"/>
                <w:szCs w:val="22"/>
              </w:rPr>
            </w:pPr>
            <w:r w:rsidRPr="00D77088">
              <w:rPr>
                <w:color w:val="0D0D0D" w:themeColor="text1" w:themeTint="F2"/>
                <w:sz w:val="22"/>
                <w:szCs w:val="22"/>
              </w:rPr>
              <w:t>6.</w:t>
            </w:r>
          </w:p>
        </w:tc>
        <w:tc>
          <w:tcPr>
            <w:tcW w:w="4851" w:type="dxa"/>
            <w:shd w:val="clear" w:color="auto" w:fill="auto"/>
            <w:vAlign w:val="center"/>
          </w:tcPr>
          <w:p w:rsidR="004211D3" w:rsidRPr="00D77088" w:rsidRDefault="00823054" w:rsidP="008C54B7">
            <w:pPr>
              <w:jc w:val="center"/>
              <w:rPr>
                <w:color w:val="0D0D0D" w:themeColor="text1" w:themeTint="F2"/>
                <w:sz w:val="22"/>
                <w:szCs w:val="22"/>
              </w:rPr>
            </w:pPr>
            <w:r w:rsidRPr="00D77088">
              <w:rPr>
                <w:color w:val="0D0D0D" w:themeColor="text1" w:themeTint="F2"/>
                <w:sz w:val="22"/>
                <w:szCs w:val="22"/>
              </w:rPr>
              <w:t>А-108 "Московское большое кольцо" – Редькино/29 ОП МЗ 29Н-077</w:t>
            </w:r>
          </w:p>
        </w:tc>
        <w:tc>
          <w:tcPr>
            <w:tcW w:w="1985" w:type="dxa"/>
            <w:shd w:val="clear" w:color="auto" w:fill="auto"/>
            <w:vAlign w:val="center"/>
          </w:tcPr>
          <w:p w:rsidR="004211D3" w:rsidRPr="00D77088" w:rsidRDefault="00823054" w:rsidP="008C54B7">
            <w:pPr>
              <w:spacing w:before="100" w:beforeAutospacing="1"/>
              <w:jc w:val="center"/>
              <w:rPr>
                <w:color w:val="0D0D0D" w:themeColor="text1" w:themeTint="F2"/>
                <w:sz w:val="22"/>
                <w:szCs w:val="22"/>
              </w:rPr>
            </w:pPr>
            <w:r w:rsidRPr="00D77088">
              <w:rPr>
                <w:color w:val="0D0D0D" w:themeColor="text1" w:themeTint="F2"/>
                <w:sz w:val="22"/>
                <w:szCs w:val="22"/>
              </w:rPr>
              <w:t>1.31</w:t>
            </w:r>
          </w:p>
        </w:tc>
        <w:tc>
          <w:tcPr>
            <w:tcW w:w="1276" w:type="dxa"/>
            <w:shd w:val="clear" w:color="auto" w:fill="auto"/>
            <w:vAlign w:val="center"/>
          </w:tcPr>
          <w:p w:rsidR="004211D3" w:rsidRPr="00D77088" w:rsidRDefault="00823054" w:rsidP="008C54B7">
            <w:pPr>
              <w:jc w:val="center"/>
              <w:rPr>
                <w:color w:val="0D0D0D" w:themeColor="text1" w:themeTint="F2"/>
                <w:sz w:val="22"/>
                <w:szCs w:val="22"/>
              </w:rPr>
            </w:pPr>
            <w:r w:rsidRPr="00D77088">
              <w:rPr>
                <w:color w:val="0D0D0D" w:themeColor="text1" w:themeTint="F2"/>
                <w:sz w:val="22"/>
                <w:szCs w:val="22"/>
              </w:rPr>
              <w:t>-</w:t>
            </w:r>
          </w:p>
        </w:tc>
        <w:tc>
          <w:tcPr>
            <w:tcW w:w="1609" w:type="dxa"/>
            <w:shd w:val="clear" w:color="auto" w:fill="auto"/>
            <w:vAlign w:val="center"/>
          </w:tcPr>
          <w:p w:rsidR="004211D3" w:rsidRPr="00D77088" w:rsidRDefault="00823054" w:rsidP="008C54B7">
            <w:pPr>
              <w:jc w:val="center"/>
              <w:rPr>
                <w:color w:val="0D0D0D" w:themeColor="text1" w:themeTint="F2"/>
                <w:sz w:val="22"/>
                <w:szCs w:val="22"/>
              </w:rPr>
            </w:pPr>
            <w:r w:rsidRPr="00D77088">
              <w:rPr>
                <w:color w:val="0D0D0D" w:themeColor="text1" w:themeTint="F2"/>
                <w:sz w:val="22"/>
                <w:szCs w:val="22"/>
              </w:rPr>
              <w:t>V</w:t>
            </w:r>
          </w:p>
        </w:tc>
      </w:tr>
      <w:tr w:rsidR="00A11C1F" w:rsidRPr="00D77088" w:rsidTr="008B1952">
        <w:trPr>
          <w:trHeight w:val="505"/>
        </w:trPr>
        <w:tc>
          <w:tcPr>
            <w:tcW w:w="560" w:type="dxa"/>
            <w:shd w:val="clear" w:color="auto" w:fill="auto"/>
            <w:vAlign w:val="center"/>
          </w:tcPr>
          <w:p w:rsidR="00823054" w:rsidRPr="00D77088" w:rsidRDefault="008B1952" w:rsidP="008C54B7">
            <w:pPr>
              <w:jc w:val="center"/>
              <w:rPr>
                <w:color w:val="0D0D0D" w:themeColor="text1" w:themeTint="F2"/>
                <w:sz w:val="22"/>
                <w:szCs w:val="22"/>
              </w:rPr>
            </w:pPr>
            <w:r w:rsidRPr="00D77088">
              <w:rPr>
                <w:color w:val="0D0D0D" w:themeColor="text1" w:themeTint="F2"/>
                <w:sz w:val="22"/>
                <w:szCs w:val="22"/>
              </w:rPr>
              <w:t>7.</w:t>
            </w:r>
          </w:p>
        </w:tc>
        <w:tc>
          <w:tcPr>
            <w:tcW w:w="4851" w:type="dxa"/>
            <w:shd w:val="clear" w:color="auto" w:fill="auto"/>
            <w:vAlign w:val="center"/>
          </w:tcPr>
          <w:p w:rsidR="00823054" w:rsidRPr="00D77088" w:rsidRDefault="00D77088" w:rsidP="008C54B7">
            <w:pPr>
              <w:jc w:val="center"/>
              <w:rPr>
                <w:color w:val="0D0D0D" w:themeColor="text1" w:themeTint="F2"/>
                <w:sz w:val="22"/>
                <w:szCs w:val="22"/>
              </w:rPr>
            </w:pPr>
            <w:r w:rsidRPr="00D77088">
              <w:rPr>
                <w:color w:val="0D0D0D" w:themeColor="text1" w:themeTint="F2"/>
                <w:sz w:val="22"/>
                <w:szCs w:val="22"/>
              </w:rPr>
              <w:t>А-108 "Московское большое кольцо"</w:t>
            </w:r>
            <w:r w:rsidR="00823054" w:rsidRPr="00D77088">
              <w:rPr>
                <w:color w:val="0D0D0D" w:themeColor="text1" w:themeTint="F2"/>
                <w:sz w:val="22"/>
                <w:szCs w:val="22"/>
              </w:rPr>
              <w:t>-Куприно-Козельское</w:t>
            </w:r>
            <w:r w:rsidR="00BC0BB2" w:rsidRPr="00D77088">
              <w:rPr>
                <w:color w:val="0D0D0D" w:themeColor="text1" w:themeTint="F2"/>
                <w:sz w:val="22"/>
                <w:szCs w:val="22"/>
              </w:rPr>
              <w:t>/29 ОП МЗ 29Н-076</w:t>
            </w:r>
          </w:p>
        </w:tc>
        <w:tc>
          <w:tcPr>
            <w:tcW w:w="1985" w:type="dxa"/>
            <w:shd w:val="clear" w:color="auto" w:fill="auto"/>
            <w:vAlign w:val="center"/>
          </w:tcPr>
          <w:p w:rsidR="00823054" w:rsidRPr="00D77088" w:rsidRDefault="00823054" w:rsidP="008C54B7">
            <w:pPr>
              <w:jc w:val="center"/>
              <w:rPr>
                <w:color w:val="0D0D0D" w:themeColor="text1" w:themeTint="F2"/>
                <w:sz w:val="22"/>
                <w:szCs w:val="22"/>
              </w:rPr>
            </w:pPr>
            <w:r w:rsidRPr="00D77088">
              <w:rPr>
                <w:color w:val="0D0D0D" w:themeColor="text1" w:themeTint="F2"/>
                <w:sz w:val="22"/>
                <w:szCs w:val="22"/>
              </w:rPr>
              <w:t>6,44</w:t>
            </w:r>
          </w:p>
        </w:tc>
        <w:tc>
          <w:tcPr>
            <w:tcW w:w="1276" w:type="dxa"/>
            <w:shd w:val="clear" w:color="auto" w:fill="auto"/>
            <w:vAlign w:val="center"/>
          </w:tcPr>
          <w:p w:rsidR="00823054" w:rsidRPr="00D77088" w:rsidRDefault="00823054" w:rsidP="008C54B7">
            <w:pPr>
              <w:jc w:val="center"/>
              <w:rPr>
                <w:color w:val="0D0D0D" w:themeColor="text1" w:themeTint="F2"/>
                <w:sz w:val="22"/>
                <w:szCs w:val="22"/>
              </w:rPr>
            </w:pPr>
            <w:r w:rsidRPr="00D77088">
              <w:rPr>
                <w:color w:val="0D0D0D" w:themeColor="text1" w:themeTint="F2"/>
                <w:sz w:val="22"/>
                <w:szCs w:val="22"/>
              </w:rPr>
              <w:t>16,0</w:t>
            </w:r>
          </w:p>
        </w:tc>
        <w:tc>
          <w:tcPr>
            <w:tcW w:w="1609" w:type="dxa"/>
            <w:shd w:val="clear" w:color="auto" w:fill="auto"/>
            <w:vAlign w:val="center"/>
          </w:tcPr>
          <w:p w:rsidR="00823054" w:rsidRPr="00D77088" w:rsidRDefault="00823054" w:rsidP="008C54B7">
            <w:pPr>
              <w:jc w:val="center"/>
              <w:rPr>
                <w:color w:val="0D0D0D" w:themeColor="text1" w:themeTint="F2"/>
                <w:sz w:val="22"/>
                <w:szCs w:val="22"/>
              </w:rPr>
            </w:pPr>
            <w:r w:rsidRPr="00D77088">
              <w:rPr>
                <w:color w:val="0D0D0D" w:themeColor="text1" w:themeTint="F2"/>
                <w:sz w:val="22"/>
                <w:szCs w:val="22"/>
              </w:rPr>
              <w:t>V</w:t>
            </w:r>
          </w:p>
        </w:tc>
      </w:tr>
      <w:tr w:rsidR="00A11C1F" w:rsidRPr="00D77088" w:rsidTr="008B1952">
        <w:trPr>
          <w:trHeight w:val="499"/>
        </w:trPr>
        <w:tc>
          <w:tcPr>
            <w:tcW w:w="560" w:type="dxa"/>
            <w:shd w:val="clear" w:color="auto" w:fill="auto"/>
            <w:vAlign w:val="center"/>
          </w:tcPr>
          <w:p w:rsidR="00823054" w:rsidRPr="00D77088" w:rsidRDefault="008B1952" w:rsidP="008C54B7">
            <w:pPr>
              <w:jc w:val="center"/>
              <w:rPr>
                <w:color w:val="0D0D0D" w:themeColor="text1" w:themeTint="F2"/>
                <w:sz w:val="22"/>
                <w:szCs w:val="22"/>
              </w:rPr>
            </w:pPr>
            <w:r w:rsidRPr="00D77088">
              <w:rPr>
                <w:color w:val="0D0D0D" w:themeColor="text1" w:themeTint="F2"/>
                <w:sz w:val="22"/>
                <w:szCs w:val="22"/>
              </w:rPr>
              <w:t>8.</w:t>
            </w:r>
          </w:p>
        </w:tc>
        <w:tc>
          <w:tcPr>
            <w:tcW w:w="4851" w:type="dxa"/>
            <w:shd w:val="clear" w:color="auto" w:fill="auto"/>
            <w:vAlign w:val="center"/>
          </w:tcPr>
          <w:p w:rsidR="00823054" w:rsidRPr="00D77088" w:rsidRDefault="000F7848" w:rsidP="008C54B7">
            <w:pPr>
              <w:jc w:val="center"/>
              <w:rPr>
                <w:color w:val="0D0D0D" w:themeColor="text1" w:themeTint="F2"/>
                <w:sz w:val="22"/>
                <w:szCs w:val="22"/>
              </w:rPr>
            </w:pPr>
            <w:r w:rsidRPr="00D77088">
              <w:rPr>
                <w:color w:val="0D0D0D" w:themeColor="text1" w:themeTint="F2"/>
                <w:sz w:val="22"/>
                <w:szCs w:val="22"/>
              </w:rPr>
              <w:t>А-108 "Московское большое кольцо" – Митяево/29 ОП МЗ 29Н-057</w:t>
            </w:r>
          </w:p>
        </w:tc>
        <w:tc>
          <w:tcPr>
            <w:tcW w:w="1985" w:type="dxa"/>
            <w:shd w:val="clear" w:color="auto" w:fill="auto"/>
            <w:vAlign w:val="center"/>
          </w:tcPr>
          <w:p w:rsidR="00823054" w:rsidRPr="00D77088" w:rsidRDefault="00240769" w:rsidP="008C54B7">
            <w:pPr>
              <w:spacing w:before="100" w:beforeAutospacing="1"/>
              <w:jc w:val="center"/>
              <w:rPr>
                <w:color w:val="0D0D0D" w:themeColor="text1" w:themeTint="F2"/>
                <w:sz w:val="22"/>
                <w:szCs w:val="22"/>
              </w:rPr>
            </w:pPr>
            <w:r w:rsidRPr="00D77088">
              <w:rPr>
                <w:color w:val="0D0D0D" w:themeColor="text1" w:themeTint="F2"/>
                <w:sz w:val="22"/>
                <w:szCs w:val="22"/>
              </w:rPr>
              <w:t>-</w:t>
            </w:r>
          </w:p>
        </w:tc>
        <w:tc>
          <w:tcPr>
            <w:tcW w:w="1276" w:type="dxa"/>
            <w:shd w:val="clear" w:color="auto" w:fill="auto"/>
            <w:vAlign w:val="center"/>
          </w:tcPr>
          <w:p w:rsidR="00823054" w:rsidRPr="00D77088" w:rsidRDefault="00240769" w:rsidP="008C54B7">
            <w:pPr>
              <w:jc w:val="center"/>
              <w:rPr>
                <w:color w:val="0D0D0D" w:themeColor="text1" w:themeTint="F2"/>
                <w:sz w:val="22"/>
                <w:szCs w:val="22"/>
              </w:rPr>
            </w:pPr>
            <w:r w:rsidRPr="00D77088">
              <w:rPr>
                <w:color w:val="0D0D0D" w:themeColor="text1" w:themeTint="F2"/>
                <w:sz w:val="22"/>
                <w:szCs w:val="22"/>
              </w:rPr>
              <w:t>-</w:t>
            </w:r>
          </w:p>
        </w:tc>
        <w:tc>
          <w:tcPr>
            <w:tcW w:w="1609" w:type="dxa"/>
            <w:shd w:val="clear" w:color="auto" w:fill="auto"/>
            <w:vAlign w:val="center"/>
          </w:tcPr>
          <w:p w:rsidR="00823054" w:rsidRPr="00D77088" w:rsidRDefault="00240769" w:rsidP="008C54B7">
            <w:pPr>
              <w:jc w:val="center"/>
              <w:rPr>
                <w:color w:val="0D0D0D" w:themeColor="text1" w:themeTint="F2"/>
                <w:sz w:val="22"/>
                <w:szCs w:val="22"/>
              </w:rPr>
            </w:pPr>
            <w:r w:rsidRPr="00D77088">
              <w:rPr>
                <w:color w:val="0D0D0D" w:themeColor="text1" w:themeTint="F2"/>
                <w:sz w:val="22"/>
                <w:szCs w:val="22"/>
                <w:lang w:val="en-US"/>
              </w:rPr>
              <w:t>V</w:t>
            </w:r>
          </w:p>
        </w:tc>
      </w:tr>
      <w:tr w:rsidR="00A11C1F" w:rsidRPr="00D77088" w:rsidTr="008B1952">
        <w:trPr>
          <w:trHeight w:val="493"/>
        </w:trPr>
        <w:tc>
          <w:tcPr>
            <w:tcW w:w="560" w:type="dxa"/>
            <w:shd w:val="clear" w:color="auto" w:fill="auto"/>
            <w:vAlign w:val="center"/>
          </w:tcPr>
          <w:p w:rsidR="000F7848" w:rsidRPr="00D77088" w:rsidRDefault="008B1952" w:rsidP="008C54B7">
            <w:pPr>
              <w:jc w:val="center"/>
              <w:rPr>
                <w:color w:val="0D0D0D" w:themeColor="text1" w:themeTint="F2"/>
                <w:sz w:val="22"/>
                <w:szCs w:val="22"/>
              </w:rPr>
            </w:pPr>
            <w:r w:rsidRPr="00D77088">
              <w:rPr>
                <w:color w:val="0D0D0D" w:themeColor="text1" w:themeTint="F2"/>
                <w:sz w:val="22"/>
                <w:szCs w:val="22"/>
              </w:rPr>
              <w:t>9.</w:t>
            </w:r>
          </w:p>
        </w:tc>
        <w:tc>
          <w:tcPr>
            <w:tcW w:w="4851" w:type="dxa"/>
            <w:shd w:val="clear" w:color="auto" w:fill="auto"/>
            <w:vAlign w:val="center"/>
          </w:tcPr>
          <w:p w:rsidR="000F7848" w:rsidRPr="00D77088" w:rsidRDefault="000F7848" w:rsidP="008C54B7">
            <w:pPr>
              <w:jc w:val="center"/>
              <w:rPr>
                <w:color w:val="0D0D0D" w:themeColor="text1" w:themeTint="F2"/>
                <w:sz w:val="22"/>
                <w:szCs w:val="22"/>
              </w:rPr>
            </w:pPr>
            <w:r w:rsidRPr="00D77088">
              <w:rPr>
                <w:color w:val="0D0D0D" w:themeColor="text1" w:themeTint="F2"/>
                <w:sz w:val="22"/>
                <w:szCs w:val="22"/>
              </w:rPr>
              <w:t>Боровск-Федорино-"Медынь-Верея"-Сатино-Совьяки</w:t>
            </w:r>
            <w:r w:rsidR="00240769" w:rsidRPr="00D77088">
              <w:rPr>
                <w:color w:val="0D0D0D" w:themeColor="text1" w:themeTint="F2"/>
                <w:sz w:val="22"/>
                <w:szCs w:val="22"/>
              </w:rPr>
              <w:t>/</w:t>
            </w:r>
          </w:p>
        </w:tc>
        <w:tc>
          <w:tcPr>
            <w:tcW w:w="1985" w:type="dxa"/>
            <w:shd w:val="clear" w:color="auto" w:fill="auto"/>
            <w:vAlign w:val="center"/>
          </w:tcPr>
          <w:p w:rsidR="000F7848" w:rsidRPr="00D77088" w:rsidRDefault="000F7848" w:rsidP="008C54B7">
            <w:pPr>
              <w:jc w:val="center"/>
              <w:rPr>
                <w:color w:val="0D0D0D" w:themeColor="text1" w:themeTint="F2"/>
                <w:sz w:val="22"/>
                <w:szCs w:val="22"/>
              </w:rPr>
            </w:pPr>
            <w:r w:rsidRPr="00D77088">
              <w:rPr>
                <w:color w:val="0D0D0D" w:themeColor="text1" w:themeTint="F2"/>
                <w:sz w:val="22"/>
                <w:szCs w:val="22"/>
                <w:lang w:val="en-US"/>
              </w:rPr>
              <w:t>5</w:t>
            </w:r>
            <w:r w:rsidRPr="00D77088">
              <w:rPr>
                <w:color w:val="0D0D0D" w:themeColor="text1" w:themeTint="F2"/>
                <w:sz w:val="22"/>
                <w:szCs w:val="22"/>
              </w:rPr>
              <w:t>,79</w:t>
            </w:r>
          </w:p>
        </w:tc>
        <w:tc>
          <w:tcPr>
            <w:tcW w:w="1276" w:type="dxa"/>
            <w:shd w:val="clear" w:color="auto" w:fill="auto"/>
            <w:vAlign w:val="center"/>
          </w:tcPr>
          <w:p w:rsidR="000F7848" w:rsidRPr="00D77088" w:rsidRDefault="000F7848" w:rsidP="008C54B7">
            <w:pPr>
              <w:jc w:val="center"/>
              <w:rPr>
                <w:color w:val="0D0D0D" w:themeColor="text1" w:themeTint="F2"/>
                <w:sz w:val="22"/>
                <w:szCs w:val="22"/>
              </w:rPr>
            </w:pPr>
            <w:r w:rsidRPr="00D77088">
              <w:rPr>
                <w:color w:val="0D0D0D" w:themeColor="text1" w:themeTint="F2"/>
                <w:sz w:val="22"/>
                <w:szCs w:val="22"/>
              </w:rPr>
              <w:t>18,0</w:t>
            </w:r>
          </w:p>
        </w:tc>
        <w:tc>
          <w:tcPr>
            <w:tcW w:w="1609" w:type="dxa"/>
            <w:shd w:val="clear" w:color="auto" w:fill="auto"/>
            <w:vAlign w:val="center"/>
          </w:tcPr>
          <w:p w:rsidR="000F7848" w:rsidRPr="00D77088" w:rsidRDefault="000F7848" w:rsidP="008C54B7">
            <w:pPr>
              <w:jc w:val="center"/>
              <w:rPr>
                <w:color w:val="0D0D0D" w:themeColor="text1" w:themeTint="F2"/>
                <w:sz w:val="22"/>
                <w:szCs w:val="22"/>
                <w:lang w:val="en-US"/>
              </w:rPr>
            </w:pPr>
            <w:r w:rsidRPr="00D77088">
              <w:rPr>
                <w:color w:val="0D0D0D" w:themeColor="text1" w:themeTint="F2"/>
                <w:sz w:val="22"/>
                <w:szCs w:val="22"/>
                <w:lang w:val="en-US"/>
              </w:rPr>
              <w:t>V</w:t>
            </w:r>
          </w:p>
        </w:tc>
      </w:tr>
      <w:tr w:rsidR="00443D95" w:rsidRPr="00D77088" w:rsidTr="008B1952">
        <w:trPr>
          <w:trHeight w:val="501"/>
        </w:trPr>
        <w:tc>
          <w:tcPr>
            <w:tcW w:w="560" w:type="dxa"/>
            <w:shd w:val="clear" w:color="auto" w:fill="auto"/>
            <w:vAlign w:val="center"/>
          </w:tcPr>
          <w:p w:rsidR="00443D95" w:rsidRPr="00D77088" w:rsidRDefault="008B1952" w:rsidP="008C54B7">
            <w:pPr>
              <w:jc w:val="center"/>
              <w:rPr>
                <w:color w:val="0D0D0D" w:themeColor="text1" w:themeTint="F2"/>
                <w:sz w:val="22"/>
                <w:szCs w:val="22"/>
              </w:rPr>
            </w:pPr>
            <w:r w:rsidRPr="00D77088">
              <w:rPr>
                <w:color w:val="0D0D0D" w:themeColor="text1" w:themeTint="F2"/>
                <w:sz w:val="22"/>
                <w:szCs w:val="22"/>
              </w:rPr>
              <w:t>10.</w:t>
            </w:r>
          </w:p>
        </w:tc>
        <w:tc>
          <w:tcPr>
            <w:tcW w:w="4851" w:type="dxa"/>
            <w:shd w:val="clear" w:color="auto" w:fill="auto"/>
            <w:vAlign w:val="center"/>
          </w:tcPr>
          <w:p w:rsidR="00443D95" w:rsidRPr="00D77088" w:rsidRDefault="00443D95" w:rsidP="008C54B7">
            <w:pPr>
              <w:jc w:val="center"/>
              <w:rPr>
                <w:color w:val="0D0D0D" w:themeColor="text1" w:themeTint="F2"/>
                <w:sz w:val="22"/>
                <w:szCs w:val="22"/>
              </w:rPr>
            </w:pPr>
            <w:r w:rsidRPr="00D77088">
              <w:rPr>
                <w:color w:val="0D0D0D" w:themeColor="text1" w:themeTint="F2"/>
                <w:sz w:val="22"/>
                <w:szCs w:val="22"/>
              </w:rPr>
              <w:t>М-3 "Украина" – ЕЛИП/29 ОП МЗ 29Н-085</w:t>
            </w:r>
          </w:p>
        </w:tc>
        <w:tc>
          <w:tcPr>
            <w:tcW w:w="1985" w:type="dxa"/>
            <w:shd w:val="clear" w:color="auto" w:fill="auto"/>
            <w:vAlign w:val="center"/>
          </w:tcPr>
          <w:p w:rsidR="00443D95" w:rsidRPr="00D77088" w:rsidRDefault="008B1952" w:rsidP="008C54B7">
            <w:pPr>
              <w:jc w:val="center"/>
              <w:rPr>
                <w:color w:val="0D0D0D" w:themeColor="text1" w:themeTint="F2"/>
                <w:sz w:val="22"/>
                <w:szCs w:val="22"/>
              </w:rPr>
            </w:pPr>
            <w:r w:rsidRPr="00D77088">
              <w:rPr>
                <w:color w:val="0D0D0D" w:themeColor="text1" w:themeTint="F2"/>
                <w:sz w:val="22"/>
                <w:szCs w:val="22"/>
              </w:rPr>
              <w:t>-</w:t>
            </w:r>
          </w:p>
        </w:tc>
        <w:tc>
          <w:tcPr>
            <w:tcW w:w="1276" w:type="dxa"/>
            <w:shd w:val="clear" w:color="auto" w:fill="auto"/>
            <w:vAlign w:val="center"/>
          </w:tcPr>
          <w:p w:rsidR="00443D95" w:rsidRPr="00D77088" w:rsidRDefault="008B1952" w:rsidP="008C54B7">
            <w:pPr>
              <w:jc w:val="center"/>
              <w:rPr>
                <w:color w:val="0D0D0D" w:themeColor="text1" w:themeTint="F2"/>
                <w:sz w:val="22"/>
                <w:szCs w:val="22"/>
              </w:rPr>
            </w:pPr>
            <w:r w:rsidRPr="00D77088">
              <w:rPr>
                <w:color w:val="0D0D0D" w:themeColor="text1" w:themeTint="F2"/>
                <w:sz w:val="22"/>
                <w:szCs w:val="22"/>
              </w:rPr>
              <w:t>-</w:t>
            </w:r>
          </w:p>
        </w:tc>
        <w:tc>
          <w:tcPr>
            <w:tcW w:w="1609" w:type="dxa"/>
            <w:shd w:val="clear" w:color="auto" w:fill="auto"/>
            <w:vAlign w:val="center"/>
          </w:tcPr>
          <w:p w:rsidR="00443D95" w:rsidRPr="00D77088" w:rsidRDefault="00443D95" w:rsidP="008C54B7">
            <w:pPr>
              <w:jc w:val="center"/>
              <w:rPr>
                <w:color w:val="0D0D0D" w:themeColor="text1" w:themeTint="F2"/>
                <w:sz w:val="22"/>
                <w:szCs w:val="22"/>
              </w:rPr>
            </w:pPr>
            <w:r w:rsidRPr="00D77088">
              <w:rPr>
                <w:color w:val="0D0D0D" w:themeColor="text1" w:themeTint="F2"/>
                <w:sz w:val="22"/>
                <w:szCs w:val="22"/>
                <w:lang w:val="en-US"/>
              </w:rPr>
              <w:t>V</w:t>
            </w:r>
          </w:p>
        </w:tc>
      </w:tr>
    </w:tbl>
    <w:p w:rsidR="00FC4489" w:rsidRPr="008C54B7" w:rsidRDefault="00FC4489" w:rsidP="008C54B7">
      <w:pPr>
        <w:spacing w:before="240"/>
        <w:ind w:firstLine="709"/>
        <w:jc w:val="center"/>
        <w:rPr>
          <w:b/>
          <w:color w:val="0D0D0D" w:themeColor="text1" w:themeTint="F2"/>
          <w:sz w:val="26"/>
          <w:szCs w:val="26"/>
        </w:rPr>
      </w:pPr>
      <w:r w:rsidRPr="008C54B7">
        <w:rPr>
          <w:b/>
          <w:color w:val="0D0D0D" w:themeColor="text1" w:themeTint="F2"/>
          <w:sz w:val="26"/>
          <w:szCs w:val="26"/>
        </w:rPr>
        <w:t>Перечень автомобильных дорог общего пользования, являющихся собственностью Боровского района расположенных на территории поселения</w:t>
      </w:r>
    </w:p>
    <w:p w:rsidR="00FC4489" w:rsidRPr="008C54B7" w:rsidRDefault="00FC4489"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Pr="008C54B7">
        <w:rPr>
          <w:i/>
          <w:color w:val="0D0D0D" w:themeColor="text1" w:themeTint="F2"/>
          <w:sz w:val="22"/>
          <w:szCs w:val="22"/>
        </w:rPr>
        <w:t>4.5.2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
        <w:gridCol w:w="3685"/>
        <w:gridCol w:w="1999"/>
        <w:gridCol w:w="1276"/>
        <w:gridCol w:w="1275"/>
        <w:gridCol w:w="993"/>
        <w:gridCol w:w="850"/>
      </w:tblGrid>
      <w:tr w:rsidR="008C54B7" w:rsidRPr="008C54B7" w:rsidTr="00D868C8">
        <w:trPr>
          <w:jc w:val="center"/>
        </w:trPr>
        <w:tc>
          <w:tcPr>
            <w:tcW w:w="582" w:type="dxa"/>
            <w:vMerge w:val="restart"/>
            <w:shd w:val="clear" w:color="auto" w:fill="auto"/>
            <w:vAlign w:val="center"/>
          </w:tcPr>
          <w:p w:rsidR="00FC4489" w:rsidRPr="008C54B7" w:rsidRDefault="00FC4489" w:rsidP="008C54B7">
            <w:pPr>
              <w:widowControl w:val="0"/>
              <w:suppressAutoHyphens w:val="0"/>
              <w:autoSpaceDE w:val="0"/>
              <w:autoSpaceDN w:val="0"/>
              <w:jc w:val="center"/>
              <w:rPr>
                <w:b/>
                <w:color w:val="0D0D0D" w:themeColor="text1" w:themeTint="F2"/>
                <w:lang w:eastAsia="ru-RU"/>
              </w:rPr>
            </w:pPr>
            <w:r w:rsidRPr="008C54B7">
              <w:rPr>
                <w:b/>
                <w:color w:val="0D0D0D" w:themeColor="text1" w:themeTint="F2"/>
                <w:lang w:eastAsia="ru-RU"/>
              </w:rPr>
              <w:t>№</w:t>
            </w:r>
          </w:p>
          <w:p w:rsidR="00FC4489" w:rsidRPr="008C54B7" w:rsidRDefault="00FC4489" w:rsidP="008C54B7">
            <w:pPr>
              <w:widowControl w:val="0"/>
              <w:suppressAutoHyphens w:val="0"/>
              <w:autoSpaceDE w:val="0"/>
              <w:autoSpaceDN w:val="0"/>
              <w:jc w:val="center"/>
              <w:rPr>
                <w:b/>
                <w:color w:val="0D0D0D" w:themeColor="text1" w:themeTint="F2"/>
                <w:lang w:eastAsia="ru-RU"/>
              </w:rPr>
            </w:pPr>
            <w:r w:rsidRPr="008C54B7">
              <w:rPr>
                <w:b/>
                <w:color w:val="0D0D0D" w:themeColor="text1" w:themeTint="F2"/>
                <w:lang w:eastAsia="ru-RU"/>
              </w:rPr>
              <w:t>п/п</w:t>
            </w:r>
          </w:p>
        </w:tc>
        <w:tc>
          <w:tcPr>
            <w:tcW w:w="3685" w:type="dxa"/>
            <w:vMerge w:val="restart"/>
            <w:shd w:val="clear" w:color="auto" w:fill="auto"/>
            <w:vAlign w:val="center"/>
          </w:tcPr>
          <w:p w:rsidR="00FC4489" w:rsidRPr="008C54B7" w:rsidRDefault="00FC4489" w:rsidP="008C54B7">
            <w:pPr>
              <w:widowControl w:val="0"/>
              <w:suppressAutoHyphens w:val="0"/>
              <w:autoSpaceDE w:val="0"/>
              <w:autoSpaceDN w:val="0"/>
              <w:jc w:val="center"/>
              <w:rPr>
                <w:b/>
                <w:color w:val="0D0D0D" w:themeColor="text1" w:themeTint="F2"/>
                <w:lang w:eastAsia="ru-RU"/>
              </w:rPr>
            </w:pPr>
            <w:r w:rsidRPr="008C54B7">
              <w:rPr>
                <w:b/>
                <w:color w:val="0D0D0D" w:themeColor="text1" w:themeTint="F2"/>
                <w:lang w:eastAsia="ru-RU"/>
              </w:rPr>
              <w:t>Наименование автомобильных дорог</w:t>
            </w:r>
          </w:p>
        </w:tc>
        <w:tc>
          <w:tcPr>
            <w:tcW w:w="1999" w:type="dxa"/>
            <w:vMerge w:val="restart"/>
            <w:shd w:val="clear" w:color="auto" w:fill="auto"/>
            <w:vAlign w:val="center"/>
          </w:tcPr>
          <w:p w:rsidR="00FC4489" w:rsidRPr="008C54B7" w:rsidRDefault="00FC4489" w:rsidP="008C54B7">
            <w:pPr>
              <w:widowControl w:val="0"/>
              <w:suppressAutoHyphens w:val="0"/>
              <w:autoSpaceDE w:val="0"/>
              <w:autoSpaceDN w:val="0"/>
              <w:jc w:val="center"/>
              <w:rPr>
                <w:b/>
                <w:color w:val="0D0D0D" w:themeColor="text1" w:themeTint="F2"/>
                <w:lang w:eastAsia="ru-RU"/>
              </w:rPr>
            </w:pPr>
            <w:r w:rsidRPr="008C54B7">
              <w:rPr>
                <w:b/>
                <w:color w:val="0D0D0D" w:themeColor="text1" w:themeTint="F2"/>
                <w:lang w:eastAsia="ru-RU"/>
              </w:rPr>
              <w:t>Протяженность, км</w:t>
            </w:r>
          </w:p>
        </w:tc>
        <w:tc>
          <w:tcPr>
            <w:tcW w:w="4394" w:type="dxa"/>
            <w:gridSpan w:val="4"/>
            <w:shd w:val="clear" w:color="auto" w:fill="auto"/>
          </w:tcPr>
          <w:p w:rsidR="00FC4489" w:rsidRPr="008C54B7" w:rsidRDefault="00FC4489" w:rsidP="008C54B7">
            <w:pPr>
              <w:widowControl w:val="0"/>
              <w:suppressAutoHyphens w:val="0"/>
              <w:autoSpaceDE w:val="0"/>
              <w:autoSpaceDN w:val="0"/>
              <w:jc w:val="center"/>
              <w:rPr>
                <w:b/>
                <w:color w:val="0D0D0D" w:themeColor="text1" w:themeTint="F2"/>
                <w:lang w:eastAsia="ru-RU"/>
              </w:rPr>
            </w:pPr>
            <w:r w:rsidRPr="008C54B7">
              <w:rPr>
                <w:b/>
                <w:color w:val="0D0D0D" w:themeColor="text1" w:themeTint="F2"/>
                <w:lang w:eastAsia="ru-RU"/>
              </w:rPr>
              <w:t>В т.ч. по типу покрытия</w:t>
            </w:r>
          </w:p>
        </w:tc>
      </w:tr>
      <w:tr w:rsidR="00FC4489" w:rsidRPr="008C54B7" w:rsidTr="00FC4489">
        <w:trPr>
          <w:jc w:val="center"/>
        </w:trPr>
        <w:tc>
          <w:tcPr>
            <w:tcW w:w="582" w:type="dxa"/>
            <w:vMerge/>
            <w:shd w:val="clear" w:color="auto" w:fill="auto"/>
          </w:tcPr>
          <w:p w:rsidR="00FC4489" w:rsidRPr="008C54B7" w:rsidRDefault="00FC4489" w:rsidP="008C54B7">
            <w:pPr>
              <w:widowControl w:val="0"/>
              <w:suppressAutoHyphens w:val="0"/>
              <w:autoSpaceDE w:val="0"/>
              <w:autoSpaceDN w:val="0"/>
              <w:rPr>
                <w:b/>
                <w:color w:val="0D0D0D" w:themeColor="text1" w:themeTint="F2"/>
                <w:lang w:eastAsia="ru-RU"/>
              </w:rPr>
            </w:pPr>
          </w:p>
        </w:tc>
        <w:tc>
          <w:tcPr>
            <w:tcW w:w="3685" w:type="dxa"/>
            <w:vMerge/>
            <w:shd w:val="clear" w:color="auto" w:fill="auto"/>
          </w:tcPr>
          <w:p w:rsidR="00FC4489" w:rsidRPr="008C54B7" w:rsidRDefault="00FC4489" w:rsidP="008C54B7">
            <w:pPr>
              <w:widowControl w:val="0"/>
              <w:suppressAutoHyphens w:val="0"/>
              <w:autoSpaceDE w:val="0"/>
              <w:autoSpaceDN w:val="0"/>
              <w:rPr>
                <w:b/>
                <w:color w:val="0D0D0D" w:themeColor="text1" w:themeTint="F2"/>
                <w:lang w:eastAsia="ru-RU"/>
              </w:rPr>
            </w:pPr>
          </w:p>
        </w:tc>
        <w:tc>
          <w:tcPr>
            <w:tcW w:w="1999" w:type="dxa"/>
            <w:vMerge/>
            <w:shd w:val="clear" w:color="auto" w:fill="auto"/>
          </w:tcPr>
          <w:p w:rsidR="00FC4489" w:rsidRPr="008C54B7" w:rsidRDefault="00FC4489" w:rsidP="008C54B7">
            <w:pPr>
              <w:widowControl w:val="0"/>
              <w:suppressAutoHyphens w:val="0"/>
              <w:autoSpaceDE w:val="0"/>
              <w:autoSpaceDN w:val="0"/>
              <w:rPr>
                <w:b/>
                <w:color w:val="0D0D0D" w:themeColor="text1" w:themeTint="F2"/>
                <w:lang w:eastAsia="ru-RU"/>
              </w:rPr>
            </w:pPr>
          </w:p>
        </w:tc>
        <w:tc>
          <w:tcPr>
            <w:tcW w:w="1276" w:type="dxa"/>
            <w:shd w:val="clear" w:color="auto" w:fill="auto"/>
          </w:tcPr>
          <w:p w:rsidR="00FC4489" w:rsidRPr="008C54B7" w:rsidRDefault="00FC4489" w:rsidP="008C54B7">
            <w:pPr>
              <w:widowControl w:val="0"/>
              <w:suppressAutoHyphens w:val="0"/>
              <w:autoSpaceDE w:val="0"/>
              <w:autoSpaceDN w:val="0"/>
              <w:jc w:val="center"/>
              <w:rPr>
                <w:b/>
                <w:color w:val="0D0D0D" w:themeColor="text1" w:themeTint="F2"/>
                <w:lang w:eastAsia="ru-RU"/>
              </w:rPr>
            </w:pPr>
            <w:r w:rsidRPr="008C54B7">
              <w:rPr>
                <w:b/>
                <w:color w:val="0D0D0D" w:themeColor="text1" w:themeTint="F2"/>
                <w:lang w:eastAsia="ru-RU"/>
              </w:rPr>
              <w:t>Цементнобетонное</w:t>
            </w:r>
          </w:p>
        </w:tc>
        <w:tc>
          <w:tcPr>
            <w:tcW w:w="1275" w:type="dxa"/>
            <w:shd w:val="clear" w:color="auto" w:fill="auto"/>
          </w:tcPr>
          <w:p w:rsidR="00FC4489" w:rsidRPr="008C54B7" w:rsidRDefault="00FC4489" w:rsidP="008C54B7">
            <w:pPr>
              <w:widowControl w:val="0"/>
              <w:suppressAutoHyphens w:val="0"/>
              <w:autoSpaceDE w:val="0"/>
              <w:autoSpaceDN w:val="0"/>
              <w:jc w:val="center"/>
              <w:rPr>
                <w:b/>
                <w:color w:val="0D0D0D" w:themeColor="text1" w:themeTint="F2"/>
                <w:lang w:eastAsia="ru-RU"/>
              </w:rPr>
            </w:pPr>
            <w:r w:rsidRPr="008C54B7">
              <w:rPr>
                <w:b/>
                <w:color w:val="0D0D0D" w:themeColor="text1" w:themeTint="F2"/>
                <w:lang w:eastAsia="ru-RU"/>
              </w:rPr>
              <w:t>Асфальтобетонное</w:t>
            </w:r>
          </w:p>
        </w:tc>
        <w:tc>
          <w:tcPr>
            <w:tcW w:w="993" w:type="dxa"/>
            <w:shd w:val="clear" w:color="auto" w:fill="auto"/>
          </w:tcPr>
          <w:p w:rsidR="00FC4489" w:rsidRPr="008C54B7" w:rsidRDefault="00FC4489" w:rsidP="008C54B7">
            <w:pPr>
              <w:widowControl w:val="0"/>
              <w:suppressAutoHyphens w:val="0"/>
              <w:autoSpaceDE w:val="0"/>
              <w:autoSpaceDN w:val="0"/>
              <w:jc w:val="center"/>
              <w:rPr>
                <w:b/>
                <w:color w:val="0D0D0D" w:themeColor="text1" w:themeTint="F2"/>
                <w:lang w:eastAsia="ru-RU"/>
              </w:rPr>
            </w:pPr>
            <w:r w:rsidRPr="008C54B7">
              <w:rPr>
                <w:b/>
                <w:color w:val="0D0D0D" w:themeColor="text1" w:themeTint="F2"/>
                <w:lang w:eastAsia="ru-RU"/>
              </w:rPr>
              <w:t>Щебе-ночное</w:t>
            </w:r>
          </w:p>
        </w:tc>
        <w:tc>
          <w:tcPr>
            <w:tcW w:w="850" w:type="dxa"/>
            <w:shd w:val="clear" w:color="auto" w:fill="auto"/>
          </w:tcPr>
          <w:p w:rsidR="00FC4489" w:rsidRPr="008C54B7" w:rsidRDefault="00FC4489" w:rsidP="008C54B7">
            <w:pPr>
              <w:widowControl w:val="0"/>
              <w:suppressAutoHyphens w:val="0"/>
              <w:autoSpaceDE w:val="0"/>
              <w:autoSpaceDN w:val="0"/>
              <w:jc w:val="center"/>
              <w:rPr>
                <w:b/>
                <w:color w:val="0D0D0D" w:themeColor="text1" w:themeTint="F2"/>
                <w:lang w:eastAsia="ru-RU"/>
              </w:rPr>
            </w:pPr>
            <w:r w:rsidRPr="008C54B7">
              <w:rPr>
                <w:b/>
                <w:color w:val="0D0D0D" w:themeColor="text1" w:themeTint="F2"/>
                <w:lang w:eastAsia="ru-RU"/>
              </w:rPr>
              <w:t>Грун-товое</w:t>
            </w:r>
          </w:p>
        </w:tc>
      </w:tr>
      <w:tr w:rsidR="00FC4489" w:rsidRPr="008C54B7" w:rsidTr="00FC4489">
        <w:trPr>
          <w:jc w:val="center"/>
        </w:trPr>
        <w:tc>
          <w:tcPr>
            <w:tcW w:w="582"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1.</w:t>
            </w:r>
          </w:p>
        </w:tc>
        <w:tc>
          <w:tcPr>
            <w:tcW w:w="3685" w:type="dxa"/>
            <w:shd w:val="clear" w:color="auto" w:fill="auto"/>
            <w:vAlign w:val="center"/>
          </w:tcPr>
          <w:p w:rsidR="00FC4489" w:rsidRPr="008C54B7" w:rsidRDefault="00FC4489" w:rsidP="008C54B7">
            <w:pPr>
              <w:widowControl w:val="0"/>
              <w:suppressAutoHyphens w:val="0"/>
              <w:autoSpaceDE w:val="0"/>
              <w:autoSpaceDN w:val="0"/>
              <w:rPr>
                <w:color w:val="0D0D0D" w:themeColor="text1" w:themeTint="F2"/>
                <w:lang w:eastAsia="ru-RU"/>
              </w:rPr>
            </w:pPr>
            <w:r w:rsidRPr="008C54B7">
              <w:rPr>
                <w:color w:val="0D0D0D" w:themeColor="text1" w:themeTint="F2"/>
                <w:lang w:eastAsia="ru-RU"/>
              </w:rPr>
              <w:t>"М-3 "Украина" - ЕЛИП" - Колодкино</w:t>
            </w:r>
          </w:p>
        </w:tc>
        <w:tc>
          <w:tcPr>
            <w:tcW w:w="1999"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0,437</w:t>
            </w:r>
          </w:p>
        </w:tc>
        <w:tc>
          <w:tcPr>
            <w:tcW w:w="1276"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0,053</w:t>
            </w:r>
          </w:p>
        </w:tc>
        <w:tc>
          <w:tcPr>
            <w:tcW w:w="1275"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0,038</w:t>
            </w:r>
          </w:p>
        </w:tc>
        <w:tc>
          <w:tcPr>
            <w:tcW w:w="993"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0,346</w:t>
            </w:r>
          </w:p>
        </w:tc>
        <w:tc>
          <w:tcPr>
            <w:tcW w:w="850"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r>
      <w:tr w:rsidR="00FC4489" w:rsidRPr="008C54B7" w:rsidTr="00FC4489">
        <w:trPr>
          <w:jc w:val="center"/>
        </w:trPr>
        <w:tc>
          <w:tcPr>
            <w:tcW w:w="582"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2.</w:t>
            </w:r>
          </w:p>
        </w:tc>
        <w:tc>
          <w:tcPr>
            <w:tcW w:w="3685" w:type="dxa"/>
            <w:shd w:val="clear" w:color="auto" w:fill="auto"/>
            <w:vAlign w:val="center"/>
          </w:tcPr>
          <w:p w:rsidR="00FC4489" w:rsidRPr="008C54B7" w:rsidRDefault="00FC4489" w:rsidP="008C54B7">
            <w:pPr>
              <w:widowControl w:val="0"/>
              <w:suppressAutoHyphens w:val="0"/>
              <w:autoSpaceDE w:val="0"/>
              <w:autoSpaceDN w:val="0"/>
              <w:rPr>
                <w:color w:val="0D0D0D" w:themeColor="text1" w:themeTint="F2"/>
                <w:lang w:eastAsia="ru-RU"/>
              </w:rPr>
            </w:pPr>
            <w:r w:rsidRPr="008C54B7">
              <w:rPr>
                <w:color w:val="0D0D0D" w:themeColor="text1" w:themeTint="F2"/>
                <w:lang w:eastAsia="ru-RU"/>
              </w:rPr>
              <w:t>А-108 "Московское большое кольцо" - Башкардово 1</w:t>
            </w:r>
          </w:p>
        </w:tc>
        <w:tc>
          <w:tcPr>
            <w:tcW w:w="1999"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0,385</w:t>
            </w:r>
          </w:p>
        </w:tc>
        <w:tc>
          <w:tcPr>
            <w:tcW w:w="1276"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1275"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993"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0,385</w:t>
            </w:r>
          </w:p>
        </w:tc>
        <w:tc>
          <w:tcPr>
            <w:tcW w:w="850"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r>
      <w:tr w:rsidR="00FC4489" w:rsidRPr="008C54B7" w:rsidTr="00FC4489">
        <w:trPr>
          <w:jc w:val="center"/>
        </w:trPr>
        <w:tc>
          <w:tcPr>
            <w:tcW w:w="582"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3.</w:t>
            </w:r>
          </w:p>
        </w:tc>
        <w:tc>
          <w:tcPr>
            <w:tcW w:w="3685" w:type="dxa"/>
            <w:shd w:val="clear" w:color="auto" w:fill="auto"/>
            <w:vAlign w:val="center"/>
          </w:tcPr>
          <w:p w:rsidR="00FC4489" w:rsidRPr="008C54B7" w:rsidRDefault="00FC4489" w:rsidP="008C54B7">
            <w:pPr>
              <w:widowControl w:val="0"/>
              <w:suppressAutoHyphens w:val="0"/>
              <w:autoSpaceDE w:val="0"/>
              <w:autoSpaceDN w:val="0"/>
              <w:rPr>
                <w:color w:val="0D0D0D" w:themeColor="text1" w:themeTint="F2"/>
                <w:lang w:eastAsia="ru-RU"/>
              </w:rPr>
            </w:pPr>
            <w:r w:rsidRPr="008C54B7">
              <w:rPr>
                <w:color w:val="0D0D0D" w:themeColor="text1" w:themeTint="F2"/>
                <w:lang w:eastAsia="ru-RU"/>
              </w:rPr>
              <w:t>А-108 "Московское большое кольцо" - Башкардово 2</w:t>
            </w:r>
          </w:p>
        </w:tc>
        <w:tc>
          <w:tcPr>
            <w:tcW w:w="1999"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0,629</w:t>
            </w:r>
          </w:p>
        </w:tc>
        <w:tc>
          <w:tcPr>
            <w:tcW w:w="1276"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1275"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993"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0,629</w:t>
            </w:r>
          </w:p>
        </w:tc>
        <w:tc>
          <w:tcPr>
            <w:tcW w:w="850"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r>
      <w:tr w:rsidR="00FC4489" w:rsidRPr="008C54B7" w:rsidTr="00FC4489">
        <w:trPr>
          <w:jc w:val="center"/>
        </w:trPr>
        <w:tc>
          <w:tcPr>
            <w:tcW w:w="582"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4.</w:t>
            </w:r>
          </w:p>
        </w:tc>
        <w:tc>
          <w:tcPr>
            <w:tcW w:w="3685" w:type="dxa"/>
            <w:shd w:val="clear" w:color="auto" w:fill="auto"/>
            <w:vAlign w:val="center"/>
          </w:tcPr>
          <w:p w:rsidR="00FC4489" w:rsidRPr="008C54B7" w:rsidRDefault="00FC4489" w:rsidP="008C54B7">
            <w:pPr>
              <w:widowControl w:val="0"/>
              <w:suppressAutoHyphens w:val="0"/>
              <w:autoSpaceDE w:val="0"/>
              <w:autoSpaceDN w:val="0"/>
              <w:rPr>
                <w:color w:val="0D0D0D" w:themeColor="text1" w:themeTint="F2"/>
                <w:lang w:eastAsia="ru-RU"/>
              </w:rPr>
            </w:pPr>
            <w:r w:rsidRPr="008C54B7">
              <w:rPr>
                <w:color w:val="0D0D0D" w:themeColor="text1" w:themeTint="F2"/>
                <w:lang w:eastAsia="ru-RU"/>
              </w:rPr>
              <w:t>А-108 "Московское большое кольцо" - Лучны - Рязанцево - "Ермолино - Боровск - Верея - Башкардово 1</w:t>
            </w:r>
          </w:p>
        </w:tc>
        <w:tc>
          <w:tcPr>
            <w:tcW w:w="1999"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0,157</w:t>
            </w:r>
          </w:p>
        </w:tc>
        <w:tc>
          <w:tcPr>
            <w:tcW w:w="1276"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1275"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993"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0,157</w:t>
            </w:r>
          </w:p>
        </w:tc>
        <w:tc>
          <w:tcPr>
            <w:tcW w:w="850"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r>
      <w:tr w:rsidR="00FC4489" w:rsidRPr="008C54B7" w:rsidTr="00FC4489">
        <w:trPr>
          <w:jc w:val="center"/>
        </w:trPr>
        <w:tc>
          <w:tcPr>
            <w:tcW w:w="582"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5.</w:t>
            </w:r>
          </w:p>
        </w:tc>
        <w:tc>
          <w:tcPr>
            <w:tcW w:w="3685" w:type="dxa"/>
            <w:shd w:val="clear" w:color="auto" w:fill="auto"/>
            <w:vAlign w:val="center"/>
          </w:tcPr>
          <w:p w:rsidR="00FC4489" w:rsidRPr="008C54B7" w:rsidRDefault="00FC4489" w:rsidP="008C54B7">
            <w:pPr>
              <w:widowControl w:val="0"/>
              <w:suppressAutoHyphens w:val="0"/>
              <w:autoSpaceDE w:val="0"/>
              <w:autoSpaceDN w:val="0"/>
              <w:rPr>
                <w:color w:val="0D0D0D" w:themeColor="text1" w:themeTint="F2"/>
                <w:lang w:eastAsia="ru-RU"/>
              </w:rPr>
            </w:pPr>
            <w:r w:rsidRPr="008C54B7">
              <w:rPr>
                <w:color w:val="0D0D0D" w:themeColor="text1" w:themeTint="F2"/>
                <w:lang w:eastAsia="ru-RU"/>
              </w:rPr>
              <w:t>А-108 "Московское большое кольцо" - Лучны - Рязанцево - "Ермолино - Боровск - Верея - Башкардово 2</w:t>
            </w:r>
          </w:p>
        </w:tc>
        <w:tc>
          <w:tcPr>
            <w:tcW w:w="1999"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0,778</w:t>
            </w:r>
          </w:p>
        </w:tc>
        <w:tc>
          <w:tcPr>
            <w:tcW w:w="1276"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1275"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993"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850"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0,778</w:t>
            </w:r>
          </w:p>
        </w:tc>
      </w:tr>
      <w:tr w:rsidR="00FC4489" w:rsidRPr="008C54B7" w:rsidTr="00FC4489">
        <w:trPr>
          <w:jc w:val="center"/>
        </w:trPr>
        <w:tc>
          <w:tcPr>
            <w:tcW w:w="582"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lastRenderedPageBreak/>
              <w:t>6.</w:t>
            </w:r>
          </w:p>
        </w:tc>
        <w:tc>
          <w:tcPr>
            <w:tcW w:w="3685" w:type="dxa"/>
            <w:shd w:val="clear" w:color="auto" w:fill="auto"/>
            <w:vAlign w:val="center"/>
          </w:tcPr>
          <w:p w:rsidR="00FC4489" w:rsidRPr="008C54B7" w:rsidRDefault="00FC4489" w:rsidP="008C54B7">
            <w:pPr>
              <w:widowControl w:val="0"/>
              <w:suppressAutoHyphens w:val="0"/>
              <w:autoSpaceDE w:val="0"/>
              <w:autoSpaceDN w:val="0"/>
              <w:rPr>
                <w:color w:val="0D0D0D" w:themeColor="text1" w:themeTint="F2"/>
                <w:lang w:eastAsia="ru-RU"/>
              </w:rPr>
            </w:pPr>
            <w:r w:rsidRPr="008C54B7">
              <w:rPr>
                <w:color w:val="0D0D0D" w:themeColor="text1" w:themeTint="F2"/>
                <w:lang w:eastAsia="ru-RU"/>
              </w:rPr>
              <w:t>А-108 "Московское большое кольцо" - Митяево" - Ильино</w:t>
            </w:r>
          </w:p>
        </w:tc>
        <w:tc>
          <w:tcPr>
            <w:tcW w:w="1999"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2,301</w:t>
            </w:r>
          </w:p>
        </w:tc>
        <w:tc>
          <w:tcPr>
            <w:tcW w:w="1276"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1275"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2,301</w:t>
            </w:r>
          </w:p>
        </w:tc>
        <w:tc>
          <w:tcPr>
            <w:tcW w:w="993"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850"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r>
      <w:tr w:rsidR="00FC4489" w:rsidRPr="008C54B7" w:rsidTr="00FC4489">
        <w:trPr>
          <w:jc w:val="center"/>
        </w:trPr>
        <w:tc>
          <w:tcPr>
            <w:tcW w:w="582"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7.</w:t>
            </w:r>
          </w:p>
        </w:tc>
        <w:tc>
          <w:tcPr>
            <w:tcW w:w="3685" w:type="dxa"/>
            <w:shd w:val="clear" w:color="auto" w:fill="auto"/>
            <w:vAlign w:val="center"/>
          </w:tcPr>
          <w:p w:rsidR="00FC4489" w:rsidRPr="008C54B7" w:rsidRDefault="00FC4489" w:rsidP="008C54B7">
            <w:pPr>
              <w:widowControl w:val="0"/>
              <w:suppressAutoHyphens w:val="0"/>
              <w:autoSpaceDE w:val="0"/>
              <w:autoSpaceDN w:val="0"/>
              <w:rPr>
                <w:color w:val="0D0D0D" w:themeColor="text1" w:themeTint="F2"/>
                <w:lang w:eastAsia="ru-RU"/>
              </w:rPr>
            </w:pPr>
            <w:r w:rsidRPr="008C54B7">
              <w:rPr>
                <w:color w:val="0D0D0D" w:themeColor="text1" w:themeTint="F2"/>
                <w:lang w:eastAsia="ru-RU"/>
              </w:rPr>
              <w:t>А-108 "Московское большое кольцо" - Федотово</w:t>
            </w:r>
          </w:p>
        </w:tc>
        <w:tc>
          <w:tcPr>
            <w:tcW w:w="1999"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1,207</w:t>
            </w:r>
          </w:p>
        </w:tc>
        <w:tc>
          <w:tcPr>
            <w:tcW w:w="1276"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1275"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993"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1,207</w:t>
            </w:r>
          </w:p>
        </w:tc>
        <w:tc>
          <w:tcPr>
            <w:tcW w:w="850"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r>
      <w:tr w:rsidR="00FC4489" w:rsidRPr="008C54B7" w:rsidTr="00FC4489">
        <w:trPr>
          <w:jc w:val="center"/>
        </w:trPr>
        <w:tc>
          <w:tcPr>
            <w:tcW w:w="582"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8.</w:t>
            </w:r>
          </w:p>
        </w:tc>
        <w:tc>
          <w:tcPr>
            <w:tcW w:w="3685" w:type="dxa"/>
            <w:shd w:val="clear" w:color="auto" w:fill="auto"/>
            <w:vAlign w:val="center"/>
          </w:tcPr>
          <w:p w:rsidR="00FC4489" w:rsidRPr="008C54B7" w:rsidRDefault="00FC4489" w:rsidP="008C54B7">
            <w:pPr>
              <w:widowControl w:val="0"/>
              <w:suppressAutoHyphens w:val="0"/>
              <w:autoSpaceDE w:val="0"/>
              <w:autoSpaceDN w:val="0"/>
              <w:rPr>
                <w:color w:val="0D0D0D" w:themeColor="text1" w:themeTint="F2"/>
                <w:lang w:eastAsia="ru-RU"/>
              </w:rPr>
            </w:pPr>
            <w:r w:rsidRPr="008C54B7">
              <w:rPr>
                <w:color w:val="0D0D0D" w:themeColor="text1" w:themeTint="F2"/>
                <w:lang w:eastAsia="ru-RU"/>
              </w:rPr>
              <w:t>"Загрязье - Ивановское" - Рыжково</w:t>
            </w:r>
          </w:p>
        </w:tc>
        <w:tc>
          <w:tcPr>
            <w:tcW w:w="1999"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1,882</w:t>
            </w:r>
          </w:p>
        </w:tc>
        <w:tc>
          <w:tcPr>
            <w:tcW w:w="1276"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1275"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993"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1,882</w:t>
            </w:r>
          </w:p>
        </w:tc>
        <w:tc>
          <w:tcPr>
            <w:tcW w:w="850"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r>
      <w:tr w:rsidR="00FC4489" w:rsidRPr="008C54B7" w:rsidTr="00FC4489">
        <w:trPr>
          <w:jc w:val="center"/>
        </w:trPr>
        <w:tc>
          <w:tcPr>
            <w:tcW w:w="582"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9.</w:t>
            </w:r>
          </w:p>
        </w:tc>
        <w:tc>
          <w:tcPr>
            <w:tcW w:w="3685" w:type="dxa"/>
            <w:shd w:val="clear" w:color="auto" w:fill="auto"/>
            <w:vAlign w:val="center"/>
          </w:tcPr>
          <w:p w:rsidR="00FC4489" w:rsidRPr="008C54B7" w:rsidRDefault="00FC4489" w:rsidP="008C54B7">
            <w:pPr>
              <w:widowControl w:val="0"/>
              <w:suppressAutoHyphens w:val="0"/>
              <w:autoSpaceDE w:val="0"/>
              <w:autoSpaceDN w:val="0"/>
              <w:rPr>
                <w:color w:val="0D0D0D" w:themeColor="text1" w:themeTint="F2"/>
                <w:lang w:eastAsia="ru-RU"/>
              </w:rPr>
            </w:pPr>
            <w:r w:rsidRPr="008C54B7">
              <w:rPr>
                <w:color w:val="0D0D0D" w:themeColor="text1" w:themeTint="F2"/>
                <w:lang w:eastAsia="ru-RU"/>
              </w:rPr>
              <w:t>"Загрязье - Ивановское" - Рыжково" - Дедюевка</w:t>
            </w:r>
          </w:p>
        </w:tc>
        <w:tc>
          <w:tcPr>
            <w:tcW w:w="1999"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0,733</w:t>
            </w:r>
          </w:p>
        </w:tc>
        <w:tc>
          <w:tcPr>
            <w:tcW w:w="1276"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1275"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993"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0,733</w:t>
            </w:r>
          </w:p>
        </w:tc>
        <w:tc>
          <w:tcPr>
            <w:tcW w:w="850"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r>
      <w:tr w:rsidR="00FC4489" w:rsidRPr="008C54B7" w:rsidTr="00FC4489">
        <w:trPr>
          <w:jc w:val="center"/>
        </w:trPr>
        <w:tc>
          <w:tcPr>
            <w:tcW w:w="582"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10.</w:t>
            </w:r>
          </w:p>
        </w:tc>
        <w:tc>
          <w:tcPr>
            <w:tcW w:w="3685" w:type="dxa"/>
            <w:shd w:val="clear" w:color="auto" w:fill="auto"/>
            <w:vAlign w:val="center"/>
          </w:tcPr>
          <w:p w:rsidR="00FC4489" w:rsidRPr="008C54B7" w:rsidRDefault="00FC4489" w:rsidP="008C54B7">
            <w:pPr>
              <w:widowControl w:val="0"/>
              <w:suppressAutoHyphens w:val="0"/>
              <w:autoSpaceDE w:val="0"/>
              <w:autoSpaceDN w:val="0"/>
              <w:rPr>
                <w:color w:val="0D0D0D" w:themeColor="text1" w:themeTint="F2"/>
                <w:lang w:eastAsia="ru-RU"/>
              </w:rPr>
            </w:pPr>
            <w:r w:rsidRPr="008C54B7">
              <w:rPr>
                <w:color w:val="0D0D0D" w:themeColor="text1" w:themeTint="F2"/>
                <w:lang w:eastAsia="ru-RU"/>
              </w:rPr>
              <w:t>"Боровск - Федорино" - Беницы</w:t>
            </w:r>
          </w:p>
        </w:tc>
        <w:tc>
          <w:tcPr>
            <w:tcW w:w="1999"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2,305</w:t>
            </w:r>
          </w:p>
        </w:tc>
        <w:tc>
          <w:tcPr>
            <w:tcW w:w="1276"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1275"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2,305</w:t>
            </w:r>
          </w:p>
        </w:tc>
        <w:tc>
          <w:tcPr>
            <w:tcW w:w="993"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850"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r>
      <w:tr w:rsidR="00FC4489" w:rsidRPr="008C54B7" w:rsidTr="00FC4489">
        <w:trPr>
          <w:jc w:val="center"/>
        </w:trPr>
        <w:tc>
          <w:tcPr>
            <w:tcW w:w="582"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11.</w:t>
            </w:r>
          </w:p>
        </w:tc>
        <w:tc>
          <w:tcPr>
            <w:tcW w:w="3685" w:type="dxa"/>
            <w:shd w:val="clear" w:color="auto" w:fill="auto"/>
            <w:vAlign w:val="center"/>
          </w:tcPr>
          <w:p w:rsidR="00FC4489" w:rsidRPr="008C54B7" w:rsidRDefault="00FC4489" w:rsidP="008C54B7">
            <w:pPr>
              <w:widowControl w:val="0"/>
              <w:suppressAutoHyphens w:val="0"/>
              <w:autoSpaceDE w:val="0"/>
              <w:autoSpaceDN w:val="0"/>
              <w:rPr>
                <w:color w:val="0D0D0D" w:themeColor="text1" w:themeTint="F2"/>
                <w:lang w:eastAsia="ru-RU"/>
              </w:rPr>
            </w:pPr>
            <w:r w:rsidRPr="008C54B7">
              <w:rPr>
                <w:color w:val="0D0D0D" w:themeColor="text1" w:themeTint="F2"/>
                <w:lang w:eastAsia="ru-RU"/>
              </w:rPr>
              <w:t>"Боровск - Федорино" - Каверино</w:t>
            </w:r>
          </w:p>
        </w:tc>
        <w:tc>
          <w:tcPr>
            <w:tcW w:w="1999"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1,911</w:t>
            </w:r>
          </w:p>
        </w:tc>
        <w:tc>
          <w:tcPr>
            <w:tcW w:w="1276"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1275"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1,911</w:t>
            </w:r>
          </w:p>
        </w:tc>
        <w:tc>
          <w:tcPr>
            <w:tcW w:w="993"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c>
          <w:tcPr>
            <w:tcW w:w="850" w:type="dxa"/>
            <w:shd w:val="clear" w:color="auto" w:fill="auto"/>
            <w:vAlign w:val="center"/>
          </w:tcPr>
          <w:p w:rsidR="00FC4489" w:rsidRPr="008C54B7" w:rsidRDefault="00FC4489" w:rsidP="008C54B7">
            <w:pPr>
              <w:widowControl w:val="0"/>
              <w:suppressAutoHyphens w:val="0"/>
              <w:autoSpaceDE w:val="0"/>
              <w:autoSpaceDN w:val="0"/>
              <w:jc w:val="center"/>
              <w:rPr>
                <w:color w:val="0D0D0D" w:themeColor="text1" w:themeTint="F2"/>
                <w:lang w:eastAsia="ru-RU"/>
              </w:rPr>
            </w:pPr>
            <w:r w:rsidRPr="008C54B7">
              <w:rPr>
                <w:color w:val="0D0D0D" w:themeColor="text1" w:themeTint="F2"/>
                <w:lang w:eastAsia="ru-RU"/>
              </w:rPr>
              <w:t>-</w:t>
            </w:r>
          </w:p>
        </w:tc>
      </w:tr>
    </w:tbl>
    <w:p w:rsidR="00EF169A" w:rsidRPr="008C54B7" w:rsidRDefault="00EF169A"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EF169A" w:rsidRPr="008C54B7" w:rsidRDefault="00EF169A"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По территории сельского поселения проходят </w:t>
      </w:r>
      <w:r w:rsidR="008B1952" w:rsidRPr="008C54B7">
        <w:rPr>
          <w:color w:val="0D0D0D" w:themeColor="text1" w:themeTint="F2"/>
          <w:sz w:val="26"/>
          <w:szCs w:val="26"/>
        </w:rPr>
        <w:t>четыре</w:t>
      </w:r>
      <w:r w:rsidRPr="008C54B7">
        <w:rPr>
          <w:color w:val="0D0D0D" w:themeColor="text1" w:themeTint="F2"/>
          <w:sz w:val="26"/>
          <w:szCs w:val="26"/>
        </w:rPr>
        <w:t xml:space="preserve"> автобусных маршрута:</w:t>
      </w:r>
    </w:p>
    <w:p w:rsidR="00EF169A" w:rsidRPr="008C54B7" w:rsidRDefault="00EF169A" w:rsidP="008C54B7">
      <w:pPr>
        <w:spacing w:line="276" w:lineRule="auto"/>
        <w:ind w:firstLine="709"/>
        <w:jc w:val="both"/>
        <w:rPr>
          <w:color w:val="0D0D0D" w:themeColor="text1" w:themeTint="F2"/>
          <w:sz w:val="26"/>
          <w:szCs w:val="26"/>
        </w:rPr>
      </w:pPr>
      <w:r w:rsidRPr="008C54B7">
        <w:rPr>
          <w:color w:val="0D0D0D" w:themeColor="text1" w:themeTint="F2"/>
          <w:sz w:val="26"/>
          <w:szCs w:val="26"/>
        </w:rPr>
        <w:t>1. Боровск</w:t>
      </w:r>
      <w:r w:rsidR="00C341B1" w:rsidRPr="008C54B7">
        <w:rPr>
          <w:color w:val="0D0D0D" w:themeColor="text1" w:themeTint="F2"/>
          <w:sz w:val="26"/>
          <w:szCs w:val="26"/>
        </w:rPr>
        <w:t xml:space="preserve"> </w:t>
      </w:r>
      <w:r w:rsidRPr="008C54B7">
        <w:rPr>
          <w:color w:val="0D0D0D" w:themeColor="text1" w:themeTint="F2"/>
          <w:sz w:val="26"/>
          <w:szCs w:val="26"/>
        </w:rPr>
        <w:t>-</w:t>
      </w:r>
      <w:r w:rsidR="00C341B1" w:rsidRPr="008C54B7">
        <w:rPr>
          <w:color w:val="0D0D0D" w:themeColor="text1" w:themeTint="F2"/>
          <w:sz w:val="26"/>
          <w:szCs w:val="26"/>
        </w:rPr>
        <w:t xml:space="preserve"> </w:t>
      </w:r>
      <w:r w:rsidRPr="008C54B7">
        <w:rPr>
          <w:color w:val="0D0D0D" w:themeColor="text1" w:themeTint="F2"/>
          <w:sz w:val="26"/>
          <w:szCs w:val="26"/>
        </w:rPr>
        <w:t>Совьяки;</w:t>
      </w:r>
    </w:p>
    <w:p w:rsidR="00EF169A" w:rsidRPr="008C54B7" w:rsidRDefault="00EF169A" w:rsidP="008C54B7">
      <w:pPr>
        <w:spacing w:line="276" w:lineRule="auto"/>
        <w:ind w:firstLine="709"/>
        <w:jc w:val="both"/>
        <w:rPr>
          <w:color w:val="0D0D0D" w:themeColor="text1" w:themeTint="F2"/>
          <w:sz w:val="26"/>
          <w:szCs w:val="26"/>
        </w:rPr>
      </w:pPr>
      <w:r w:rsidRPr="008C54B7">
        <w:rPr>
          <w:color w:val="0D0D0D" w:themeColor="text1" w:themeTint="F2"/>
          <w:sz w:val="26"/>
          <w:szCs w:val="26"/>
        </w:rPr>
        <w:t>2. Балабаново</w:t>
      </w:r>
      <w:r w:rsidR="00C341B1" w:rsidRPr="008C54B7">
        <w:rPr>
          <w:color w:val="0D0D0D" w:themeColor="text1" w:themeTint="F2"/>
          <w:sz w:val="26"/>
          <w:szCs w:val="26"/>
        </w:rPr>
        <w:t xml:space="preserve"> </w:t>
      </w:r>
      <w:r w:rsidRPr="008C54B7">
        <w:rPr>
          <w:color w:val="0D0D0D" w:themeColor="text1" w:themeTint="F2"/>
          <w:sz w:val="26"/>
          <w:szCs w:val="26"/>
        </w:rPr>
        <w:t>-</w:t>
      </w:r>
      <w:r w:rsidR="00C341B1" w:rsidRPr="008C54B7">
        <w:rPr>
          <w:color w:val="0D0D0D" w:themeColor="text1" w:themeTint="F2"/>
          <w:sz w:val="26"/>
          <w:szCs w:val="26"/>
        </w:rPr>
        <w:t xml:space="preserve"> </w:t>
      </w:r>
      <w:r w:rsidRPr="008C54B7">
        <w:rPr>
          <w:color w:val="0D0D0D" w:themeColor="text1" w:themeTint="F2"/>
          <w:sz w:val="26"/>
          <w:szCs w:val="26"/>
        </w:rPr>
        <w:t>Митяевский городок;</w:t>
      </w:r>
    </w:p>
    <w:p w:rsidR="00EF169A" w:rsidRPr="008C54B7" w:rsidRDefault="00C341B1" w:rsidP="008C54B7">
      <w:pPr>
        <w:spacing w:line="276" w:lineRule="auto"/>
        <w:ind w:firstLine="709"/>
        <w:jc w:val="both"/>
        <w:rPr>
          <w:color w:val="0D0D0D" w:themeColor="text1" w:themeTint="F2"/>
          <w:sz w:val="26"/>
          <w:szCs w:val="26"/>
        </w:rPr>
      </w:pPr>
      <w:r w:rsidRPr="008C54B7">
        <w:rPr>
          <w:color w:val="0D0D0D" w:themeColor="text1" w:themeTint="F2"/>
          <w:sz w:val="26"/>
          <w:szCs w:val="26"/>
        </w:rPr>
        <w:t>3. Боровск -  Асеньевское;</w:t>
      </w:r>
    </w:p>
    <w:p w:rsidR="00C341B1" w:rsidRPr="008C54B7" w:rsidRDefault="00C341B1"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4. </w:t>
      </w:r>
      <w:r w:rsidR="00A21DEC" w:rsidRPr="008C54B7">
        <w:rPr>
          <w:color w:val="0D0D0D" w:themeColor="text1" w:themeTint="F2"/>
          <w:sz w:val="26"/>
          <w:szCs w:val="26"/>
        </w:rPr>
        <w:t>Боровск –</w:t>
      </w:r>
      <w:r w:rsidRPr="008C54B7">
        <w:rPr>
          <w:color w:val="0D0D0D" w:themeColor="text1" w:themeTint="F2"/>
          <w:sz w:val="26"/>
          <w:szCs w:val="26"/>
        </w:rPr>
        <w:t xml:space="preserve"> др. Красное</w:t>
      </w:r>
    </w:p>
    <w:p w:rsidR="00EF169A" w:rsidRPr="008C54B7" w:rsidRDefault="00EF169A"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На территории муниципального образования имеется одна автозаправочная станция и одна газозаправочная станция, которые располагаются вдоль автодороги федерального значения </w:t>
      </w:r>
      <w:r w:rsidR="00631D3D" w:rsidRPr="008C54B7">
        <w:rPr>
          <w:color w:val="0D0D0D" w:themeColor="text1" w:themeTint="F2"/>
          <w:sz w:val="26"/>
          <w:szCs w:val="26"/>
        </w:rPr>
        <w:t xml:space="preserve">А-108 </w:t>
      </w:r>
      <w:r w:rsidRPr="008C54B7">
        <w:rPr>
          <w:color w:val="0D0D0D" w:themeColor="text1" w:themeTint="F2"/>
          <w:sz w:val="26"/>
          <w:szCs w:val="26"/>
        </w:rPr>
        <w:t>Московское Большое кольцо (МБК).</w:t>
      </w:r>
    </w:p>
    <w:p w:rsidR="00EF169A" w:rsidRPr="008C54B7" w:rsidRDefault="00EF169A" w:rsidP="008C54B7">
      <w:pPr>
        <w:spacing w:line="276" w:lineRule="auto"/>
        <w:jc w:val="center"/>
        <w:rPr>
          <w:b/>
          <w:color w:val="0D0D0D" w:themeColor="text1" w:themeTint="F2"/>
          <w:sz w:val="26"/>
          <w:szCs w:val="26"/>
        </w:rPr>
      </w:pPr>
      <w:r w:rsidRPr="008C54B7">
        <w:rPr>
          <w:b/>
          <w:color w:val="0D0D0D" w:themeColor="text1" w:themeTint="F2"/>
          <w:sz w:val="26"/>
          <w:szCs w:val="26"/>
        </w:rPr>
        <w:t>Авиационный транспо</w:t>
      </w:r>
      <w:r w:rsidR="008B1952" w:rsidRPr="008C54B7">
        <w:rPr>
          <w:b/>
          <w:color w:val="0D0D0D" w:themeColor="text1" w:themeTint="F2"/>
          <w:sz w:val="26"/>
          <w:szCs w:val="26"/>
        </w:rPr>
        <w:t>рт</w:t>
      </w:r>
    </w:p>
    <w:p w:rsidR="00EF169A" w:rsidRPr="008C54B7" w:rsidRDefault="00EF169A" w:rsidP="008C54B7">
      <w:pPr>
        <w:spacing w:line="276" w:lineRule="auto"/>
        <w:ind w:firstLine="720"/>
        <w:jc w:val="both"/>
        <w:rPr>
          <w:color w:val="0D0D0D" w:themeColor="text1" w:themeTint="F2"/>
          <w:sz w:val="26"/>
          <w:szCs w:val="26"/>
        </w:rPr>
      </w:pPr>
      <w:r w:rsidRPr="008C54B7">
        <w:rPr>
          <w:color w:val="0D0D0D" w:themeColor="text1" w:themeTint="F2"/>
          <w:sz w:val="26"/>
          <w:szCs w:val="26"/>
        </w:rPr>
        <w:t xml:space="preserve">На территории сельского поселения располагается аэродром «Ермолино». </w:t>
      </w:r>
      <w:r w:rsidR="008B1952" w:rsidRPr="008C54B7">
        <w:rPr>
          <w:color w:val="0D0D0D" w:themeColor="text1" w:themeTint="F2"/>
          <w:sz w:val="26"/>
          <w:szCs w:val="26"/>
        </w:rPr>
        <w:t>Я</w:t>
      </w:r>
      <w:r w:rsidRPr="008C54B7">
        <w:rPr>
          <w:color w:val="0D0D0D" w:themeColor="text1" w:themeTint="F2"/>
          <w:sz w:val="26"/>
          <w:szCs w:val="26"/>
        </w:rPr>
        <w:t>вляется аэродромом класса Б, способен принимать самолеты Ил-76, Ту-154, Ан-12, Ан-72 и более легкие, а также вертолеты всех типов. Внесен в Государственный Реестр Гражданских аэродромов Российской Федерации.</w:t>
      </w:r>
    </w:p>
    <w:p w:rsidR="001A70E6" w:rsidRPr="008C54B7" w:rsidRDefault="001A70E6" w:rsidP="008C54B7">
      <w:pPr>
        <w:pStyle w:val="3"/>
        <w:spacing w:before="120" w:after="120" w:line="240" w:lineRule="auto"/>
        <w:jc w:val="center"/>
        <w:rPr>
          <w:color w:val="0D0D0D" w:themeColor="text1" w:themeTint="F2"/>
          <w:sz w:val="26"/>
          <w:szCs w:val="26"/>
          <w:lang w:val="ru-RU"/>
        </w:rPr>
      </w:pPr>
      <w:bookmarkStart w:id="186" w:name="_Toc134167679"/>
      <w:r w:rsidRPr="008C54B7">
        <w:rPr>
          <w:color w:val="0D0D0D" w:themeColor="text1" w:themeTint="F2"/>
          <w:sz w:val="26"/>
          <w:szCs w:val="26"/>
        </w:rPr>
        <w:t>II</w:t>
      </w:r>
      <w:r w:rsidRPr="008C54B7">
        <w:rPr>
          <w:color w:val="0D0D0D" w:themeColor="text1" w:themeTint="F2"/>
          <w:sz w:val="26"/>
          <w:szCs w:val="26"/>
          <w:lang w:val="ru-RU"/>
        </w:rPr>
        <w:t>.4.</w:t>
      </w:r>
      <w:r w:rsidR="00315F1F" w:rsidRPr="008C54B7">
        <w:rPr>
          <w:color w:val="0D0D0D" w:themeColor="text1" w:themeTint="F2"/>
          <w:sz w:val="26"/>
          <w:szCs w:val="26"/>
          <w:lang w:val="ru-RU"/>
        </w:rPr>
        <w:t>6</w:t>
      </w:r>
      <w:r w:rsidRPr="008C54B7">
        <w:rPr>
          <w:color w:val="0D0D0D" w:themeColor="text1" w:themeTint="F2"/>
          <w:sz w:val="26"/>
          <w:szCs w:val="26"/>
          <w:lang w:val="ru-RU"/>
        </w:rPr>
        <w:t xml:space="preserve"> </w:t>
      </w:r>
      <w:bookmarkEnd w:id="185"/>
      <w:r w:rsidR="00631D3D" w:rsidRPr="008C54B7">
        <w:rPr>
          <w:color w:val="0D0D0D" w:themeColor="text1" w:themeTint="F2"/>
          <w:sz w:val="26"/>
          <w:szCs w:val="26"/>
          <w:lang w:val="ru-RU"/>
        </w:rPr>
        <w:t>Сельскохозяйственные ресурсы</w:t>
      </w:r>
      <w:bookmarkEnd w:id="186"/>
    </w:p>
    <w:p w:rsidR="00631D3D" w:rsidRPr="008C54B7" w:rsidRDefault="00631D3D" w:rsidP="008C54B7">
      <w:pPr>
        <w:spacing w:line="276" w:lineRule="auto"/>
        <w:ind w:firstLine="709"/>
        <w:jc w:val="both"/>
        <w:rPr>
          <w:color w:val="0D0D0D" w:themeColor="text1" w:themeTint="F2"/>
          <w:sz w:val="26"/>
          <w:szCs w:val="26"/>
        </w:rPr>
      </w:pPr>
      <w:bookmarkStart w:id="187" w:name="_Toc65483071"/>
      <w:r w:rsidRPr="008C54B7">
        <w:rPr>
          <w:color w:val="0D0D0D" w:themeColor="text1" w:themeTint="F2"/>
          <w:sz w:val="26"/>
          <w:szCs w:val="26"/>
        </w:rPr>
        <w:t xml:space="preserve">Общая площадь земель сельскохозяйственного назначения </w:t>
      </w:r>
      <w:r w:rsidR="008B1952" w:rsidRPr="008C54B7">
        <w:rPr>
          <w:color w:val="0D0D0D" w:themeColor="text1" w:themeTint="F2"/>
          <w:sz w:val="26"/>
          <w:szCs w:val="26"/>
        </w:rPr>
        <w:t>сельского поселения</w:t>
      </w:r>
      <w:r w:rsidRPr="008C54B7">
        <w:rPr>
          <w:color w:val="0D0D0D" w:themeColor="text1" w:themeTint="F2"/>
          <w:sz w:val="26"/>
          <w:szCs w:val="26"/>
        </w:rPr>
        <w:t xml:space="preserve"> </w:t>
      </w:r>
      <w:r w:rsidR="008B1952" w:rsidRPr="008C54B7">
        <w:rPr>
          <w:color w:val="0D0D0D" w:themeColor="text1" w:themeTint="F2"/>
          <w:sz w:val="26"/>
          <w:szCs w:val="26"/>
        </w:rPr>
        <w:t xml:space="preserve">составляет </w:t>
      </w:r>
      <w:r w:rsidR="00D868C8" w:rsidRPr="008C54B7">
        <w:rPr>
          <w:color w:val="0D0D0D" w:themeColor="text1" w:themeTint="F2"/>
          <w:sz w:val="26"/>
          <w:szCs w:val="26"/>
        </w:rPr>
        <w:t xml:space="preserve">6362,98 </w:t>
      </w:r>
      <w:r w:rsidRPr="008C54B7">
        <w:rPr>
          <w:color w:val="0D0D0D" w:themeColor="text1" w:themeTint="F2"/>
          <w:sz w:val="26"/>
          <w:szCs w:val="26"/>
        </w:rPr>
        <w:t>га.</w:t>
      </w:r>
    </w:p>
    <w:p w:rsidR="00631D3D" w:rsidRPr="008C54B7" w:rsidRDefault="00631D3D"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Земли сельскохозяйственного назначения сельского поселения находятся в пользовании сельскохозяйственных предприятий разных организационно-правовых форм, объединений граждан по садоводству и огородничеству, подсобных хозяйств, крестьянско-фермерских хозяйств и других пользователей. </w:t>
      </w:r>
    </w:p>
    <w:p w:rsidR="00631D3D" w:rsidRPr="008C54B7" w:rsidRDefault="00631D3D" w:rsidP="008C54B7">
      <w:pPr>
        <w:spacing w:line="276" w:lineRule="auto"/>
        <w:ind w:firstLine="709"/>
        <w:jc w:val="both"/>
        <w:rPr>
          <w:color w:val="0D0D0D" w:themeColor="text1" w:themeTint="F2"/>
          <w:sz w:val="26"/>
          <w:szCs w:val="26"/>
        </w:rPr>
      </w:pPr>
      <w:r w:rsidRPr="008C54B7">
        <w:rPr>
          <w:color w:val="0D0D0D" w:themeColor="text1" w:themeTint="F2"/>
          <w:sz w:val="26"/>
          <w:szCs w:val="26"/>
        </w:rPr>
        <w:t>На территории сельского поселения действует крупное сельскохозяйственное предприятие СПК (колхоз) «Первомайский». СПК (колхоз) «Первомайский» - одно из ведущих сельскохозяйственных предприятий Боро</w:t>
      </w:r>
      <w:r w:rsidR="008B1952" w:rsidRPr="008C54B7">
        <w:rPr>
          <w:color w:val="0D0D0D" w:themeColor="text1" w:themeTint="F2"/>
          <w:sz w:val="26"/>
          <w:szCs w:val="26"/>
        </w:rPr>
        <w:t>вского района, расположено в д. </w:t>
      </w:r>
      <w:r w:rsidRPr="008C54B7">
        <w:rPr>
          <w:color w:val="0D0D0D" w:themeColor="text1" w:themeTint="F2"/>
          <w:sz w:val="26"/>
          <w:szCs w:val="26"/>
        </w:rPr>
        <w:t>Совьяки. Предприятие имеет в собственности посевные площади и парк сельскохозяйственной техники для их обработки, а также склады для хранения и средства доставки продукции к потребителю.</w:t>
      </w:r>
    </w:p>
    <w:p w:rsidR="00631D3D" w:rsidRPr="008C54B7" w:rsidRDefault="00631D3D" w:rsidP="008C54B7">
      <w:pPr>
        <w:spacing w:line="276" w:lineRule="auto"/>
        <w:ind w:firstLine="709"/>
        <w:jc w:val="both"/>
        <w:rPr>
          <w:color w:val="0D0D0D" w:themeColor="text1" w:themeTint="F2"/>
          <w:sz w:val="26"/>
          <w:szCs w:val="26"/>
        </w:rPr>
      </w:pPr>
      <w:r w:rsidRPr="008C54B7">
        <w:rPr>
          <w:color w:val="0D0D0D" w:themeColor="text1" w:themeTint="F2"/>
          <w:sz w:val="26"/>
          <w:szCs w:val="26"/>
        </w:rPr>
        <w:t>В 20</w:t>
      </w:r>
      <w:r w:rsidR="00C341B1" w:rsidRPr="008C54B7">
        <w:rPr>
          <w:color w:val="0D0D0D" w:themeColor="text1" w:themeTint="F2"/>
          <w:sz w:val="26"/>
          <w:szCs w:val="26"/>
        </w:rPr>
        <w:t>21</w:t>
      </w:r>
      <w:r w:rsidRPr="008C54B7">
        <w:rPr>
          <w:color w:val="0D0D0D" w:themeColor="text1" w:themeTint="F2"/>
          <w:sz w:val="26"/>
          <w:szCs w:val="26"/>
        </w:rPr>
        <w:t xml:space="preserve"> году произведено:</w:t>
      </w:r>
    </w:p>
    <w:p w:rsidR="00631D3D" w:rsidRPr="008C54B7" w:rsidRDefault="00631D3D" w:rsidP="008C54B7">
      <w:pPr>
        <w:spacing w:line="276" w:lineRule="auto"/>
        <w:ind w:firstLine="709"/>
        <w:jc w:val="both"/>
        <w:rPr>
          <w:color w:val="0D0D0D" w:themeColor="text1" w:themeTint="F2"/>
          <w:sz w:val="26"/>
          <w:szCs w:val="26"/>
        </w:rPr>
      </w:pPr>
      <w:r w:rsidRPr="008C54B7">
        <w:rPr>
          <w:color w:val="0D0D0D" w:themeColor="text1" w:themeTint="F2"/>
          <w:sz w:val="26"/>
          <w:szCs w:val="26"/>
        </w:rPr>
        <w:lastRenderedPageBreak/>
        <w:t>- зерна - 1152 тонны;</w:t>
      </w:r>
    </w:p>
    <w:p w:rsidR="00631D3D" w:rsidRPr="008C54B7" w:rsidRDefault="00631D3D"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 молока </w:t>
      </w:r>
      <w:r w:rsidR="008B1952" w:rsidRPr="008C54B7">
        <w:rPr>
          <w:color w:val="0D0D0D" w:themeColor="text1" w:themeTint="F2"/>
          <w:sz w:val="26"/>
          <w:szCs w:val="26"/>
        </w:rPr>
        <w:t>-</w:t>
      </w:r>
      <w:r w:rsidRPr="008C54B7">
        <w:rPr>
          <w:color w:val="0D0D0D" w:themeColor="text1" w:themeTint="F2"/>
          <w:sz w:val="26"/>
          <w:szCs w:val="26"/>
        </w:rPr>
        <w:t xml:space="preserve"> 1990 тонн;</w:t>
      </w:r>
    </w:p>
    <w:p w:rsidR="00631D3D" w:rsidRPr="008C54B7" w:rsidRDefault="00631D3D"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 мяса </w:t>
      </w:r>
      <w:r w:rsidR="008B1952" w:rsidRPr="008C54B7">
        <w:rPr>
          <w:color w:val="0D0D0D" w:themeColor="text1" w:themeTint="F2"/>
          <w:sz w:val="26"/>
          <w:szCs w:val="26"/>
        </w:rPr>
        <w:t>-</w:t>
      </w:r>
      <w:r w:rsidRPr="008C54B7">
        <w:rPr>
          <w:color w:val="0D0D0D" w:themeColor="text1" w:themeTint="F2"/>
          <w:sz w:val="26"/>
          <w:szCs w:val="26"/>
        </w:rPr>
        <w:t xml:space="preserve"> 99 тонн.</w:t>
      </w:r>
    </w:p>
    <w:p w:rsidR="00C341B1" w:rsidRPr="008C54B7" w:rsidRDefault="00C341B1" w:rsidP="008C54B7">
      <w:pPr>
        <w:spacing w:line="276" w:lineRule="auto"/>
        <w:ind w:firstLine="709"/>
        <w:jc w:val="both"/>
        <w:rPr>
          <w:color w:val="0D0D0D" w:themeColor="text1" w:themeTint="F2"/>
          <w:sz w:val="26"/>
          <w:szCs w:val="26"/>
          <w:shd w:val="clear" w:color="auto" w:fill="FFFFFF"/>
        </w:rPr>
      </w:pPr>
      <w:r w:rsidRPr="008C54B7">
        <w:rPr>
          <w:color w:val="0D0D0D" w:themeColor="text1" w:themeTint="F2"/>
          <w:sz w:val="26"/>
          <w:szCs w:val="26"/>
        </w:rPr>
        <w:t xml:space="preserve">Так же действует предприятие ООО «Александровка» </w:t>
      </w:r>
      <w:r w:rsidRPr="008C54B7">
        <w:rPr>
          <w:color w:val="0D0D0D" w:themeColor="text1" w:themeTint="F2"/>
          <w:sz w:val="26"/>
          <w:szCs w:val="26"/>
          <w:shd w:val="clear" w:color="auto" w:fill="FFFFFF"/>
        </w:rPr>
        <w:t xml:space="preserve">- смешанное сельское хозяйство. </w:t>
      </w:r>
    </w:p>
    <w:p w:rsidR="00C341B1" w:rsidRPr="008C54B7" w:rsidRDefault="00C341B1" w:rsidP="008C54B7">
      <w:pPr>
        <w:spacing w:line="276" w:lineRule="auto"/>
        <w:ind w:firstLine="709"/>
        <w:jc w:val="both"/>
        <w:rPr>
          <w:color w:val="0D0D0D" w:themeColor="text1" w:themeTint="F2"/>
          <w:sz w:val="26"/>
          <w:szCs w:val="26"/>
        </w:rPr>
      </w:pPr>
      <w:r w:rsidRPr="008C54B7">
        <w:rPr>
          <w:color w:val="0D0D0D" w:themeColor="text1" w:themeTint="F2"/>
          <w:sz w:val="26"/>
          <w:szCs w:val="26"/>
        </w:rPr>
        <w:t>В 2021 году произведено:</w:t>
      </w:r>
    </w:p>
    <w:p w:rsidR="00C341B1" w:rsidRPr="008C54B7" w:rsidRDefault="00C341B1" w:rsidP="008C54B7">
      <w:pPr>
        <w:spacing w:line="276" w:lineRule="auto"/>
        <w:ind w:firstLine="709"/>
        <w:jc w:val="both"/>
        <w:rPr>
          <w:color w:val="0D0D0D" w:themeColor="text1" w:themeTint="F2"/>
          <w:sz w:val="26"/>
          <w:szCs w:val="26"/>
        </w:rPr>
      </w:pPr>
      <w:r w:rsidRPr="008C54B7">
        <w:rPr>
          <w:color w:val="0D0D0D" w:themeColor="text1" w:themeTint="F2"/>
          <w:sz w:val="26"/>
          <w:szCs w:val="26"/>
        </w:rPr>
        <w:t>- яровой пшеницы - 510 тонны;</w:t>
      </w:r>
    </w:p>
    <w:p w:rsidR="00C341B1" w:rsidRPr="008C54B7" w:rsidRDefault="00C341B1"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 рапса </w:t>
      </w:r>
      <w:r w:rsidR="008B1952" w:rsidRPr="008C54B7">
        <w:rPr>
          <w:color w:val="0D0D0D" w:themeColor="text1" w:themeTint="F2"/>
          <w:sz w:val="26"/>
          <w:szCs w:val="26"/>
        </w:rPr>
        <w:t xml:space="preserve">- </w:t>
      </w:r>
      <w:r w:rsidRPr="008C54B7">
        <w:rPr>
          <w:color w:val="0D0D0D" w:themeColor="text1" w:themeTint="F2"/>
          <w:sz w:val="26"/>
          <w:szCs w:val="26"/>
        </w:rPr>
        <w:t>170 тонн;</w:t>
      </w:r>
    </w:p>
    <w:p w:rsidR="00DB491E" w:rsidRPr="008C54B7" w:rsidRDefault="00631D3D" w:rsidP="008C54B7">
      <w:pPr>
        <w:spacing w:line="276" w:lineRule="auto"/>
        <w:ind w:firstLine="709"/>
        <w:jc w:val="both"/>
        <w:rPr>
          <w:color w:val="0D0D0D" w:themeColor="text1" w:themeTint="F2"/>
          <w:sz w:val="26"/>
          <w:szCs w:val="26"/>
        </w:rPr>
      </w:pPr>
      <w:r w:rsidRPr="008C54B7">
        <w:rPr>
          <w:color w:val="0D0D0D" w:themeColor="text1" w:themeTint="F2"/>
          <w:sz w:val="26"/>
          <w:szCs w:val="26"/>
        </w:rPr>
        <w:t>В районе продолжают работать долгосрочные целевые программы – «Развитие агропромышленного комплекса» - предусмотрена компенсация части затрат на производство молока, при условии сохранения поголовья к уровню прошлого года и росте производства молока, а также на производство зерна, картофеля и овощей на приобретение минеральных удобрений, долгосрочная целевая программа «Развитие мясного скотоводства на территории МО МР «Боров</w:t>
      </w:r>
      <w:r w:rsidR="00DB491E" w:rsidRPr="008C54B7">
        <w:rPr>
          <w:color w:val="0D0D0D" w:themeColor="text1" w:themeTint="F2"/>
          <w:sz w:val="26"/>
          <w:szCs w:val="26"/>
        </w:rPr>
        <w:t xml:space="preserve">ский район на 2011 -2013 годы»». </w:t>
      </w:r>
    </w:p>
    <w:p w:rsidR="00631D3D" w:rsidRDefault="00631D3D" w:rsidP="008C54B7">
      <w:pPr>
        <w:spacing w:line="276" w:lineRule="auto"/>
        <w:ind w:firstLine="709"/>
        <w:jc w:val="both"/>
        <w:rPr>
          <w:color w:val="0D0D0D" w:themeColor="text1" w:themeTint="F2"/>
          <w:sz w:val="26"/>
          <w:szCs w:val="26"/>
        </w:rPr>
      </w:pPr>
      <w:r w:rsidRPr="008C54B7">
        <w:rPr>
          <w:color w:val="0D0D0D" w:themeColor="text1" w:themeTint="F2"/>
          <w:sz w:val="26"/>
          <w:szCs w:val="26"/>
        </w:rPr>
        <w:t>Для поддержки кадрового потенциала работает областная и районная целевая программы «Социальное развитие села».</w:t>
      </w:r>
    </w:p>
    <w:p w:rsidR="00A61466" w:rsidRDefault="00A61466" w:rsidP="008C54B7">
      <w:pPr>
        <w:spacing w:line="276" w:lineRule="auto"/>
        <w:ind w:firstLine="709"/>
        <w:jc w:val="both"/>
        <w:rPr>
          <w:color w:val="0D0D0D" w:themeColor="text1" w:themeTint="F2"/>
          <w:sz w:val="26"/>
          <w:szCs w:val="26"/>
        </w:rPr>
      </w:pPr>
      <w:r>
        <w:rPr>
          <w:color w:val="0D0D0D" w:themeColor="text1" w:themeTint="F2"/>
          <w:sz w:val="26"/>
          <w:szCs w:val="26"/>
        </w:rPr>
        <w:br w:type="page"/>
      </w:r>
    </w:p>
    <w:p w:rsidR="00312AB2" w:rsidRPr="008C54B7" w:rsidRDefault="000128E5" w:rsidP="008C54B7">
      <w:pPr>
        <w:pStyle w:val="2"/>
        <w:spacing w:before="120" w:after="120" w:line="276" w:lineRule="auto"/>
        <w:ind w:left="578" w:hanging="578"/>
        <w:rPr>
          <w:color w:val="0D0D0D" w:themeColor="text1" w:themeTint="F2"/>
          <w:sz w:val="26"/>
          <w:szCs w:val="26"/>
        </w:rPr>
      </w:pPr>
      <w:bookmarkStart w:id="188" w:name="_Toc134167680"/>
      <w:r w:rsidRPr="008C54B7">
        <w:rPr>
          <w:color w:val="0D0D0D" w:themeColor="text1" w:themeTint="F2"/>
          <w:sz w:val="26"/>
          <w:szCs w:val="26"/>
          <w:lang w:val="en-US"/>
        </w:rPr>
        <w:lastRenderedPageBreak/>
        <w:t>II</w:t>
      </w:r>
      <w:r w:rsidRPr="008C54B7">
        <w:rPr>
          <w:color w:val="0D0D0D" w:themeColor="text1" w:themeTint="F2"/>
          <w:sz w:val="26"/>
          <w:szCs w:val="26"/>
        </w:rPr>
        <w:t>.5</w:t>
      </w:r>
      <w:r w:rsidR="00312AB2" w:rsidRPr="008C54B7">
        <w:rPr>
          <w:color w:val="0D0D0D" w:themeColor="text1" w:themeTint="F2"/>
          <w:sz w:val="26"/>
          <w:szCs w:val="26"/>
        </w:rPr>
        <w:t xml:space="preserve"> Социально-экономическая характеристика </w:t>
      </w:r>
      <w:r w:rsidR="00D27D14" w:rsidRPr="008C54B7">
        <w:rPr>
          <w:color w:val="0D0D0D" w:themeColor="text1" w:themeTint="F2"/>
          <w:sz w:val="26"/>
          <w:szCs w:val="26"/>
        </w:rPr>
        <w:t>сельского</w:t>
      </w:r>
      <w:r w:rsidR="00312AB2" w:rsidRPr="008C54B7">
        <w:rPr>
          <w:color w:val="0D0D0D" w:themeColor="text1" w:themeTint="F2"/>
          <w:sz w:val="26"/>
          <w:szCs w:val="26"/>
        </w:rPr>
        <w:t xml:space="preserve"> поселения</w:t>
      </w:r>
      <w:bookmarkEnd w:id="187"/>
      <w:bookmarkEnd w:id="188"/>
    </w:p>
    <w:p w:rsidR="00557FA7" w:rsidRPr="008C54B7" w:rsidRDefault="008B1952" w:rsidP="008C54B7">
      <w:pPr>
        <w:pStyle w:val="3"/>
        <w:spacing w:line="276" w:lineRule="auto"/>
        <w:jc w:val="center"/>
        <w:rPr>
          <w:color w:val="0D0D0D" w:themeColor="text1" w:themeTint="F2"/>
          <w:sz w:val="26"/>
          <w:szCs w:val="26"/>
          <w:lang w:val="ru-RU"/>
        </w:rPr>
      </w:pPr>
      <w:bookmarkStart w:id="189" w:name="_Toc65483072"/>
      <w:bookmarkStart w:id="190" w:name="_Toc134167681"/>
      <w:r w:rsidRPr="008C54B7">
        <w:rPr>
          <w:color w:val="0D0D0D" w:themeColor="text1" w:themeTint="F2"/>
          <w:sz w:val="26"/>
          <w:szCs w:val="26"/>
        </w:rPr>
        <w:t>II</w:t>
      </w:r>
      <w:r w:rsidRPr="008C54B7">
        <w:rPr>
          <w:color w:val="0D0D0D" w:themeColor="text1" w:themeTint="F2"/>
          <w:sz w:val="26"/>
          <w:szCs w:val="26"/>
          <w:lang w:val="ru-RU"/>
        </w:rPr>
        <w:t>.5.1 Экономико</w:t>
      </w:r>
      <w:r w:rsidR="00557FA7" w:rsidRPr="008C54B7">
        <w:rPr>
          <w:color w:val="0D0D0D" w:themeColor="text1" w:themeTint="F2"/>
          <w:sz w:val="26"/>
          <w:szCs w:val="26"/>
          <w:lang w:val="ru-RU"/>
        </w:rPr>
        <w:t xml:space="preserve">-географическое положение </w:t>
      </w:r>
      <w:bookmarkEnd w:id="189"/>
      <w:r w:rsidR="004D0545" w:rsidRPr="008C54B7">
        <w:rPr>
          <w:color w:val="0D0D0D" w:themeColor="text1" w:themeTint="F2"/>
          <w:sz w:val="26"/>
          <w:szCs w:val="26"/>
          <w:lang w:val="ru-RU"/>
        </w:rPr>
        <w:t>сельского поселения</w:t>
      </w:r>
      <w:bookmarkEnd w:id="190"/>
    </w:p>
    <w:p w:rsidR="00557FA7" w:rsidRPr="008C54B7" w:rsidRDefault="00FC4489"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Сельское поселение </w:t>
      </w:r>
      <w:r w:rsidR="00557FA7" w:rsidRPr="008C54B7">
        <w:rPr>
          <w:color w:val="0D0D0D" w:themeColor="text1" w:themeTint="F2"/>
          <w:sz w:val="26"/>
          <w:szCs w:val="26"/>
        </w:rPr>
        <w:t>расположен</w:t>
      </w:r>
      <w:r w:rsidR="004D0545" w:rsidRPr="008C54B7">
        <w:rPr>
          <w:color w:val="0D0D0D" w:themeColor="text1" w:themeTint="F2"/>
          <w:sz w:val="26"/>
          <w:szCs w:val="26"/>
        </w:rPr>
        <w:t>о</w:t>
      </w:r>
      <w:r w:rsidR="00557FA7" w:rsidRPr="008C54B7">
        <w:rPr>
          <w:color w:val="0D0D0D" w:themeColor="text1" w:themeTint="F2"/>
          <w:sz w:val="26"/>
          <w:szCs w:val="26"/>
        </w:rPr>
        <w:t xml:space="preserve"> на Среднерусской возвышенности, на реке Протве (приток р. Оки), в 7 км от ж.-д. ст. Балабаново (на линии Москва - Брянск), на одном из главных международных транспортно-экономических коридоров: А-108 Московское большое кольцо, при пересечении его с транспортно-экономическим коридором межрегионального значения Москва – Киев.</w:t>
      </w:r>
    </w:p>
    <w:p w:rsidR="00557FA7" w:rsidRPr="008C54B7" w:rsidRDefault="00557FA7" w:rsidP="008C54B7">
      <w:pPr>
        <w:spacing w:line="276" w:lineRule="auto"/>
        <w:ind w:firstLine="709"/>
        <w:jc w:val="both"/>
        <w:rPr>
          <w:color w:val="0D0D0D" w:themeColor="text1" w:themeTint="F2"/>
          <w:sz w:val="26"/>
          <w:szCs w:val="26"/>
        </w:rPr>
      </w:pPr>
      <w:r w:rsidRPr="008C54B7">
        <w:rPr>
          <w:color w:val="0D0D0D" w:themeColor="text1" w:themeTint="F2"/>
          <w:sz w:val="26"/>
          <w:szCs w:val="26"/>
        </w:rPr>
        <w:t>В системе административного территориального деления Российской Федерации он</w:t>
      </w:r>
      <w:r w:rsidR="004D0545" w:rsidRPr="008C54B7">
        <w:rPr>
          <w:color w:val="0D0D0D" w:themeColor="text1" w:themeTint="F2"/>
          <w:sz w:val="26"/>
          <w:szCs w:val="26"/>
        </w:rPr>
        <w:t xml:space="preserve">о </w:t>
      </w:r>
      <w:r w:rsidRPr="008C54B7">
        <w:rPr>
          <w:color w:val="0D0D0D" w:themeColor="text1" w:themeTint="F2"/>
          <w:sz w:val="26"/>
          <w:szCs w:val="26"/>
        </w:rPr>
        <w:t xml:space="preserve">является </w:t>
      </w:r>
      <w:r w:rsidR="004D0545" w:rsidRPr="008C54B7">
        <w:rPr>
          <w:color w:val="0D0D0D" w:themeColor="text1" w:themeTint="F2"/>
          <w:sz w:val="26"/>
          <w:szCs w:val="26"/>
        </w:rPr>
        <w:t>сель</w:t>
      </w:r>
      <w:r w:rsidRPr="008C54B7">
        <w:rPr>
          <w:color w:val="0D0D0D" w:themeColor="text1" w:themeTint="F2"/>
          <w:sz w:val="26"/>
          <w:szCs w:val="26"/>
        </w:rPr>
        <w:t xml:space="preserve">ским поселением Муниципального района «Боровский район», входящим в Центральный экономический район </w:t>
      </w:r>
      <w:r w:rsidR="00FC4489" w:rsidRPr="008C54B7">
        <w:rPr>
          <w:color w:val="0D0D0D" w:themeColor="text1" w:themeTint="F2"/>
          <w:sz w:val="26"/>
          <w:szCs w:val="26"/>
        </w:rPr>
        <w:t>Центрального Федерального</w:t>
      </w:r>
      <w:r w:rsidRPr="008C54B7">
        <w:rPr>
          <w:color w:val="0D0D0D" w:themeColor="text1" w:themeTint="F2"/>
          <w:sz w:val="26"/>
          <w:szCs w:val="26"/>
        </w:rPr>
        <w:t xml:space="preserve"> Округа.</w:t>
      </w:r>
    </w:p>
    <w:p w:rsidR="004D0545" w:rsidRPr="008C54B7" w:rsidRDefault="00213C1A" w:rsidP="008C54B7">
      <w:pPr>
        <w:spacing w:line="276" w:lineRule="auto"/>
        <w:ind w:firstLine="709"/>
        <w:jc w:val="both"/>
        <w:rPr>
          <w:b/>
          <w:bCs/>
          <w:color w:val="0D0D0D" w:themeColor="text1" w:themeTint="F2"/>
          <w:sz w:val="26"/>
          <w:szCs w:val="26"/>
        </w:rPr>
      </w:pPr>
      <w:r>
        <w:rPr>
          <w:color w:val="0D0D0D" w:themeColor="text1" w:themeTint="F2"/>
          <w:sz w:val="26"/>
          <w:szCs w:val="26"/>
        </w:rPr>
        <w:t>Сельское поселение</w:t>
      </w:r>
      <w:r w:rsidR="004D0545" w:rsidRPr="008C54B7">
        <w:rPr>
          <w:color w:val="0D0D0D" w:themeColor="text1" w:themeTint="F2"/>
          <w:sz w:val="26"/>
          <w:szCs w:val="26"/>
        </w:rPr>
        <w:t xml:space="preserve"> </w:t>
      </w:r>
      <w:r w:rsidR="00557FA7" w:rsidRPr="008C54B7">
        <w:rPr>
          <w:color w:val="0D0D0D" w:themeColor="text1" w:themeTint="F2"/>
          <w:sz w:val="26"/>
          <w:szCs w:val="26"/>
        </w:rPr>
        <w:t xml:space="preserve">входит в состав наиболее урбанизированной и плотно заселенной зоны Калужской области, находится на одинаковом расстоянии, как от </w:t>
      </w:r>
      <w:r w:rsidR="00FC4489" w:rsidRPr="008C54B7">
        <w:rPr>
          <w:color w:val="0D0D0D" w:themeColor="text1" w:themeTint="F2"/>
          <w:sz w:val="26"/>
          <w:szCs w:val="26"/>
        </w:rPr>
        <w:t>Москвы,</w:t>
      </w:r>
      <w:r w:rsidR="00557FA7" w:rsidRPr="008C54B7">
        <w:rPr>
          <w:color w:val="0D0D0D" w:themeColor="text1" w:themeTint="F2"/>
          <w:sz w:val="26"/>
          <w:szCs w:val="26"/>
        </w:rPr>
        <w:t xml:space="preserve"> так и от Калуги </w:t>
      </w:r>
      <w:r w:rsidR="00FC4489" w:rsidRPr="008C54B7">
        <w:rPr>
          <w:color w:val="0D0D0D" w:themeColor="text1" w:themeTint="F2"/>
          <w:sz w:val="26"/>
          <w:szCs w:val="26"/>
        </w:rPr>
        <w:t>–</w:t>
      </w:r>
      <w:r w:rsidR="00557FA7" w:rsidRPr="008C54B7">
        <w:rPr>
          <w:color w:val="0D0D0D" w:themeColor="text1" w:themeTint="F2"/>
          <w:sz w:val="26"/>
          <w:szCs w:val="26"/>
        </w:rPr>
        <w:t xml:space="preserve"> 95</w:t>
      </w:r>
      <w:r w:rsidR="00FC4489" w:rsidRPr="008C54B7">
        <w:rPr>
          <w:color w:val="0D0D0D" w:themeColor="text1" w:themeTint="F2"/>
          <w:sz w:val="26"/>
          <w:szCs w:val="26"/>
        </w:rPr>
        <w:t xml:space="preserve"> </w:t>
      </w:r>
      <w:r w:rsidR="00557FA7" w:rsidRPr="008C54B7">
        <w:rPr>
          <w:color w:val="0D0D0D" w:themeColor="text1" w:themeTint="F2"/>
          <w:sz w:val="26"/>
          <w:szCs w:val="26"/>
        </w:rPr>
        <w:t>км. Расстояние до г. Обнинск, Балабаново сокращается ввиду изменения границ двух городов. Это создает благоприятные возможности для взаимовыгодного сотрудничества между ними, соединяя научно-технический потенциал г. Обнинск и инвестиционную активность в промышленных зонах Балабаново, Ворсино.</w:t>
      </w:r>
      <w:bookmarkStart w:id="191" w:name="__RefHeading__416_1612356966"/>
      <w:bookmarkStart w:id="192" w:name="__RefHeading__152_1539069001"/>
      <w:bookmarkStart w:id="193" w:name="__RefHeading__348_276625223"/>
      <w:bookmarkStart w:id="194" w:name="__RefHeading__512_670117999"/>
      <w:bookmarkStart w:id="195" w:name="__RefHeading__119_1212657833"/>
      <w:bookmarkStart w:id="196" w:name="__RefHeading__184_1585558239"/>
      <w:bookmarkStart w:id="197" w:name="__RefHeading__878_1612356966"/>
      <w:bookmarkStart w:id="198" w:name="_Toc65483074"/>
      <w:bookmarkEnd w:id="191"/>
      <w:bookmarkEnd w:id="192"/>
      <w:bookmarkEnd w:id="193"/>
      <w:bookmarkEnd w:id="194"/>
      <w:bookmarkEnd w:id="195"/>
      <w:bookmarkEnd w:id="196"/>
      <w:bookmarkEnd w:id="197"/>
    </w:p>
    <w:p w:rsidR="00312AB2" w:rsidRPr="008C54B7" w:rsidRDefault="00FE0500" w:rsidP="008C54B7">
      <w:pPr>
        <w:pStyle w:val="3"/>
        <w:spacing w:before="240" w:after="240" w:line="240" w:lineRule="auto"/>
        <w:jc w:val="center"/>
        <w:rPr>
          <w:color w:val="0D0D0D" w:themeColor="text1" w:themeTint="F2"/>
          <w:sz w:val="26"/>
          <w:szCs w:val="26"/>
          <w:lang w:val="ru-RU"/>
        </w:rPr>
      </w:pPr>
      <w:bookmarkStart w:id="199" w:name="_Toc134167682"/>
      <w:r w:rsidRPr="008C54B7">
        <w:rPr>
          <w:color w:val="0D0D0D" w:themeColor="text1" w:themeTint="F2"/>
          <w:sz w:val="26"/>
          <w:szCs w:val="26"/>
        </w:rPr>
        <w:t>II</w:t>
      </w:r>
      <w:r w:rsidRPr="008C54B7">
        <w:rPr>
          <w:color w:val="0D0D0D" w:themeColor="text1" w:themeTint="F2"/>
          <w:sz w:val="26"/>
          <w:szCs w:val="26"/>
          <w:lang w:val="ru-RU"/>
        </w:rPr>
        <w:t>.5.</w:t>
      </w:r>
      <w:r w:rsidR="004D0545" w:rsidRPr="008C54B7">
        <w:rPr>
          <w:color w:val="0D0D0D" w:themeColor="text1" w:themeTint="F2"/>
          <w:sz w:val="26"/>
          <w:szCs w:val="26"/>
          <w:lang w:val="ru-RU"/>
        </w:rPr>
        <w:t>2</w:t>
      </w:r>
      <w:r w:rsidR="0023078D" w:rsidRPr="008C54B7">
        <w:rPr>
          <w:color w:val="0D0D0D" w:themeColor="text1" w:themeTint="F2"/>
          <w:sz w:val="26"/>
          <w:szCs w:val="26"/>
          <w:lang w:val="ru-RU"/>
        </w:rPr>
        <w:t xml:space="preserve"> Население, демография и трудовые ресурсы</w:t>
      </w:r>
      <w:bookmarkEnd w:id="198"/>
      <w:bookmarkEnd w:id="199"/>
    </w:p>
    <w:p w:rsidR="00315F1F" w:rsidRPr="008C54B7" w:rsidRDefault="00315F1F" w:rsidP="008C54B7">
      <w:pPr>
        <w:pStyle w:val="ae"/>
        <w:spacing w:line="276" w:lineRule="auto"/>
        <w:ind w:firstLine="851"/>
        <w:rPr>
          <w:color w:val="0D0D0D" w:themeColor="text1" w:themeTint="F2"/>
          <w:sz w:val="26"/>
          <w:szCs w:val="26"/>
        </w:rPr>
      </w:pPr>
      <w:r w:rsidRPr="008C54B7">
        <w:rPr>
          <w:color w:val="0D0D0D" w:themeColor="text1" w:themeTint="F2"/>
          <w:sz w:val="26"/>
          <w:szCs w:val="26"/>
        </w:rPr>
        <w:t xml:space="preserve">Постоянное население </w:t>
      </w:r>
      <w:r w:rsidR="00CA7643" w:rsidRPr="008C54B7">
        <w:rPr>
          <w:color w:val="0D0D0D" w:themeColor="text1" w:themeTint="F2"/>
          <w:sz w:val="26"/>
          <w:szCs w:val="26"/>
        </w:rPr>
        <w:t>сельского</w:t>
      </w:r>
      <w:r w:rsidRPr="008C54B7">
        <w:rPr>
          <w:color w:val="0D0D0D" w:themeColor="text1" w:themeTint="F2"/>
          <w:sz w:val="26"/>
          <w:szCs w:val="26"/>
        </w:rPr>
        <w:t xml:space="preserve"> поселения по данным службы государственной статистики составляет </w:t>
      </w:r>
      <w:r w:rsidRPr="008C54B7">
        <w:rPr>
          <w:rFonts w:eastAsia="Arial Unicode MS"/>
          <w:color w:val="0D0D0D" w:themeColor="text1" w:themeTint="F2"/>
          <w:sz w:val="26"/>
          <w:szCs w:val="26"/>
        </w:rPr>
        <w:t>3360</w:t>
      </w:r>
      <w:r w:rsidRPr="008C54B7">
        <w:rPr>
          <w:color w:val="0D0D0D" w:themeColor="text1" w:themeTint="F2"/>
          <w:sz w:val="26"/>
          <w:szCs w:val="26"/>
        </w:rPr>
        <w:t xml:space="preserve"> человек.</w:t>
      </w:r>
    </w:p>
    <w:p w:rsidR="00315F1F" w:rsidRPr="008C54B7" w:rsidRDefault="00315F1F" w:rsidP="008C54B7">
      <w:pPr>
        <w:keepNext/>
        <w:suppressLineNumbers/>
        <w:tabs>
          <w:tab w:val="left" w:pos="702"/>
        </w:tabs>
        <w:spacing w:before="120"/>
        <w:ind w:left="702" w:hanging="702"/>
        <w:jc w:val="center"/>
        <w:rPr>
          <w:rFonts w:eastAsia="SimSun"/>
          <w:b/>
          <w:iCs/>
          <w:color w:val="0D0D0D" w:themeColor="text1" w:themeTint="F2"/>
          <w:sz w:val="26"/>
          <w:szCs w:val="26"/>
        </w:rPr>
      </w:pPr>
      <w:r w:rsidRPr="008C54B7">
        <w:rPr>
          <w:rFonts w:eastAsia="SimSun"/>
          <w:b/>
          <w:iCs/>
          <w:color w:val="0D0D0D" w:themeColor="text1" w:themeTint="F2"/>
          <w:sz w:val="26"/>
          <w:szCs w:val="26"/>
        </w:rPr>
        <w:t xml:space="preserve">Динамика численности населения </w:t>
      </w:r>
    </w:p>
    <w:p w:rsidR="00315F1F" w:rsidRPr="008C54B7" w:rsidRDefault="00315F1F"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00E70613" w:rsidRPr="008C54B7">
        <w:rPr>
          <w:i/>
          <w:color w:val="0D0D0D" w:themeColor="text1" w:themeTint="F2"/>
          <w:sz w:val="22"/>
          <w:szCs w:val="22"/>
        </w:rPr>
        <w:t>.</w:t>
      </w:r>
      <w:r w:rsidRPr="008C54B7">
        <w:rPr>
          <w:i/>
          <w:color w:val="0D0D0D" w:themeColor="text1" w:themeTint="F2"/>
          <w:sz w:val="22"/>
          <w:szCs w:val="22"/>
        </w:rPr>
        <w:t>5.</w:t>
      </w:r>
      <w:r w:rsidR="00CA7643" w:rsidRPr="008C54B7">
        <w:rPr>
          <w:i/>
          <w:color w:val="0D0D0D" w:themeColor="text1" w:themeTint="F2"/>
          <w:sz w:val="22"/>
          <w:szCs w:val="22"/>
        </w:rPr>
        <w:t>2</w:t>
      </w:r>
      <w:r w:rsidRPr="008C54B7">
        <w:rPr>
          <w:i/>
          <w:color w:val="0D0D0D" w:themeColor="text1" w:themeTint="F2"/>
          <w:sz w:val="22"/>
          <w:szCs w:val="22"/>
        </w:rPr>
        <w:t>.1</w:t>
      </w:r>
    </w:p>
    <w:tbl>
      <w:tblPr>
        <w:tblStyle w:val="1f1"/>
        <w:tblW w:w="9979" w:type="dxa"/>
        <w:jc w:val="center"/>
        <w:tblLayout w:type="fixed"/>
        <w:tblLook w:val="04A0" w:firstRow="1" w:lastRow="0" w:firstColumn="1" w:lastColumn="0" w:noHBand="0" w:noVBand="1"/>
      </w:tblPr>
      <w:tblGrid>
        <w:gridCol w:w="3517"/>
        <w:gridCol w:w="1077"/>
        <w:gridCol w:w="1077"/>
        <w:gridCol w:w="1077"/>
        <w:gridCol w:w="1077"/>
        <w:gridCol w:w="1077"/>
        <w:gridCol w:w="1077"/>
      </w:tblGrid>
      <w:tr w:rsidR="00315F1F" w:rsidRPr="008C54B7" w:rsidTr="004E4290">
        <w:trPr>
          <w:jc w:val="center"/>
        </w:trPr>
        <w:tc>
          <w:tcPr>
            <w:tcW w:w="3517" w:type="dxa"/>
          </w:tcPr>
          <w:p w:rsidR="00315F1F" w:rsidRPr="008C54B7" w:rsidRDefault="00315F1F" w:rsidP="008C54B7">
            <w:pPr>
              <w:jc w:val="center"/>
              <w:rPr>
                <w:b/>
                <w:bCs/>
                <w:color w:val="0D0D0D" w:themeColor="text1" w:themeTint="F2"/>
              </w:rPr>
            </w:pPr>
            <w:r w:rsidRPr="008C54B7">
              <w:rPr>
                <w:b/>
                <w:bCs/>
                <w:color w:val="0D0D0D" w:themeColor="text1" w:themeTint="F2"/>
              </w:rPr>
              <w:t>Годы</w:t>
            </w:r>
          </w:p>
        </w:tc>
        <w:tc>
          <w:tcPr>
            <w:tcW w:w="1077" w:type="dxa"/>
          </w:tcPr>
          <w:p w:rsidR="00315F1F" w:rsidRPr="008C54B7" w:rsidRDefault="00315F1F" w:rsidP="008C54B7">
            <w:pPr>
              <w:jc w:val="center"/>
              <w:rPr>
                <w:b/>
                <w:color w:val="0D0D0D" w:themeColor="text1" w:themeTint="F2"/>
              </w:rPr>
            </w:pPr>
            <w:r w:rsidRPr="008C54B7">
              <w:rPr>
                <w:b/>
                <w:color w:val="0D0D0D" w:themeColor="text1" w:themeTint="F2"/>
              </w:rPr>
              <w:t>2011</w:t>
            </w:r>
          </w:p>
        </w:tc>
        <w:tc>
          <w:tcPr>
            <w:tcW w:w="1077" w:type="dxa"/>
          </w:tcPr>
          <w:p w:rsidR="00315F1F" w:rsidRPr="008C54B7" w:rsidRDefault="00315F1F" w:rsidP="008C54B7">
            <w:pPr>
              <w:jc w:val="center"/>
              <w:rPr>
                <w:b/>
                <w:color w:val="0D0D0D" w:themeColor="text1" w:themeTint="F2"/>
              </w:rPr>
            </w:pPr>
            <w:r w:rsidRPr="008C54B7">
              <w:rPr>
                <w:b/>
                <w:color w:val="0D0D0D" w:themeColor="text1" w:themeTint="F2"/>
              </w:rPr>
              <w:t>2012</w:t>
            </w:r>
          </w:p>
        </w:tc>
        <w:tc>
          <w:tcPr>
            <w:tcW w:w="1077" w:type="dxa"/>
          </w:tcPr>
          <w:p w:rsidR="00315F1F" w:rsidRPr="008C54B7" w:rsidRDefault="00315F1F" w:rsidP="008C54B7">
            <w:pPr>
              <w:jc w:val="center"/>
              <w:rPr>
                <w:b/>
                <w:color w:val="0D0D0D" w:themeColor="text1" w:themeTint="F2"/>
              </w:rPr>
            </w:pPr>
            <w:r w:rsidRPr="008C54B7">
              <w:rPr>
                <w:b/>
                <w:color w:val="0D0D0D" w:themeColor="text1" w:themeTint="F2"/>
              </w:rPr>
              <w:t>2013</w:t>
            </w:r>
          </w:p>
        </w:tc>
        <w:tc>
          <w:tcPr>
            <w:tcW w:w="1077" w:type="dxa"/>
          </w:tcPr>
          <w:p w:rsidR="00315F1F" w:rsidRPr="008C54B7" w:rsidRDefault="00315F1F" w:rsidP="008C54B7">
            <w:pPr>
              <w:jc w:val="center"/>
              <w:rPr>
                <w:b/>
                <w:color w:val="0D0D0D" w:themeColor="text1" w:themeTint="F2"/>
              </w:rPr>
            </w:pPr>
            <w:r w:rsidRPr="008C54B7">
              <w:rPr>
                <w:b/>
                <w:color w:val="0D0D0D" w:themeColor="text1" w:themeTint="F2"/>
              </w:rPr>
              <w:t>2014</w:t>
            </w:r>
          </w:p>
        </w:tc>
        <w:tc>
          <w:tcPr>
            <w:tcW w:w="1077" w:type="dxa"/>
          </w:tcPr>
          <w:p w:rsidR="00315F1F" w:rsidRPr="008C54B7" w:rsidRDefault="00315F1F" w:rsidP="008C54B7">
            <w:pPr>
              <w:jc w:val="center"/>
              <w:rPr>
                <w:b/>
                <w:color w:val="0D0D0D" w:themeColor="text1" w:themeTint="F2"/>
              </w:rPr>
            </w:pPr>
            <w:r w:rsidRPr="008C54B7">
              <w:rPr>
                <w:b/>
                <w:color w:val="0D0D0D" w:themeColor="text1" w:themeTint="F2"/>
              </w:rPr>
              <w:t>2015</w:t>
            </w:r>
          </w:p>
        </w:tc>
        <w:tc>
          <w:tcPr>
            <w:tcW w:w="1077" w:type="dxa"/>
          </w:tcPr>
          <w:p w:rsidR="00315F1F" w:rsidRPr="008C54B7" w:rsidRDefault="00315F1F" w:rsidP="008C54B7">
            <w:pPr>
              <w:jc w:val="center"/>
              <w:rPr>
                <w:b/>
                <w:color w:val="0D0D0D" w:themeColor="text1" w:themeTint="F2"/>
              </w:rPr>
            </w:pPr>
            <w:r w:rsidRPr="008C54B7">
              <w:rPr>
                <w:b/>
                <w:color w:val="0D0D0D" w:themeColor="text1" w:themeTint="F2"/>
              </w:rPr>
              <w:t>2016</w:t>
            </w:r>
          </w:p>
        </w:tc>
      </w:tr>
      <w:tr w:rsidR="00315F1F" w:rsidRPr="008C54B7" w:rsidTr="004E4290">
        <w:trPr>
          <w:jc w:val="center"/>
        </w:trPr>
        <w:tc>
          <w:tcPr>
            <w:tcW w:w="3517" w:type="dxa"/>
          </w:tcPr>
          <w:p w:rsidR="00315F1F" w:rsidRPr="008C54B7" w:rsidRDefault="00315F1F" w:rsidP="008C54B7">
            <w:pPr>
              <w:jc w:val="center"/>
              <w:rPr>
                <w:b/>
                <w:bCs/>
                <w:color w:val="0D0D0D" w:themeColor="text1" w:themeTint="F2"/>
              </w:rPr>
            </w:pPr>
            <w:r w:rsidRPr="008C54B7">
              <w:rPr>
                <w:b/>
                <w:bCs/>
                <w:color w:val="0D0D0D" w:themeColor="text1" w:themeTint="F2"/>
              </w:rPr>
              <w:t>Население, чел.</w:t>
            </w:r>
          </w:p>
        </w:tc>
        <w:tc>
          <w:tcPr>
            <w:tcW w:w="1077" w:type="dxa"/>
            <w:vAlign w:val="center"/>
          </w:tcPr>
          <w:p w:rsidR="00315F1F" w:rsidRPr="008C54B7" w:rsidRDefault="00560D40" w:rsidP="008C54B7">
            <w:pPr>
              <w:suppressAutoHyphens w:val="0"/>
              <w:jc w:val="center"/>
              <w:rPr>
                <w:color w:val="0D0D0D" w:themeColor="text1" w:themeTint="F2"/>
                <w:sz w:val="22"/>
                <w:szCs w:val="22"/>
                <w:lang w:eastAsia="ru-RU"/>
              </w:rPr>
            </w:pPr>
            <w:r w:rsidRPr="008C54B7">
              <w:rPr>
                <w:color w:val="0D0D0D" w:themeColor="text1" w:themeTint="F2"/>
                <w:sz w:val="22"/>
                <w:szCs w:val="22"/>
                <w:lang w:eastAsia="ru-RU"/>
              </w:rPr>
              <w:t>3034</w:t>
            </w:r>
          </w:p>
        </w:tc>
        <w:tc>
          <w:tcPr>
            <w:tcW w:w="1077" w:type="dxa"/>
            <w:vAlign w:val="center"/>
          </w:tcPr>
          <w:p w:rsidR="00315F1F" w:rsidRPr="008C54B7" w:rsidRDefault="00560D40" w:rsidP="008C54B7">
            <w:pPr>
              <w:suppressAutoHyphens w:val="0"/>
              <w:jc w:val="center"/>
              <w:rPr>
                <w:color w:val="0D0D0D" w:themeColor="text1" w:themeTint="F2"/>
                <w:sz w:val="22"/>
                <w:szCs w:val="22"/>
                <w:lang w:eastAsia="ru-RU"/>
              </w:rPr>
            </w:pPr>
            <w:r w:rsidRPr="008C54B7">
              <w:rPr>
                <w:color w:val="0D0D0D" w:themeColor="text1" w:themeTint="F2"/>
                <w:sz w:val="22"/>
                <w:szCs w:val="22"/>
                <w:lang w:eastAsia="ru-RU"/>
              </w:rPr>
              <w:t>3028</w:t>
            </w:r>
          </w:p>
        </w:tc>
        <w:tc>
          <w:tcPr>
            <w:tcW w:w="1077" w:type="dxa"/>
            <w:vAlign w:val="center"/>
          </w:tcPr>
          <w:p w:rsidR="00315F1F" w:rsidRPr="008C54B7" w:rsidRDefault="00560D40" w:rsidP="008C54B7">
            <w:pPr>
              <w:jc w:val="center"/>
              <w:rPr>
                <w:color w:val="0D0D0D" w:themeColor="text1" w:themeTint="F2"/>
                <w:sz w:val="22"/>
                <w:szCs w:val="22"/>
              </w:rPr>
            </w:pPr>
            <w:r w:rsidRPr="008C54B7">
              <w:rPr>
                <w:color w:val="0D0D0D" w:themeColor="text1" w:themeTint="F2"/>
                <w:sz w:val="22"/>
                <w:szCs w:val="22"/>
              </w:rPr>
              <w:t>3040</w:t>
            </w:r>
          </w:p>
        </w:tc>
        <w:tc>
          <w:tcPr>
            <w:tcW w:w="1077" w:type="dxa"/>
            <w:vAlign w:val="center"/>
          </w:tcPr>
          <w:p w:rsidR="00315F1F" w:rsidRPr="008C54B7" w:rsidRDefault="00560D40" w:rsidP="008C54B7">
            <w:pPr>
              <w:jc w:val="center"/>
              <w:rPr>
                <w:color w:val="0D0D0D" w:themeColor="text1" w:themeTint="F2"/>
                <w:sz w:val="22"/>
                <w:szCs w:val="22"/>
              </w:rPr>
            </w:pPr>
            <w:r w:rsidRPr="008C54B7">
              <w:rPr>
                <w:color w:val="0D0D0D" w:themeColor="text1" w:themeTint="F2"/>
                <w:sz w:val="22"/>
                <w:szCs w:val="22"/>
              </w:rPr>
              <w:t>3052</w:t>
            </w:r>
          </w:p>
        </w:tc>
        <w:tc>
          <w:tcPr>
            <w:tcW w:w="1077" w:type="dxa"/>
            <w:vAlign w:val="center"/>
          </w:tcPr>
          <w:p w:rsidR="00315F1F" w:rsidRPr="008C54B7" w:rsidRDefault="00560D40" w:rsidP="008C54B7">
            <w:pPr>
              <w:jc w:val="center"/>
              <w:rPr>
                <w:color w:val="0D0D0D" w:themeColor="text1" w:themeTint="F2"/>
                <w:sz w:val="22"/>
                <w:szCs w:val="22"/>
              </w:rPr>
            </w:pPr>
            <w:r w:rsidRPr="008C54B7">
              <w:rPr>
                <w:color w:val="0D0D0D" w:themeColor="text1" w:themeTint="F2"/>
                <w:sz w:val="22"/>
                <w:szCs w:val="22"/>
              </w:rPr>
              <w:t>3036</w:t>
            </w:r>
          </w:p>
        </w:tc>
        <w:tc>
          <w:tcPr>
            <w:tcW w:w="1077" w:type="dxa"/>
            <w:vAlign w:val="center"/>
          </w:tcPr>
          <w:p w:rsidR="00315F1F" w:rsidRPr="008C54B7" w:rsidRDefault="00560D40" w:rsidP="008C54B7">
            <w:pPr>
              <w:jc w:val="center"/>
              <w:rPr>
                <w:color w:val="0D0D0D" w:themeColor="text1" w:themeTint="F2"/>
                <w:sz w:val="22"/>
                <w:szCs w:val="22"/>
              </w:rPr>
            </w:pPr>
            <w:r w:rsidRPr="008C54B7">
              <w:rPr>
                <w:color w:val="0D0D0D" w:themeColor="text1" w:themeTint="F2"/>
                <w:sz w:val="22"/>
                <w:szCs w:val="22"/>
              </w:rPr>
              <w:t>3008</w:t>
            </w:r>
          </w:p>
        </w:tc>
      </w:tr>
      <w:tr w:rsidR="00CA7643" w:rsidRPr="008C54B7" w:rsidTr="004E4290">
        <w:trPr>
          <w:jc w:val="center"/>
        </w:trPr>
        <w:tc>
          <w:tcPr>
            <w:tcW w:w="3517" w:type="dxa"/>
          </w:tcPr>
          <w:p w:rsidR="00CA7643" w:rsidRPr="008C54B7" w:rsidRDefault="00CA7643" w:rsidP="008C54B7">
            <w:pPr>
              <w:jc w:val="center"/>
              <w:rPr>
                <w:b/>
                <w:bCs/>
                <w:color w:val="0D0D0D" w:themeColor="text1" w:themeTint="F2"/>
              </w:rPr>
            </w:pPr>
            <w:r w:rsidRPr="008C54B7">
              <w:rPr>
                <w:b/>
                <w:bCs/>
                <w:color w:val="0D0D0D" w:themeColor="text1" w:themeTint="F2"/>
              </w:rPr>
              <w:t>Разница к предыдущему году</w:t>
            </w:r>
          </w:p>
        </w:tc>
        <w:tc>
          <w:tcPr>
            <w:tcW w:w="1077" w:type="dxa"/>
          </w:tcPr>
          <w:p w:rsidR="00CA7643" w:rsidRPr="008C54B7" w:rsidRDefault="00CA7643" w:rsidP="008C54B7">
            <w:pPr>
              <w:jc w:val="center"/>
              <w:rPr>
                <w:color w:val="0D0D0D" w:themeColor="text1" w:themeTint="F2"/>
              </w:rPr>
            </w:pPr>
            <w:r w:rsidRPr="008C54B7">
              <w:rPr>
                <w:color w:val="0D0D0D" w:themeColor="text1" w:themeTint="F2"/>
              </w:rPr>
              <w:t>+2</w:t>
            </w:r>
          </w:p>
        </w:tc>
        <w:tc>
          <w:tcPr>
            <w:tcW w:w="1077" w:type="dxa"/>
            <w:tcBorders>
              <w:top w:val="nil"/>
              <w:left w:val="nil"/>
              <w:bottom w:val="single" w:sz="8" w:space="0" w:color="auto"/>
              <w:right w:val="single" w:sz="8" w:space="0" w:color="auto"/>
            </w:tcBorders>
            <w:shd w:val="clear" w:color="auto" w:fill="auto"/>
            <w:vAlign w:val="center"/>
          </w:tcPr>
          <w:p w:rsidR="00CA7643" w:rsidRPr="008C54B7" w:rsidRDefault="00CA7643" w:rsidP="008C54B7">
            <w:pPr>
              <w:suppressAutoHyphens w:val="0"/>
              <w:jc w:val="center"/>
              <w:rPr>
                <w:color w:val="0D0D0D" w:themeColor="text1" w:themeTint="F2"/>
                <w:lang w:eastAsia="ru-RU"/>
              </w:rPr>
            </w:pPr>
            <w:r w:rsidRPr="008C54B7">
              <w:rPr>
                <w:color w:val="0D0D0D" w:themeColor="text1" w:themeTint="F2"/>
              </w:rPr>
              <w:t>-6</w:t>
            </w:r>
          </w:p>
        </w:tc>
        <w:tc>
          <w:tcPr>
            <w:tcW w:w="1077" w:type="dxa"/>
            <w:tcBorders>
              <w:top w:val="nil"/>
              <w:left w:val="nil"/>
              <w:bottom w:val="single" w:sz="8" w:space="0" w:color="auto"/>
              <w:right w:val="single" w:sz="8" w:space="0" w:color="auto"/>
            </w:tcBorders>
            <w:shd w:val="clear" w:color="auto" w:fill="auto"/>
            <w:vAlign w:val="center"/>
          </w:tcPr>
          <w:p w:rsidR="00CA7643" w:rsidRPr="008C54B7" w:rsidRDefault="00CA7643" w:rsidP="008C54B7">
            <w:pPr>
              <w:jc w:val="center"/>
              <w:rPr>
                <w:color w:val="0D0D0D" w:themeColor="text1" w:themeTint="F2"/>
              </w:rPr>
            </w:pPr>
            <w:r w:rsidRPr="008C54B7">
              <w:rPr>
                <w:color w:val="0D0D0D" w:themeColor="text1" w:themeTint="F2"/>
              </w:rPr>
              <w:t>+12</w:t>
            </w:r>
          </w:p>
        </w:tc>
        <w:tc>
          <w:tcPr>
            <w:tcW w:w="1077" w:type="dxa"/>
            <w:tcBorders>
              <w:top w:val="nil"/>
              <w:left w:val="nil"/>
              <w:bottom w:val="single" w:sz="8" w:space="0" w:color="auto"/>
              <w:right w:val="single" w:sz="8" w:space="0" w:color="auto"/>
            </w:tcBorders>
            <w:shd w:val="clear" w:color="auto" w:fill="auto"/>
            <w:vAlign w:val="center"/>
          </w:tcPr>
          <w:p w:rsidR="00CA7643" w:rsidRPr="008C54B7" w:rsidRDefault="00CA7643" w:rsidP="008C54B7">
            <w:pPr>
              <w:jc w:val="center"/>
              <w:rPr>
                <w:color w:val="0D0D0D" w:themeColor="text1" w:themeTint="F2"/>
              </w:rPr>
            </w:pPr>
            <w:r w:rsidRPr="008C54B7">
              <w:rPr>
                <w:color w:val="0D0D0D" w:themeColor="text1" w:themeTint="F2"/>
              </w:rPr>
              <w:t>+12</w:t>
            </w:r>
          </w:p>
        </w:tc>
        <w:tc>
          <w:tcPr>
            <w:tcW w:w="1077" w:type="dxa"/>
            <w:tcBorders>
              <w:top w:val="nil"/>
              <w:left w:val="nil"/>
              <w:bottom w:val="single" w:sz="8" w:space="0" w:color="auto"/>
              <w:right w:val="single" w:sz="8" w:space="0" w:color="auto"/>
            </w:tcBorders>
            <w:shd w:val="clear" w:color="auto" w:fill="auto"/>
            <w:vAlign w:val="center"/>
          </w:tcPr>
          <w:p w:rsidR="00CA7643" w:rsidRPr="008C54B7" w:rsidRDefault="00CA7643" w:rsidP="008C54B7">
            <w:pPr>
              <w:jc w:val="center"/>
              <w:rPr>
                <w:color w:val="0D0D0D" w:themeColor="text1" w:themeTint="F2"/>
              </w:rPr>
            </w:pPr>
            <w:r w:rsidRPr="008C54B7">
              <w:rPr>
                <w:color w:val="0D0D0D" w:themeColor="text1" w:themeTint="F2"/>
              </w:rPr>
              <w:t>-16</w:t>
            </w:r>
          </w:p>
        </w:tc>
        <w:tc>
          <w:tcPr>
            <w:tcW w:w="1077" w:type="dxa"/>
            <w:tcBorders>
              <w:top w:val="nil"/>
              <w:left w:val="nil"/>
              <w:bottom w:val="single" w:sz="8" w:space="0" w:color="auto"/>
              <w:right w:val="single" w:sz="8" w:space="0" w:color="auto"/>
            </w:tcBorders>
            <w:shd w:val="clear" w:color="auto" w:fill="auto"/>
            <w:vAlign w:val="center"/>
          </w:tcPr>
          <w:p w:rsidR="00CA7643" w:rsidRPr="008C54B7" w:rsidRDefault="00CA7643" w:rsidP="008C54B7">
            <w:pPr>
              <w:jc w:val="center"/>
              <w:rPr>
                <w:color w:val="0D0D0D" w:themeColor="text1" w:themeTint="F2"/>
              </w:rPr>
            </w:pPr>
            <w:r w:rsidRPr="008C54B7">
              <w:rPr>
                <w:color w:val="0D0D0D" w:themeColor="text1" w:themeTint="F2"/>
              </w:rPr>
              <w:t>-28</w:t>
            </w:r>
          </w:p>
        </w:tc>
      </w:tr>
      <w:tr w:rsidR="00CA7643" w:rsidRPr="008C54B7" w:rsidTr="004E4290">
        <w:trPr>
          <w:jc w:val="center"/>
        </w:trPr>
        <w:tc>
          <w:tcPr>
            <w:tcW w:w="3517" w:type="dxa"/>
          </w:tcPr>
          <w:p w:rsidR="00CA7643" w:rsidRPr="008C54B7" w:rsidRDefault="00CA7643" w:rsidP="008C54B7">
            <w:pPr>
              <w:jc w:val="center"/>
              <w:rPr>
                <w:b/>
                <w:bCs/>
                <w:color w:val="0D0D0D" w:themeColor="text1" w:themeTint="F2"/>
              </w:rPr>
            </w:pPr>
            <w:r w:rsidRPr="008C54B7">
              <w:rPr>
                <w:b/>
                <w:bCs/>
                <w:color w:val="0D0D0D" w:themeColor="text1" w:themeTint="F2"/>
              </w:rPr>
              <w:t>Годы</w:t>
            </w:r>
          </w:p>
        </w:tc>
        <w:tc>
          <w:tcPr>
            <w:tcW w:w="1077" w:type="dxa"/>
          </w:tcPr>
          <w:p w:rsidR="00CA7643" w:rsidRPr="008C54B7" w:rsidRDefault="00CA7643" w:rsidP="008C54B7">
            <w:pPr>
              <w:jc w:val="center"/>
              <w:rPr>
                <w:b/>
                <w:color w:val="0D0D0D" w:themeColor="text1" w:themeTint="F2"/>
              </w:rPr>
            </w:pPr>
            <w:r w:rsidRPr="008C54B7">
              <w:rPr>
                <w:b/>
                <w:color w:val="0D0D0D" w:themeColor="text1" w:themeTint="F2"/>
              </w:rPr>
              <w:t>2017</w:t>
            </w:r>
          </w:p>
        </w:tc>
        <w:tc>
          <w:tcPr>
            <w:tcW w:w="1077" w:type="dxa"/>
          </w:tcPr>
          <w:p w:rsidR="00CA7643" w:rsidRPr="008C54B7" w:rsidRDefault="00CA7643" w:rsidP="008C54B7">
            <w:pPr>
              <w:jc w:val="center"/>
              <w:rPr>
                <w:b/>
                <w:color w:val="0D0D0D" w:themeColor="text1" w:themeTint="F2"/>
              </w:rPr>
            </w:pPr>
            <w:r w:rsidRPr="008C54B7">
              <w:rPr>
                <w:b/>
                <w:color w:val="0D0D0D" w:themeColor="text1" w:themeTint="F2"/>
              </w:rPr>
              <w:t>2018</w:t>
            </w:r>
          </w:p>
        </w:tc>
        <w:tc>
          <w:tcPr>
            <w:tcW w:w="1077" w:type="dxa"/>
          </w:tcPr>
          <w:p w:rsidR="00CA7643" w:rsidRPr="008C54B7" w:rsidRDefault="00CA7643" w:rsidP="008C54B7">
            <w:pPr>
              <w:jc w:val="center"/>
              <w:rPr>
                <w:b/>
                <w:color w:val="0D0D0D" w:themeColor="text1" w:themeTint="F2"/>
              </w:rPr>
            </w:pPr>
            <w:r w:rsidRPr="008C54B7">
              <w:rPr>
                <w:b/>
                <w:color w:val="0D0D0D" w:themeColor="text1" w:themeTint="F2"/>
              </w:rPr>
              <w:t>2019</w:t>
            </w:r>
          </w:p>
        </w:tc>
        <w:tc>
          <w:tcPr>
            <w:tcW w:w="1077" w:type="dxa"/>
          </w:tcPr>
          <w:p w:rsidR="00CA7643" w:rsidRPr="008C54B7" w:rsidRDefault="00CA7643" w:rsidP="008C54B7">
            <w:pPr>
              <w:jc w:val="center"/>
              <w:rPr>
                <w:b/>
                <w:color w:val="0D0D0D" w:themeColor="text1" w:themeTint="F2"/>
              </w:rPr>
            </w:pPr>
            <w:r w:rsidRPr="008C54B7">
              <w:rPr>
                <w:b/>
                <w:color w:val="0D0D0D" w:themeColor="text1" w:themeTint="F2"/>
              </w:rPr>
              <w:t>2020</w:t>
            </w:r>
          </w:p>
        </w:tc>
        <w:tc>
          <w:tcPr>
            <w:tcW w:w="1077" w:type="dxa"/>
          </w:tcPr>
          <w:p w:rsidR="00CA7643" w:rsidRPr="008C54B7" w:rsidRDefault="00CA7643" w:rsidP="008C54B7">
            <w:pPr>
              <w:jc w:val="center"/>
              <w:rPr>
                <w:b/>
                <w:color w:val="0D0D0D" w:themeColor="text1" w:themeTint="F2"/>
              </w:rPr>
            </w:pPr>
            <w:r w:rsidRPr="008C54B7">
              <w:rPr>
                <w:b/>
                <w:color w:val="0D0D0D" w:themeColor="text1" w:themeTint="F2"/>
              </w:rPr>
              <w:t>2021</w:t>
            </w:r>
          </w:p>
        </w:tc>
        <w:tc>
          <w:tcPr>
            <w:tcW w:w="1077" w:type="dxa"/>
          </w:tcPr>
          <w:p w:rsidR="00CA7643" w:rsidRPr="008C54B7" w:rsidRDefault="00CA7643" w:rsidP="008C54B7">
            <w:pPr>
              <w:jc w:val="center"/>
              <w:rPr>
                <w:b/>
                <w:color w:val="0D0D0D" w:themeColor="text1" w:themeTint="F2"/>
              </w:rPr>
            </w:pPr>
            <w:r w:rsidRPr="008C54B7">
              <w:rPr>
                <w:b/>
                <w:color w:val="0D0D0D" w:themeColor="text1" w:themeTint="F2"/>
              </w:rPr>
              <w:t>2022</w:t>
            </w:r>
          </w:p>
        </w:tc>
      </w:tr>
      <w:tr w:rsidR="00CA7643" w:rsidRPr="008C54B7" w:rsidTr="004E4290">
        <w:trPr>
          <w:jc w:val="center"/>
        </w:trPr>
        <w:tc>
          <w:tcPr>
            <w:tcW w:w="3517" w:type="dxa"/>
          </w:tcPr>
          <w:p w:rsidR="00CA7643" w:rsidRPr="008C54B7" w:rsidRDefault="00CA7643" w:rsidP="008C54B7">
            <w:pPr>
              <w:jc w:val="center"/>
              <w:rPr>
                <w:b/>
                <w:bCs/>
                <w:color w:val="0D0D0D" w:themeColor="text1" w:themeTint="F2"/>
              </w:rPr>
            </w:pPr>
            <w:r w:rsidRPr="008C54B7">
              <w:rPr>
                <w:b/>
                <w:bCs/>
                <w:color w:val="0D0D0D" w:themeColor="text1" w:themeTint="F2"/>
              </w:rPr>
              <w:t>Население, чел.</w:t>
            </w:r>
          </w:p>
        </w:tc>
        <w:tc>
          <w:tcPr>
            <w:tcW w:w="1077" w:type="dxa"/>
          </w:tcPr>
          <w:p w:rsidR="00CA7643" w:rsidRPr="008C54B7" w:rsidRDefault="00CA7643" w:rsidP="008C54B7">
            <w:pPr>
              <w:jc w:val="center"/>
              <w:rPr>
                <w:color w:val="0D0D0D" w:themeColor="text1" w:themeTint="F2"/>
              </w:rPr>
            </w:pPr>
            <w:r w:rsidRPr="008C54B7">
              <w:rPr>
                <w:color w:val="0D0D0D" w:themeColor="text1" w:themeTint="F2"/>
              </w:rPr>
              <w:t>2969</w:t>
            </w:r>
          </w:p>
        </w:tc>
        <w:tc>
          <w:tcPr>
            <w:tcW w:w="1077" w:type="dxa"/>
          </w:tcPr>
          <w:p w:rsidR="00CA7643" w:rsidRPr="008C54B7" w:rsidRDefault="00CA7643" w:rsidP="008C54B7">
            <w:pPr>
              <w:jc w:val="center"/>
              <w:rPr>
                <w:color w:val="0D0D0D" w:themeColor="text1" w:themeTint="F2"/>
              </w:rPr>
            </w:pPr>
            <w:r w:rsidRPr="008C54B7">
              <w:rPr>
                <w:color w:val="0D0D0D" w:themeColor="text1" w:themeTint="F2"/>
              </w:rPr>
              <w:t>2966</w:t>
            </w:r>
          </w:p>
        </w:tc>
        <w:tc>
          <w:tcPr>
            <w:tcW w:w="1077" w:type="dxa"/>
          </w:tcPr>
          <w:p w:rsidR="00CA7643" w:rsidRPr="008C54B7" w:rsidRDefault="00CA7643" w:rsidP="008C54B7">
            <w:pPr>
              <w:jc w:val="center"/>
              <w:rPr>
                <w:color w:val="0D0D0D" w:themeColor="text1" w:themeTint="F2"/>
              </w:rPr>
            </w:pPr>
            <w:r w:rsidRPr="008C54B7">
              <w:rPr>
                <w:color w:val="0D0D0D" w:themeColor="text1" w:themeTint="F2"/>
              </w:rPr>
              <w:t>3038</w:t>
            </w:r>
          </w:p>
        </w:tc>
        <w:tc>
          <w:tcPr>
            <w:tcW w:w="1077" w:type="dxa"/>
            <w:vAlign w:val="center"/>
          </w:tcPr>
          <w:p w:rsidR="00CA7643" w:rsidRPr="008C54B7" w:rsidRDefault="00CA7643" w:rsidP="008C54B7">
            <w:pPr>
              <w:suppressAutoHyphens w:val="0"/>
              <w:jc w:val="center"/>
              <w:rPr>
                <w:color w:val="0D0D0D" w:themeColor="text1" w:themeTint="F2"/>
                <w:sz w:val="22"/>
                <w:szCs w:val="22"/>
                <w:lang w:eastAsia="ru-RU"/>
              </w:rPr>
            </w:pPr>
            <w:r w:rsidRPr="008C54B7">
              <w:rPr>
                <w:color w:val="0D0D0D" w:themeColor="text1" w:themeTint="F2"/>
                <w:sz w:val="22"/>
                <w:szCs w:val="22"/>
                <w:lang w:eastAsia="ru-RU"/>
              </w:rPr>
              <w:t>3016</w:t>
            </w:r>
          </w:p>
        </w:tc>
        <w:tc>
          <w:tcPr>
            <w:tcW w:w="1077" w:type="dxa"/>
            <w:vAlign w:val="center"/>
          </w:tcPr>
          <w:p w:rsidR="00CA7643" w:rsidRPr="008C54B7" w:rsidRDefault="00CA7643" w:rsidP="008C54B7">
            <w:pPr>
              <w:suppressAutoHyphens w:val="0"/>
              <w:jc w:val="center"/>
              <w:rPr>
                <w:color w:val="0D0D0D" w:themeColor="text1" w:themeTint="F2"/>
                <w:sz w:val="22"/>
                <w:szCs w:val="22"/>
                <w:lang w:eastAsia="ru-RU"/>
              </w:rPr>
            </w:pPr>
            <w:r w:rsidRPr="008C54B7">
              <w:rPr>
                <w:color w:val="0D0D0D" w:themeColor="text1" w:themeTint="F2"/>
                <w:sz w:val="22"/>
                <w:szCs w:val="22"/>
                <w:lang w:eastAsia="ru-RU"/>
              </w:rPr>
              <w:t>3507</w:t>
            </w:r>
          </w:p>
        </w:tc>
        <w:tc>
          <w:tcPr>
            <w:tcW w:w="1077" w:type="dxa"/>
            <w:vAlign w:val="center"/>
          </w:tcPr>
          <w:p w:rsidR="00CA7643" w:rsidRPr="008C54B7" w:rsidRDefault="00CA7643" w:rsidP="008C54B7">
            <w:pPr>
              <w:suppressAutoHyphens w:val="0"/>
              <w:jc w:val="center"/>
              <w:rPr>
                <w:color w:val="0D0D0D" w:themeColor="text1" w:themeTint="F2"/>
                <w:sz w:val="22"/>
                <w:szCs w:val="22"/>
                <w:lang w:eastAsia="ru-RU"/>
              </w:rPr>
            </w:pPr>
            <w:r w:rsidRPr="008C54B7">
              <w:rPr>
                <w:color w:val="0D0D0D" w:themeColor="text1" w:themeTint="F2"/>
              </w:rPr>
              <w:t>3360</w:t>
            </w:r>
          </w:p>
        </w:tc>
      </w:tr>
      <w:tr w:rsidR="00CA7643" w:rsidRPr="008C54B7" w:rsidTr="004E4290">
        <w:trPr>
          <w:jc w:val="center"/>
        </w:trPr>
        <w:tc>
          <w:tcPr>
            <w:tcW w:w="3517" w:type="dxa"/>
          </w:tcPr>
          <w:p w:rsidR="00CA7643" w:rsidRPr="008C54B7" w:rsidRDefault="00CA7643" w:rsidP="008C54B7">
            <w:pPr>
              <w:jc w:val="center"/>
              <w:rPr>
                <w:b/>
                <w:bCs/>
                <w:color w:val="0D0D0D" w:themeColor="text1" w:themeTint="F2"/>
              </w:rPr>
            </w:pPr>
            <w:r w:rsidRPr="008C54B7">
              <w:rPr>
                <w:b/>
                <w:bCs/>
                <w:color w:val="0D0D0D" w:themeColor="text1" w:themeTint="F2"/>
              </w:rPr>
              <w:t>Разница к предыдущему году</w:t>
            </w:r>
          </w:p>
        </w:tc>
        <w:tc>
          <w:tcPr>
            <w:tcW w:w="1077" w:type="dxa"/>
          </w:tcPr>
          <w:p w:rsidR="00CA7643" w:rsidRPr="008C54B7" w:rsidRDefault="00CA7643" w:rsidP="008C54B7">
            <w:pPr>
              <w:jc w:val="center"/>
              <w:rPr>
                <w:color w:val="0D0D0D" w:themeColor="text1" w:themeTint="F2"/>
              </w:rPr>
            </w:pPr>
            <w:r w:rsidRPr="008C54B7">
              <w:rPr>
                <w:color w:val="0D0D0D" w:themeColor="text1" w:themeTint="F2"/>
              </w:rPr>
              <w:t>-39</w:t>
            </w:r>
          </w:p>
        </w:tc>
        <w:tc>
          <w:tcPr>
            <w:tcW w:w="1077" w:type="dxa"/>
            <w:tcBorders>
              <w:top w:val="nil"/>
              <w:left w:val="nil"/>
              <w:bottom w:val="single" w:sz="8" w:space="0" w:color="auto"/>
              <w:right w:val="single" w:sz="8" w:space="0" w:color="auto"/>
            </w:tcBorders>
            <w:shd w:val="clear" w:color="auto" w:fill="auto"/>
            <w:vAlign w:val="center"/>
          </w:tcPr>
          <w:p w:rsidR="00CA7643" w:rsidRPr="008C54B7" w:rsidRDefault="00CA7643" w:rsidP="008C54B7">
            <w:pPr>
              <w:suppressAutoHyphens w:val="0"/>
              <w:jc w:val="center"/>
              <w:rPr>
                <w:color w:val="0D0D0D" w:themeColor="text1" w:themeTint="F2"/>
                <w:lang w:eastAsia="ru-RU"/>
              </w:rPr>
            </w:pPr>
            <w:r w:rsidRPr="008C54B7">
              <w:rPr>
                <w:color w:val="0D0D0D" w:themeColor="text1" w:themeTint="F2"/>
              </w:rPr>
              <w:t>-3</w:t>
            </w:r>
          </w:p>
        </w:tc>
        <w:tc>
          <w:tcPr>
            <w:tcW w:w="1077" w:type="dxa"/>
            <w:tcBorders>
              <w:top w:val="nil"/>
              <w:left w:val="nil"/>
              <w:bottom w:val="single" w:sz="8" w:space="0" w:color="auto"/>
              <w:right w:val="single" w:sz="8" w:space="0" w:color="auto"/>
            </w:tcBorders>
            <w:shd w:val="clear" w:color="auto" w:fill="auto"/>
            <w:vAlign w:val="center"/>
          </w:tcPr>
          <w:p w:rsidR="00CA7643" w:rsidRPr="008C54B7" w:rsidRDefault="00CA7643" w:rsidP="008C54B7">
            <w:pPr>
              <w:jc w:val="center"/>
              <w:rPr>
                <w:color w:val="0D0D0D" w:themeColor="text1" w:themeTint="F2"/>
              </w:rPr>
            </w:pPr>
            <w:r w:rsidRPr="008C54B7">
              <w:rPr>
                <w:color w:val="0D0D0D" w:themeColor="text1" w:themeTint="F2"/>
              </w:rPr>
              <w:t>+72</w:t>
            </w:r>
          </w:p>
        </w:tc>
        <w:tc>
          <w:tcPr>
            <w:tcW w:w="1077" w:type="dxa"/>
            <w:tcBorders>
              <w:top w:val="nil"/>
              <w:left w:val="nil"/>
              <w:bottom w:val="single" w:sz="8" w:space="0" w:color="auto"/>
              <w:right w:val="single" w:sz="8" w:space="0" w:color="auto"/>
            </w:tcBorders>
            <w:shd w:val="clear" w:color="auto" w:fill="auto"/>
            <w:vAlign w:val="center"/>
          </w:tcPr>
          <w:p w:rsidR="00CA7643" w:rsidRPr="008C54B7" w:rsidRDefault="00CA7643" w:rsidP="008C54B7">
            <w:pPr>
              <w:jc w:val="center"/>
              <w:rPr>
                <w:color w:val="0D0D0D" w:themeColor="text1" w:themeTint="F2"/>
              </w:rPr>
            </w:pPr>
            <w:r w:rsidRPr="008C54B7">
              <w:rPr>
                <w:color w:val="0D0D0D" w:themeColor="text1" w:themeTint="F2"/>
              </w:rPr>
              <w:t>-22</w:t>
            </w:r>
          </w:p>
        </w:tc>
        <w:tc>
          <w:tcPr>
            <w:tcW w:w="1077" w:type="dxa"/>
            <w:tcBorders>
              <w:top w:val="nil"/>
              <w:left w:val="nil"/>
              <w:bottom w:val="single" w:sz="8" w:space="0" w:color="auto"/>
              <w:right w:val="single" w:sz="8" w:space="0" w:color="auto"/>
            </w:tcBorders>
            <w:shd w:val="clear" w:color="auto" w:fill="auto"/>
            <w:vAlign w:val="center"/>
          </w:tcPr>
          <w:p w:rsidR="00CA7643" w:rsidRPr="008C54B7" w:rsidRDefault="00CA7643" w:rsidP="008C54B7">
            <w:pPr>
              <w:jc w:val="center"/>
              <w:rPr>
                <w:color w:val="0D0D0D" w:themeColor="text1" w:themeTint="F2"/>
              </w:rPr>
            </w:pPr>
            <w:r w:rsidRPr="008C54B7">
              <w:rPr>
                <w:color w:val="0D0D0D" w:themeColor="text1" w:themeTint="F2"/>
              </w:rPr>
              <w:t>+491</w:t>
            </w:r>
          </w:p>
        </w:tc>
        <w:tc>
          <w:tcPr>
            <w:tcW w:w="1077" w:type="dxa"/>
            <w:tcBorders>
              <w:top w:val="nil"/>
              <w:left w:val="nil"/>
              <w:bottom w:val="single" w:sz="8" w:space="0" w:color="auto"/>
              <w:right w:val="single" w:sz="8" w:space="0" w:color="auto"/>
            </w:tcBorders>
            <w:shd w:val="clear" w:color="auto" w:fill="auto"/>
            <w:vAlign w:val="center"/>
          </w:tcPr>
          <w:p w:rsidR="00CA7643" w:rsidRPr="008C54B7" w:rsidRDefault="00CA7643" w:rsidP="008C54B7">
            <w:pPr>
              <w:jc w:val="center"/>
              <w:rPr>
                <w:color w:val="0D0D0D" w:themeColor="text1" w:themeTint="F2"/>
              </w:rPr>
            </w:pPr>
            <w:r w:rsidRPr="008C54B7">
              <w:rPr>
                <w:color w:val="0D0D0D" w:themeColor="text1" w:themeTint="F2"/>
              </w:rPr>
              <w:t>-147</w:t>
            </w:r>
          </w:p>
        </w:tc>
      </w:tr>
    </w:tbl>
    <w:p w:rsidR="00CA7643" w:rsidRPr="008C54B7" w:rsidRDefault="00CA7643" w:rsidP="008C54B7">
      <w:pPr>
        <w:spacing w:line="276" w:lineRule="auto"/>
        <w:ind w:firstLine="902"/>
        <w:jc w:val="both"/>
        <w:rPr>
          <w:color w:val="0D0D0D" w:themeColor="text1" w:themeTint="F2"/>
          <w:sz w:val="26"/>
          <w:szCs w:val="26"/>
        </w:rPr>
      </w:pPr>
      <w:r w:rsidRPr="008C54B7">
        <w:rPr>
          <w:color w:val="0D0D0D" w:themeColor="text1" w:themeTint="F2"/>
          <w:sz w:val="26"/>
          <w:szCs w:val="26"/>
        </w:rPr>
        <w:t>За десятилетний период численность населения сельского поселения увеличилась на 326 человек. Основную роль в изменении численности населения играет естественное и механическое движение населения.</w:t>
      </w:r>
    </w:p>
    <w:p w:rsidR="00CA7643" w:rsidRPr="008C54B7" w:rsidRDefault="00CA7643" w:rsidP="008C54B7">
      <w:pPr>
        <w:jc w:val="center"/>
        <w:rPr>
          <w:b/>
          <w:bCs/>
          <w:color w:val="0D0D0D" w:themeColor="text1" w:themeTint="F2"/>
          <w:sz w:val="26"/>
          <w:szCs w:val="26"/>
        </w:rPr>
      </w:pPr>
      <w:r w:rsidRPr="008C54B7">
        <w:rPr>
          <w:b/>
          <w:bCs/>
          <w:color w:val="0D0D0D" w:themeColor="text1" w:themeTint="F2"/>
          <w:sz w:val="26"/>
          <w:szCs w:val="26"/>
        </w:rPr>
        <w:t>Численность населения по населенным пунктам, чел.</w:t>
      </w:r>
    </w:p>
    <w:p w:rsidR="00CA7643" w:rsidRPr="008C54B7" w:rsidRDefault="00CA7643"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Pr="008C54B7">
        <w:rPr>
          <w:i/>
          <w:color w:val="0D0D0D" w:themeColor="text1" w:themeTint="F2"/>
          <w:sz w:val="22"/>
          <w:szCs w:val="22"/>
        </w:rPr>
        <w:t>5.2.2</w:t>
      </w:r>
    </w:p>
    <w:tbl>
      <w:tblPr>
        <w:tblW w:w="3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6"/>
        <w:gridCol w:w="2815"/>
      </w:tblGrid>
      <w:tr w:rsidR="00CA7643" w:rsidRPr="008C54B7" w:rsidTr="00CA7643">
        <w:trPr>
          <w:trHeight w:val="350"/>
          <w:jc w:val="center"/>
        </w:trPr>
        <w:tc>
          <w:tcPr>
            <w:tcW w:w="2780" w:type="pct"/>
          </w:tcPr>
          <w:p w:rsidR="00CA7643" w:rsidRPr="008C54B7" w:rsidRDefault="00CA7643" w:rsidP="008C54B7">
            <w:pPr>
              <w:pStyle w:val="afa"/>
              <w:ind w:left="-2340" w:firstLine="2340"/>
              <w:rPr>
                <w:b/>
                <w:color w:val="0D0D0D" w:themeColor="text1" w:themeTint="F2"/>
              </w:rPr>
            </w:pPr>
            <w:r w:rsidRPr="008C54B7">
              <w:rPr>
                <w:b/>
                <w:color w:val="0D0D0D" w:themeColor="text1" w:themeTint="F2"/>
              </w:rPr>
              <w:t>Населенный пункт</w:t>
            </w:r>
          </w:p>
        </w:tc>
        <w:tc>
          <w:tcPr>
            <w:tcW w:w="2220" w:type="pct"/>
          </w:tcPr>
          <w:p w:rsidR="00CA7643" w:rsidRPr="008C54B7" w:rsidRDefault="00CA7643" w:rsidP="008C54B7">
            <w:pPr>
              <w:pStyle w:val="afa"/>
              <w:rPr>
                <w:b/>
                <w:color w:val="0D0D0D" w:themeColor="text1" w:themeTint="F2"/>
              </w:rPr>
            </w:pPr>
            <w:r w:rsidRPr="008C54B7">
              <w:rPr>
                <w:b/>
                <w:color w:val="0D0D0D" w:themeColor="text1" w:themeTint="F2"/>
              </w:rPr>
              <w:t>01.01.2021 г.</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Совьяки</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643</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Митяево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1921</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Атрепьево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10</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Башкардово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31</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Ильино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124</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Козельское</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16</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Колодкино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4</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Куприно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87</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Редькино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34</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село Федотово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13</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Аграфенино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15</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lastRenderedPageBreak/>
              <w:t>деревня Беницы</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29</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Бердовка</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28</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Бутовка</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140</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Дедюевка</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9</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Загрязье</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3</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Ивановское</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4</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Каверино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14</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Красное</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112</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Лучны</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17</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Маломахово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12</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Митинки</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7</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Петрово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18</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Рыжково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10</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Рязанцево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13</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Сатино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87</w:t>
            </w:r>
          </w:p>
        </w:tc>
      </w:tr>
      <w:tr w:rsidR="00CA7643" w:rsidRPr="008C54B7" w:rsidTr="00CA7643">
        <w:trPr>
          <w:trHeight w:val="146"/>
          <w:jc w:val="center"/>
        </w:trPr>
        <w:tc>
          <w:tcPr>
            <w:tcW w:w="2780" w:type="pct"/>
          </w:tcPr>
          <w:p w:rsidR="00CA7643" w:rsidRPr="008C54B7" w:rsidRDefault="00CA7643" w:rsidP="008C54B7">
            <w:pPr>
              <w:rPr>
                <w:color w:val="0D0D0D" w:themeColor="text1" w:themeTint="F2"/>
              </w:rPr>
            </w:pPr>
            <w:r w:rsidRPr="008C54B7">
              <w:rPr>
                <w:color w:val="0D0D0D" w:themeColor="text1" w:themeTint="F2"/>
              </w:rPr>
              <w:t>деревня Челохово</w:t>
            </w:r>
          </w:p>
        </w:tc>
        <w:tc>
          <w:tcPr>
            <w:tcW w:w="2220" w:type="pct"/>
          </w:tcPr>
          <w:p w:rsidR="00CA7643" w:rsidRPr="008C54B7" w:rsidRDefault="00CA7643" w:rsidP="008C54B7">
            <w:pPr>
              <w:jc w:val="center"/>
              <w:rPr>
                <w:color w:val="0D0D0D" w:themeColor="text1" w:themeTint="F2"/>
              </w:rPr>
            </w:pPr>
            <w:r w:rsidRPr="008C54B7">
              <w:rPr>
                <w:color w:val="0D0D0D" w:themeColor="text1" w:themeTint="F2"/>
              </w:rPr>
              <w:t>6</w:t>
            </w:r>
          </w:p>
        </w:tc>
      </w:tr>
      <w:tr w:rsidR="00CA7643" w:rsidRPr="008C54B7" w:rsidTr="00CA7643">
        <w:trPr>
          <w:trHeight w:val="146"/>
          <w:jc w:val="center"/>
        </w:trPr>
        <w:tc>
          <w:tcPr>
            <w:tcW w:w="2780" w:type="pct"/>
          </w:tcPr>
          <w:p w:rsidR="00CA7643" w:rsidRPr="008C54B7" w:rsidRDefault="00CA7643" w:rsidP="008C54B7">
            <w:pPr>
              <w:rPr>
                <w:b/>
                <w:color w:val="0D0D0D" w:themeColor="text1" w:themeTint="F2"/>
              </w:rPr>
            </w:pPr>
            <w:r w:rsidRPr="008C54B7">
              <w:rPr>
                <w:b/>
                <w:color w:val="0D0D0D" w:themeColor="text1" w:themeTint="F2"/>
              </w:rPr>
              <w:t>Всего по СП</w:t>
            </w:r>
          </w:p>
        </w:tc>
        <w:tc>
          <w:tcPr>
            <w:tcW w:w="2220" w:type="pct"/>
          </w:tcPr>
          <w:p w:rsidR="00CA7643" w:rsidRPr="008C54B7" w:rsidRDefault="00CA7643" w:rsidP="008C54B7">
            <w:pPr>
              <w:jc w:val="center"/>
              <w:rPr>
                <w:b/>
                <w:color w:val="0D0D0D" w:themeColor="text1" w:themeTint="F2"/>
              </w:rPr>
            </w:pPr>
            <w:r w:rsidRPr="008C54B7">
              <w:rPr>
                <w:b/>
                <w:color w:val="0D0D0D" w:themeColor="text1" w:themeTint="F2"/>
              </w:rPr>
              <w:t>3507</w:t>
            </w:r>
          </w:p>
        </w:tc>
      </w:tr>
    </w:tbl>
    <w:p w:rsidR="004D0545" w:rsidRPr="008C54B7" w:rsidRDefault="004D0545" w:rsidP="008C54B7">
      <w:pPr>
        <w:spacing w:line="276" w:lineRule="auto"/>
        <w:ind w:firstLine="709"/>
        <w:jc w:val="both"/>
        <w:rPr>
          <w:color w:val="0D0D0D" w:themeColor="text1" w:themeTint="F2"/>
          <w:sz w:val="26"/>
          <w:szCs w:val="26"/>
        </w:rPr>
      </w:pPr>
      <w:r w:rsidRPr="008C54B7">
        <w:rPr>
          <w:color w:val="0D0D0D" w:themeColor="text1" w:themeTint="F2"/>
          <w:sz w:val="26"/>
          <w:szCs w:val="26"/>
        </w:rPr>
        <w:t>В сельском поселении наблюдается рост численности населения, главным образом, вследствие положительного сальдо миграции. Привлекательными для мигрантов являются деревня Совьяки и деревня Митяево.</w:t>
      </w:r>
    </w:p>
    <w:p w:rsidR="009C6E03" w:rsidRPr="008C54B7" w:rsidRDefault="009C6E03" w:rsidP="008C54B7">
      <w:pPr>
        <w:rPr>
          <w:color w:val="0D0D0D" w:themeColor="text1" w:themeTint="F2"/>
        </w:rPr>
      </w:pPr>
    </w:p>
    <w:p w:rsidR="009C6E03" w:rsidRPr="008C54B7" w:rsidRDefault="009C6E03" w:rsidP="00FE3800">
      <w:pPr>
        <w:pStyle w:val="3"/>
        <w:spacing w:after="240" w:line="240" w:lineRule="auto"/>
        <w:jc w:val="center"/>
        <w:rPr>
          <w:color w:val="0D0D0D" w:themeColor="text1" w:themeTint="F2"/>
          <w:sz w:val="26"/>
          <w:szCs w:val="26"/>
          <w:lang w:val="ru-RU"/>
        </w:rPr>
      </w:pPr>
      <w:bookmarkStart w:id="200" w:name="_Toc65483075"/>
      <w:bookmarkStart w:id="201" w:name="_Toc134167683"/>
      <w:r w:rsidRPr="008C54B7">
        <w:rPr>
          <w:color w:val="0D0D0D" w:themeColor="text1" w:themeTint="F2"/>
          <w:sz w:val="26"/>
          <w:szCs w:val="26"/>
        </w:rPr>
        <w:t>II</w:t>
      </w:r>
      <w:r w:rsidRPr="008C54B7">
        <w:rPr>
          <w:color w:val="0D0D0D" w:themeColor="text1" w:themeTint="F2"/>
          <w:sz w:val="26"/>
          <w:szCs w:val="26"/>
          <w:lang w:val="ru-RU"/>
        </w:rPr>
        <w:t>.5.</w:t>
      </w:r>
      <w:r w:rsidR="004D0545" w:rsidRPr="008C54B7">
        <w:rPr>
          <w:color w:val="0D0D0D" w:themeColor="text1" w:themeTint="F2"/>
          <w:sz w:val="26"/>
          <w:szCs w:val="26"/>
          <w:lang w:val="ru-RU"/>
        </w:rPr>
        <w:t>3</w:t>
      </w:r>
      <w:r w:rsidRPr="008C54B7">
        <w:rPr>
          <w:color w:val="0D0D0D" w:themeColor="text1" w:themeTint="F2"/>
          <w:sz w:val="26"/>
          <w:szCs w:val="26"/>
          <w:lang w:val="ru-RU"/>
        </w:rPr>
        <w:t xml:space="preserve"> Экономическая база и занятость населения</w:t>
      </w:r>
      <w:bookmarkEnd w:id="200"/>
      <w:bookmarkEnd w:id="201"/>
    </w:p>
    <w:p w:rsidR="004D0545" w:rsidRPr="008C54B7" w:rsidRDefault="004D0545" w:rsidP="008C54B7">
      <w:pPr>
        <w:spacing w:line="276" w:lineRule="auto"/>
        <w:ind w:firstLine="709"/>
        <w:jc w:val="both"/>
        <w:rPr>
          <w:color w:val="0D0D0D" w:themeColor="text1" w:themeTint="F2"/>
          <w:sz w:val="26"/>
          <w:szCs w:val="26"/>
        </w:rPr>
      </w:pPr>
      <w:bookmarkStart w:id="202" w:name="_Toc65483076"/>
      <w:r w:rsidRPr="008C54B7">
        <w:rPr>
          <w:color w:val="0D0D0D" w:themeColor="text1" w:themeTint="F2"/>
          <w:sz w:val="26"/>
          <w:szCs w:val="26"/>
        </w:rPr>
        <w:t xml:space="preserve">Экономическая база сельского поселения </w:t>
      </w:r>
      <w:r w:rsidR="004B14DD" w:rsidRPr="008C54B7">
        <w:rPr>
          <w:color w:val="0D0D0D" w:themeColor="text1" w:themeTint="F2"/>
          <w:sz w:val="26"/>
          <w:szCs w:val="26"/>
        </w:rPr>
        <w:t>представлена</w:t>
      </w:r>
      <w:r w:rsidRPr="008C54B7">
        <w:rPr>
          <w:color w:val="0D0D0D" w:themeColor="text1" w:themeTint="F2"/>
          <w:sz w:val="26"/>
          <w:szCs w:val="26"/>
        </w:rPr>
        <w:t xml:space="preserve"> предприятиями различных форм собственности. По отраслевому и функциональному виду деятельности предприятия сельского поселения можно разделить на: производственные, сельскохозяйственные, строительные, транспортные, торговые и прочие.</w:t>
      </w:r>
    </w:p>
    <w:p w:rsidR="004D0545" w:rsidRPr="008C54B7" w:rsidRDefault="004D0545" w:rsidP="008C54B7">
      <w:pPr>
        <w:spacing w:line="276" w:lineRule="auto"/>
        <w:ind w:firstLine="709"/>
        <w:jc w:val="both"/>
        <w:rPr>
          <w:color w:val="0D0D0D" w:themeColor="text1" w:themeTint="F2"/>
          <w:sz w:val="26"/>
          <w:szCs w:val="26"/>
        </w:rPr>
      </w:pPr>
      <w:r w:rsidRPr="008C54B7">
        <w:rPr>
          <w:color w:val="0D0D0D" w:themeColor="text1" w:themeTint="F2"/>
          <w:sz w:val="26"/>
          <w:szCs w:val="26"/>
        </w:rPr>
        <w:t>В таблице</w:t>
      </w:r>
      <w:r w:rsidR="00CA7643" w:rsidRPr="008C54B7">
        <w:rPr>
          <w:color w:val="0D0D0D" w:themeColor="text1" w:themeTint="F2"/>
          <w:sz w:val="26"/>
          <w:szCs w:val="26"/>
        </w:rPr>
        <w:t xml:space="preserve"> </w:t>
      </w:r>
      <w:r w:rsidR="00E70613" w:rsidRPr="008C54B7">
        <w:rPr>
          <w:color w:val="0D0D0D" w:themeColor="text1" w:themeTint="F2"/>
          <w:sz w:val="26"/>
          <w:szCs w:val="26"/>
        </w:rPr>
        <w:t>II.</w:t>
      </w:r>
      <w:r w:rsidR="00CA7643" w:rsidRPr="008C54B7">
        <w:rPr>
          <w:color w:val="0D0D0D" w:themeColor="text1" w:themeTint="F2"/>
          <w:sz w:val="26"/>
          <w:szCs w:val="26"/>
        </w:rPr>
        <w:t>5.3.1</w:t>
      </w:r>
      <w:r w:rsidRPr="008C54B7">
        <w:rPr>
          <w:color w:val="0D0D0D" w:themeColor="text1" w:themeTint="F2"/>
          <w:sz w:val="26"/>
          <w:szCs w:val="26"/>
        </w:rPr>
        <w:t xml:space="preserve"> представлен перечень предприятий и организаций, расположенных и осуществляющих свою деятельность на территории </w:t>
      </w:r>
      <w:r w:rsidR="00CA7643" w:rsidRPr="008C54B7">
        <w:rPr>
          <w:color w:val="0D0D0D" w:themeColor="text1" w:themeTint="F2"/>
          <w:sz w:val="26"/>
          <w:szCs w:val="26"/>
        </w:rPr>
        <w:t>поселения</w:t>
      </w:r>
      <w:r w:rsidRPr="008C54B7">
        <w:rPr>
          <w:color w:val="0D0D0D" w:themeColor="text1" w:themeTint="F2"/>
          <w:sz w:val="26"/>
          <w:szCs w:val="26"/>
        </w:rPr>
        <w:t>.</w:t>
      </w:r>
    </w:p>
    <w:p w:rsidR="00CA7643" w:rsidRPr="008C54B7" w:rsidRDefault="00CA7643" w:rsidP="008C54B7">
      <w:pPr>
        <w:jc w:val="right"/>
        <w:rPr>
          <w:i/>
          <w:color w:val="0D0D0D" w:themeColor="text1" w:themeTint="F2"/>
          <w:sz w:val="22"/>
          <w:szCs w:val="22"/>
        </w:rPr>
      </w:pPr>
      <w:r w:rsidRPr="008C54B7">
        <w:rPr>
          <w:i/>
          <w:color w:val="0D0D0D" w:themeColor="text1" w:themeTint="F2"/>
          <w:sz w:val="22"/>
          <w:szCs w:val="22"/>
        </w:rPr>
        <w:t xml:space="preserve">таблица </w:t>
      </w:r>
      <w:r w:rsidR="00E70613" w:rsidRPr="008C54B7">
        <w:rPr>
          <w:i/>
          <w:color w:val="0D0D0D" w:themeColor="text1" w:themeTint="F2"/>
          <w:sz w:val="22"/>
          <w:szCs w:val="22"/>
          <w:lang w:val="en-US"/>
        </w:rPr>
        <w:t>II.</w:t>
      </w:r>
      <w:r w:rsidRPr="008C54B7">
        <w:rPr>
          <w:i/>
          <w:color w:val="0D0D0D" w:themeColor="text1" w:themeTint="F2"/>
          <w:sz w:val="22"/>
          <w:szCs w:val="22"/>
        </w:rPr>
        <w:t>5.3.1</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351"/>
        <w:gridCol w:w="2032"/>
        <w:gridCol w:w="128"/>
        <w:gridCol w:w="30"/>
        <w:gridCol w:w="4358"/>
      </w:tblGrid>
      <w:tr w:rsidR="008C54B7" w:rsidRPr="008C54B7" w:rsidTr="009608FA">
        <w:trPr>
          <w:trHeight w:val="524"/>
          <w:tblHeader/>
          <w:jc w:val="center"/>
        </w:trPr>
        <w:tc>
          <w:tcPr>
            <w:tcW w:w="588" w:type="dxa"/>
            <w:shd w:val="clear" w:color="auto" w:fill="auto"/>
            <w:vAlign w:val="center"/>
          </w:tcPr>
          <w:p w:rsidR="004D0545" w:rsidRPr="008C54B7" w:rsidRDefault="004D0545" w:rsidP="008C54B7">
            <w:pPr>
              <w:jc w:val="center"/>
              <w:rPr>
                <w:b/>
                <w:color w:val="0D0D0D" w:themeColor="text1" w:themeTint="F2"/>
              </w:rPr>
            </w:pPr>
            <w:r w:rsidRPr="008C54B7">
              <w:rPr>
                <w:b/>
                <w:color w:val="0D0D0D" w:themeColor="text1" w:themeTint="F2"/>
              </w:rPr>
              <w:t>№ п/п</w:t>
            </w:r>
          </w:p>
        </w:tc>
        <w:tc>
          <w:tcPr>
            <w:tcW w:w="3351" w:type="dxa"/>
            <w:shd w:val="clear" w:color="auto" w:fill="auto"/>
            <w:vAlign w:val="center"/>
          </w:tcPr>
          <w:p w:rsidR="004D0545" w:rsidRPr="008C54B7" w:rsidRDefault="004D0545" w:rsidP="008C54B7">
            <w:pPr>
              <w:jc w:val="center"/>
              <w:rPr>
                <w:b/>
                <w:color w:val="0D0D0D" w:themeColor="text1" w:themeTint="F2"/>
              </w:rPr>
            </w:pPr>
            <w:r w:rsidRPr="008C54B7">
              <w:rPr>
                <w:b/>
                <w:color w:val="0D0D0D" w:themeColor="text1" w:themeTint="F2"/>
              </w:rPr>
              <w:t>Наименование организации</w:t>
            </w:r>
          </w:p>
        </w:tc>
        <w:tc>
          <w:tcPr>
            <w:tcW w:w="2032" w:type="dxa"/>
            <w:shd w:val="clear" w:color="auto" w:fill="auto"/>
            <w:vAlign w:val="center"/>
          </w:tcPr>
          <w:p w:rsidR="004D0545" w:rsidRPr="008C54B7" w:rsidRDefault="004D0545" w:rsidP="008C54B7">
            <w:pPr>
              <w:jc w:val="center"/>
              <w:rPr>
                <w:b/>
                <w:color w:val="0D0D0D" w:themeColor="text1" w:themeTint="F2"/>
              </w:rPr>
            </w:pPr>
            <w:r w:rsidRPr="008C54B7">
              <w:rPr>
                <w:b/>
                <w:color w:val="0D0D0D" w:themeColor="text1" w:themeTint="F2"/>
              </w:rPr>
              <w:t>Место расположения</w:t>
            </w:r>
          </w:p>
        </w:tc>
        <w:tc>
          <w:tcPr>
            <w:tcW w:w="4516" w:type="dxa"/>
            <w:gridSpan w:val="3"/>
            <w:shd w:val="clear" w:color="auto" w:fill="auto"/>
            <w:vAlign w:val="center"/>
          </w:tcPr>
          <w:p w:rsidR="004D0545" w:rsidRPr="008C54B7" w:rsidRDefault="004D0545" w:rsidP="008C54B7">
            <w:pPr>
              <w:jc w:val="center"/>
              <w:rPr>
                <w:b/>
                <w:color w:val="0D0D0D" w:themeColor="text1" w:themeTint="F2"/>
              </w:rPr>
            </w:pPr>
            <w:r w:rsidRPr="008C54B7">
              <w:rPr>
                <w:b/>
                <w:color w:val="0D0D0D" w:themeColor="text1" w:themeTint="F2"/>
              </w:rPr>
              <w:t>Примечание</w:t>
            </w:r>
          </w:p>
        </w:tc>
      </w:tr>
      <w:tr w:rsidR="008C54B7" w:rsidRPr="008C54B7" w:rsidTr="009608FA">
        <w:trPr>
          <w:trHeight w:val="335"/>
          <w:tblHeader/>
          <w:jc w:val="center"/>
        </w:trPr>
        <w:tc>
          <w:tcPr>
            <w:tcW w:w="10487" w:type="dxa"/>
            <w:gridSpan w:val="6"/>
            <w:shd w:val="clear" w:color="auto" w:fill="auto"/>
            <w:vAlign w:val="center"/>
          </w:tcPr>
          <w:p w:rsidR="004D0545" w:rsidRPr="008C54B7" w:rsidRDefault="004D0545" w:rsidP="008C54B7">
            <w:pPr>
              <w:jc w:val="center"/>
              <w:rPr>
                <w:b/>
                <w:color w:val="0D0D0D" w:themeColor="text1" w:themeTint="F2"/>
              </w:rPr>
            </w:pPr>
            <w:r w:rsidRPr="008C54B7">
              <w:rPr>
                <w:b/>
                <w:color w:val="0D0D0D" w:themeColor="text1" w:themeTint="F2"/>
              </w:rPr>
              <w:t>Производственные предприятия и организации</w:t>
            </w:r>
          </w:p>
        </w:tc>
      </w:tr>
      <w:tr w:rsidR="008C54B7" w:rsidRPr="008C54B7" w:rsidTr="009608FA">
        <w:trPr>
          <w:trHeight w:val="574"/>
          <w:tblHeader/>
          <w:jc w:val="center"/>
        </w:trPr>
        <w:tc>
          <w:tcPr>
            <w:tcW w:w="588" w:type="dxa"/>
            <w:shd w:val="clear" w:color="auto" w:fill="auto"/>
            <w:vAlign w:val="center"/>
          </w:tcPr>
          <w:p w:rsidR="004D0545" w:rsidRPr="008C54B7" w:rsidRDefault="003A3D35" w:rsidP="008C54B7">
            <w:pPr>
              <w:jc w:val="center"/>
              <w:rPr>
                <w:color w:val="0D0D0D" w:themeColor="text1" w:themeTint="F2"/>
              </w:rPr>
            </w:pPr>
            <w:r w:rsidRPr="008C54B7">
              <w:rPr>
                <w:color w:val="0D0D0D" w:themeColor="text1" w:themeTint="F2"/>
              </w:rPr>
              <w:t>1</w:t>
            </w:r>
            <w:r w:rsidR="004D0545" w:rsidRPr="008C54B7">
              <w:rPr>
                <w:color w:val="0D0D0D" w:themeColor="text1" w:themeTint="F2"/>
              </w:rPr>
              <w:t>.</w:t>
            </w:r>
          </w:p>
        </w:tc>
        <w:tc>
          <w:tcPr>
            <w:tcW w:w="3351" w:type="dxa"/>
            <w:shd w:val="clear" w:color="auto" w:fill="auto"/>
            <w:vAlign w:val="center"/>
          </w:tcPr>
          <w:p w:rsidR="004D0545" w:rsidRPr="008C54B7" w:rsidRDefault="004D0545" w:rsidP="008C54B7">
            <w:pPr>
              <w:rPr>
                <w:color w:val="0D0D0D" w:themeColor="text1" w:themeTint="F2"/>
              </w:rPr>
            </w:pPr>
            <w:r w:rsidRPr="008C54B7">
              <w:rPr>
                <w:color w:val="0D0D0D" w:themeColor="text1" w:themeTint="F2"/>
              </w:rPr>
              <w:t>ООО «Спортзавод»</w:t>
            </w:r>
          </w:p>
        </w:tc>
        <w:tc>
          <w:tcPr>
            <w:tcW w:w="2032" w:type="dxa"/>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дер. Ильино</w:t>
            </w:r>
          </w:p>
        </w:tc>
        <w:tc>
          <w:tcPr>
            <w:tcW w:w="4516" w:type="dxa"/>
            <w:gridSpan w:val="3"/>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Производство игр и игрушек</w:t>
            </w:r>
          </w:p>
        </w:tc>
      </w:tr>
      <w:tr w:rsidR="008C54B7" w:rsidRPr="008C54B7" w:rsidTr="009608FA">
        <w:trPr>
          <w:tblHeader/>
          <w:jc w:val="center"/>
        </w:trPr>
        <w:tc>
          <w:tcPr>
            <w:tcW w:w="10487" w:type="dxa"/>
            <w:gridSpan w:val="6"/>
            <w:shd w:val="clear" w:color="auto" w:fill="auto"/>
            <w:vAlign w:val="center"/>
          </w:tcPr>
          <w:p w:rsidR="004D0545" w:rsidRPr="008C54B7" w:rsidRDefault="004D0545" w:rsidP="008C54B7">
            <w:pPr>
              <w:jc w:val="center"/>
              <w:rPr>
                <w:color w:val="0D0D0D" w:themeColor="text1" w:themeTint="F2"/>
              </w:rPr>
            </w:pPr>
            <w:r w:rsidRPr="008C54B7">
              <w:rPr>
                <w:b/>
                <w:color w:val="0D0D0D" w:themeColor="text1" w:themeTint="F2"/>
              </w:rPr>
              <w:t>Сельскохозяйственные предприятия и организации</w:t>
            </w:r>
          </w:p>
        </w:tc>
      </w:tr>
      <w:tr w:rsidR="008C54B7" w:rsidRPr="008C54B7" w:rsidTr="009608FA">
        <w:trPr>
          <w:trHeight w:val="701"/>
          <w:tblHeader/>
          <w:jc w:val="center"/>
        </w:trPr>
        <w:tc>
          <w:tcPr>
            <w:tcW w:w="588" w:type="dxa"/>
            <w:shd w:val="clear" w:color="auto" w:fill="auto"/>
            <w:vAlign w:val="center"/>
          </w:tcPr>
          <w:p w:rsidR="004D0545" w:rsidRPr="008C54B7" w:rsidRDefault="003A3D35" w:rsidP="008C54B7">
            <w:pPr>
              <w:jc w:val="center"/>
              <w:rPr>
                <w:color w:val="0D0D0D" w:themeColor="text1" w:themeTint="F2"/>
              </w:rPr>
            </w:pPr>
            <w:r w:rsidRPr="008C54B7">
              <w:rPr>
                <w:color w:val="0D0D0D" w:themeColor="text1" w:themeTint="F2"/>
              </w:rPr>
              <w:t>2</w:t>
            </w:r>
            <w:r w:rsidR="004D0545" w:rsidRPr="008C54B7">
              <w:rPr>
                <w:color w:val="0D0D0D" w:themeColor="text1" w:themeTint="F2"/>
              </w:rPr>
              <w:t>.</w:t>
            </w:r>
          </w:p>
        </w:tc>
        <w:tc>
          <w:tcPr>
            <w:tcW w:w="3351" w:type="dxa"/>
            <w:shd w:val="clear" w:color="auto" w:fill="auto"/>
            <w:vAlign w:val="center"/>
          </w:tcPr>
          <w:p w:rsidR="004D0545" w:rsidRPr="008C54B7" w:rsidRDefault="004D0545" w:rsidP="008C54B7">
            <w:pPr>
              <w:spacing w:line="276" w:lineRule="auto"/>
              <w:rPr>
                <w:color w:val="0D0D0D" w:themeColor="text1" w:themeTint="F2"/>
              </w:rPr>
            </w:pPr>
            <w:r w:rsidRPr="008C54B7">
              <w:rPr>
                <w:color w:val="0D0D0D" w:themeColor="text1" w:themeTint="F2"/>
              </w:rPr>
              <w:t>СПК «Первомайский»</w:t>
            </w:r>
          </w:p>
        </w:tc>
        <w:tc>
          <w:tcPr>
            <w:tcW w:w="2032" w:type="dxa"/>
            <w:shd w:val="clear" w:color="auto" w:fill="auto"/>
            <w:vAlign w:val="center"/>
          </w:tcPr>
          <w:p w:rsidR="004D0545" w:rsidRPr="008C54B7" w:rsidRDefault="004D0545" w:rsidP="008C54B7">
            <w:pPr>
              <w:spacing w:line="276" w:lineRule="auto"/>
              <w:jc w:val="center"/>
              <w:rPr>
                <w:color w:val="0D0D0D" w:themeColor="text1" w:themeTint="F2"/>
              </w:rPr>
            </w:pPr>
            <w:r w:rsidRPr="008C54B7">
              <w:rPr>
                <w:color w:val="0D0D0D" w:themeColor="text1" w:themeTint="F2"/>
              </w:rPr>
              <w:t>дер. Совьяки</w:t>
            </w:r>
          </w:p>
        </w:tc>
        <w:tc>
          <w:tcPr>
            <w:tcW w:w="4516" w:type="dxa"/>
            <w:gridSpan w:val="3"/>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Сельскохозяйственное производство</w:t>
            </w:r>
          </w:p>
        </w:tc>
      </w:tr>
      <w:tr w:rsidR="008C54B7" w:rsidRPr="008C54B7" w:rsidTr="009608FA">
        <w:trPr>
          <w:tblHeader/>
          <w:jc w:val="center"/>
        </w:trPr>
        <w:tc>
          <w:tcPr>
            <w:tcW w:w="10487" w:type="dxa"/>
            <w:gridSpan w:val="6"/>
            <w:shd w:val="clear" w:color="auto" w:fill="auto"/>
            <w:vAlign w:val="center"/>
          </w:tcPr>
          <w:p w:rsidR="004D0545" w:rsidRPr="008C54B7" w:rsidRDefault="004D0545" w:rsidP="008C54B7">
            <w:pPr>
              <w:jc w:val="center"/>
              <w:rPr>
                <w:color w:val="0D0D0D" w:themeColor="text1" w:themeTint="F2"/>
              </w:rPr>
            </w:pPr>
            <w:r w:rsidRPr="008C54B7">
              <w:rPr>
                <w:b/>
                <w:color w:val="0D0D0D" w:themeColor="text1" w:themeTint="F2"/>
              </w:rPr>
              <w:t>Транспортные предприятия и организации</w:t>
            </w:r>
          </w:p>
        </w:tc>
      </w:tr>
      <w:tr w:rsidR="008C54B7" w:rsidRPr="008C54B7" w:rsidTr="009608FA">
        <w:trPr>
          <w:trHeight w:val="829"/>
          <w:tblHeader/>
          <w:jc w:val="center"/>
        </w:trPr>
        <w:tc>
          <w:tcPr>
            <w:tcW w:w="588" w:type="dxa"/>
            <w:shd w:val="clear" w:color="auto" w:fill="auto"/>
            <w:vAlign w:val="center"/>
          </w:tcPr>
          <w:p w:rsidR="004D0545" w:rsidRPr="008C54B7" w:rsidRDefault="003A3D35" w:rsidP="008C54B7">
            <w:pPr>
              <w:jc w:val="center"/>
              <w:rPr>
                <w:color w:val="0D0D0D" w:themeColor="text1" w:themeTint="F2"/>
              </w:rPr>
            </w:pPr>
            <w:r w:rsidRPr="008C54B7">
              <w:rPr>
                <w:color w:val="0D0D0D" w:themeColor="text1" w:themeTint="F2"/>
              </w:rPr>
              <w:t>3</w:t>
            </w:r>
            <w:r w:rsidR="004D0545" w:rsidRPr="008C54B7">
              <w:rPr>
                <w:color w:val="0D0D0D" w:themeColor="text1" w:themeTint="F2"/>
              </w:rPr>
              <w:t>.</w:t>
            </w:r>
          </w:p>
        </w:tc>
        <w:tc>
          <w:tcPr>
            <w:tcW w:w="3351" w:type="dxa"/>
            <w:shd w:val="clear" w:color="auto" w:fill="auto"/>
            <w:vAlign w:val="center"/>
          </w:tcPr>
          <w:p w:rsidR="004D0545" w:rsidRPr="008C54B7" w:rsidRDefault="004D0545" w:rsidP="008C54B7">
            <w:pPr>
              <w:spacing w:line="276" w:lineRule="auto"/>
              <w:rPr>
                <w:color w:val="0D0D0D" w:themeColor="text1" w:themeTint="F2"/>
              </w:rPr>
            </w:pPr>
            <w:r w:rsidRPr="008C54B7">
              <w:rPr>
                <w:color w:val="0D0D0D" w:themeColor="text1" w:themeTint="F2"/>
              </w:rPr>
              <w:t>АЗС «РК»</w:t>
            </w:r>
          </w:p>
        </w:tc>
        <w:tc>
          <w:tcPr>
            <w:tcW w:w="2032" w:type="dxa"/>
            <w:shd w:val="clear" w:color="auto" w:fill="auto"/>
            <w:vAlign w:val="center"/>
          </w:tcPr>
          <w:p w:rsidR="004D0545" w:rsidRPr="008C54B7" w:rsidRDefault="0049761A" w:rsidP="008C54B7">
            <w:pPr>
              <w:jc w:val="center"/>
              <w:rPr>
                <w:color w:val="0D0D0D" w:themeColor="text1" w:themeTint="F2"/>
              </w:rPr>
            </w:pPr>
            <w:r>
              <w:rPr>
                <w:color w:val="0D0D0D" w:themeColor="text1" w:themeTint="F2"/>
              </w:rPr>
              <w:t>вблизи г. </w:t>
            </w:r>
            <w:r w:rsidR="004D0545" w:rsidRPr="008C54B7">
              <w:rPr>
                <w:color w:val="0D0D0D" w:themeColor="text1" w:themeTint="F2"/>
              </w:rPr>
              <w:t>Ермолино</w:t>
            </w:r>
          </w:p>
        </w:tc>
        <w:tc>
          <w:tcPr>
            <w:tcW w:w="4516" w:type="dxa"/>
            <w:gridSpan w:val="3"/>
            <w:shd w:val="clear" w:color="auto" w:fill="auto"/>
            <w:vAlign w:val="center"/>
          </w:tcPr>
          <w:p w:rsidR="004D0545" w:rsidRPr="008C54B7" w:rsidRDefault="004D0545" w:rsidP="008C54B7">
            <w:pPr>
              <w:spacing w:line="276" w:lineRule="auto"/>
              <w:jc w:val="center"/>
              <w:rPr>
                <w:color w:val="0D0D0D" w:themeColor="text1" w:themeTint="F2"/>
              </w:rPr>
            </w:pPr>
            <w:r w:rsidRPr="008C54B7">
              <w:rPr>
                <w:color w:val="0D0D0D" w:themeColor="text1" w:themeTint="F2"/>
              </w:rPr>
              <w:t>Автозаправочная станция, газозаправочная станция</w:t>
            </w:r>
          </w:p>
        </w:tc>
      </w:tr>
      <w:tr w:rsidR="008C54B7" w:rsidRPr="008C54B7" w:rsidTr="009608FA">
        <w:trPr>
          <w:tblHeader/>
          <w:jc w:val="center"/>
        </w:trPr>
        <w:tc>
          <w:tcPr>
            <w:tcW w:w="10487" w:type="dxa"/>
            <w:gridSpan w:val="6"/>
            <w:shd w:val="clear" w:color="auto" w:fill="auto"/>
            <w:vAlign w:val="center"/>
          </w:tcPr>
          <w:p w:rsidR="004D0545" w:rsidRPr="008C54B7" w:rsidRDefault="004D0545" w:rsidP="008C54B7">
            <w:pPr>
              <w:jc w:val="center"/>
              <w:rPr>
                <w:color w:val="0D0D0D" w:themeColor="text1" w:themeTint="F2"/>
              </w:rPr>
            </w:pPr>
            <w:r w:rsidRPr="008C54B7">
              <w:rPr>
                <w:b/>
                <w:color w:val="0D0D0D" w:themeColor="text1" w:themeTint="F2"/>
              </w:rPr>
              <w:t>Торговые предприятия и организации</w:t>
            </w:r>
          </w:p>
        </w:tc>
      </w:tr>
      <w:tr w:rsidR="008C54B7" w:rsidRPr="008C54B7" w:rsidTr="009608FA">
        <w:trPr>
          <w:trHeight w:val="552"/>
          <w:tblHeader/>
          <w:jc w:val="center"/>
        </w:trPr>
        <w:tc>
          <w:tcPr>
            <w:tcW w:w="588" w:type="dxa"/>
            <w:shd w:val="clear" w:color="auto" w:fill="auto"/>
            <w:vAlign w:val="center"/>
          </w:tcPr>
          <w:p w:rsidR="004D0545" w:rsidRPr="008C54B7" w:rsidRDefault="003A3D35" w:rsidP="008C54B7">
            <w:pPr>
              <w:jc w:val="center"/>
              <w:rPr>
                <w:color w:val="0D0D0D" w:themeColor="text1" w:themeTint="F2"/>
                <w:lang w:val="en-US"/>
              </w:rPr>
            </w:pPr>
            <w:r w:rsidRPr="008C54B7">
              <w:rPr>
                <w:color w:val="0D0D0D" w:themeColor="text1" w:themeTint="F2"/>
              </w:rPr>
              <w:t>4</w:t>
            </w:r>
            <w:r w:rsidR="004D0545" w:rsidRPr="008C54B7">
              <w:rPr>
                <w:color w:val="0D0D0D" w:themeColor="text1" w:themeTint="F2"/>
                <w:lang w:val="en-US"/>
              </w:rPr>
              <w:t>.</w:t>
            </w:r>
          </w:p>
        </w:tc>
        <w:tc>
          <w:tcPr>
            <w:tcW w:w="3351" w:type="dxa"/>
            <w:shd w:val="clear" w:color="auto" w:fill="auto"/>
            <w:vAlign w:val="center"/>
          </w:tcPr>
          <w:p w:rsidR="004D0545" w:rsidRPr="008C54B7" w:rsidRDefault="004D0545" w:rsidP="008C54B7">
            <w:pPr>
              <w:spacing w:line="276" w:lineRule="auto"/>
              <w:rPr>
                <w:color w:val="0D0D0D" w:themeColor="text1" w:themeTint="F2"/>
              </w:rPr>
            </w:pPr>
            <w:r w:rsidRPr="008C54B7">
              <w:rPr>
                <w:color w:val="0D0D0D" w:themeColor="text1" w:themeTint="F2"/>
              </w:rPr>
              <w:t>ИП «Стройматериалы»</w:t>
            </w:r>
          </w:p>
        </w:tc>
        <w:tc>
          <w:tcPr>
            <w:tcW w:w="2190" w:type="dxa"/>
            <w:gridSpan w:val="3"/>
            <w:shd w:val="clear" w:color="auto" w:fill="auto"/>
            <w:vAlign w:val="center"/>
          </w:tcPr>
          <w:p w:rsidR="004D0545" w:rsidRPr="008C54B7" w:rsidRDefault="004D0545" w:rsidP="008C54B7">
            <w:pPr>
              <w:spacing w:line="276" w:lineRule="auto"/>
              <w:jc w:val="center"/>
              <w:rPr>
                <w:color w:val="0D0D0D" w:themeColor="text1" w:themeTint="F2"/>
              </w:rPr>
            </w:pPr>
            <w:r w:rsidRPr="008C54B7">
              <w:rPr>
                <w:color w:val="0D0D0D" w:themeColor="text1" w:themeTint="F2"/>
              </w:rPr>
              <w:t>дер. Совьяки</w:t>
            </w:r>
          </w:p>
        </w:tc>
        <w:tc>
          <w:tcPr>
            <w:tcW w:w="4358" w:type="dxa"/>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Торговля строительными материалами</w:t>
            </w:r>
          </w:p>
        </w:tc>
      </w:tr>
      <w:tr w:rsidR="008C54B7" w:rsidRPr="008C54B7" w:rsidTr="009608FA">
        <w:trPr>
          <w:trHeight w:val="552"/>
          <w:tblHeader/>
          <w:jc w:val="center"/>
        </w:trPr>
        <w:tc>
          <w:tcPr>
            <w:tcW w:w="58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5.</w:t>
            </w:r>
          </w:p>
        </w:tc>
        <w:tc>
          <w:tcPr>
            <w:tcW w:w="3351" w:type="dxa"/>
            <w:shd w:val="clear" w:color="auto" w:fill="auto"/>
            <w:vAlign w:val="center"/>
          </w:tcPr>
          <w:p w:rsidR="003A3D35" w:rsidRPr="008C54B7" w:rsidRDefault="003A3D35" w:rsidP="008C54B7">
            <w:pPr>
              <w:spacing w:line="276" w:lineRule="auto"/>
              <w:rPr>
                <w:color w:val="0D0D0D" w:themeColor="text1" w:themeTint="F2"/>
              </w:rPr>
            </w:pPr>
            <w:r w:rsidRPr="008C54B7">
              <w:rPr>
                <w:color w:val="0D0D0D" w:themeColor="text1" w:themeTint="F2"/>
              </w:rPr>
              <w:t>ООО «База Союз»</w:t>
            </w:r>
          </w:p>
        </w:tc>
        <w:tc>
          <w:tcPr>
            <w:tcW w:w="2190" w:type="dxa"/>
            <w:gridSpan w:val="3"/>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Совьяки</w:t>
            </w:r>
          </w:p>
        </w:tc>
        <w:tc>
          <w:tcPr>
            <w:tcW w:w="435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стройматериалы</w:t>
            </w:r>
          </w:p>
        </w:tc>
      </w:tr>
      <w:tr w:rsidR="008C54B7" w:rsidRPr="008C54B7" w:rsidTr="009608FA">
        <w:trPr>
          <w:trHeight w:val="552"/>
          <w:tblHeader/>
          <w:jc w:val="center"/>
        </w:trPr>
        <w:tc>
          <w:tcPr>
            <w:tcW w:w="588" w:type="dxa"/>
            <w:shd w:val="clear" w:color="auto" w:fill="auto"/>
            <w:vAlign w:val="center"/>
          </w:tcPr>
          <w:p w:rsidR="003A3D35" w:rsidRPr="008C54B7" w:rsidRDefault="003A3D35" w:rsidP="008C54B7">
            <w:pPr>
              <w:jc w:val="center"/>
              <w:rPr>
                <w:color w:val="0D0D0D" w:themeColor="text1" w:themeTint="F2"/>
                <w:lang w:val="en-US"/>
              </w:rPr>
            </w:pPr>
            <w:r w:rsidRPr="008C54B7">
              <w:rPr>
                <w:color w:val="0D0D0D" w:themeColor="text1" w:themeTint="F2"/>
                <w:lang w:val="en-US"/>
              </w:rPr>
              <w:t>6.</w:t>
            </w:r>
          </w:p>
        </w:tc>
        <w:tc>
          <w:tcPr>
            <w:tcW w:w="3351" w:type="dxa"/>
            <w:shd w:val="clear" w:color="auto" w:fill="auto"/>
            <w:vAlign w:val="center"/>
          </w:tcPr>
          <w:p w:rsidR="003A3D35" w:rsidRPr="008C54B7" w:rsidRDefault="003A3D35" w:rsidP="008C54B7">
            <w:pPr>
              <w:spacing w:line="276" w:lineRule="auto"/>
              <w:rPr>
                <w:color w:val="0D0D0D" w:themeColor="text1" w:themeTint="F2"/>
                <w:lang w:val="en-US"/>
              </w:rPr>
            </w:pPr>
            <w:r w:rsidRPr="008C54B7">
              <w:rPr>
                <w:color w:val="0D0D0D" w:themeColor="text1" w:themeTint="F2"/>
              </w:rPr>
              <w:t>ООО «Бриз»</w:t>
            </w:r>
          </w:p>
        </w:tc>
        <w:tc>
          <w:tcPr>
            <w:tcW w:w="2190" w:type="dxa"/>
            <w:gridSpan w:val="3"/>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Совьяки</w:t>
            </w:r>
          </w:p>
        </w:tc>
        <w:tc>
          <w:tcPr>
            <w:tcW w:w="4358" w:type="dxa"/>
            <w:shd w:val="clear" w:color="auto" w:fill="auto"/>
            <w:vAlign w:val="center"/>
          </w:tcPr>
          <w:p w:rsidR="003A3D35" w:rsidRPr="008C54B7" w:rsidRDefault="003A3D35" w:rsidP="008C54B7">
            <w:pPr>
              <w:jc w:val="center"/>
              <w:rPr>
                <w:color w:val="0D0D0D" w:themeColor="text1" w:themeTint="F2"/>
                <w:lang w:val="en-US"/>
              </w:rPr>
            </w:pPr>
            <w:r w:rsidRPr="008C54B7">
              <w:rPr>
                <w:color w:val="0D0D0D" w:themeColor="text1" w:themeTint="F2"/>
              </w:rPr>
              <w:t>Продукты питания</w:t>
            </w:r>
          </w:p>
        </w:tc>
      </w:tr>
      <w:tr w:rsidR="008C54B7" w:rsidRPr="008C54B7" w:rsidTr="009608FA">
        <w:trPr>
          <w:trHeight w:val="552"/>
          <w:tblHeader/>
          <w:jc w:val="center"/>
        </w:trPr>
        <w:tc>
          <w:tcPr>
            <w:tcW w:w="588" w:type="dxa"/>
            <w:shd w:val="clear" w:color="auto" w:fill="auto"/>
            <w:vAlign w:val="center"/>
          </w:tcPr>
          <w:p w:rsidR="003A3D35" w:rsidRPr="008C54B7" w:rsidRDefault="003A3D35" w:rsidP="008C54B7">
            <w:pPr>
              <w:jc w:val="center"/>
              <w:rPr>
                <w:color w:val="0D0D0D" w:themeColor="text1" w:themeTint="F2"/>
                <w:lang w:val="en-US"/>
              </w:rPr>
            </w:pPr>
            <w:r w:rsidRPr="008C54B7">
              <w:rPr>
                <w:color w:val="0D0D0D" w:themeColor="text1" w:themeTint="F2"/>
                <w:lang w:val="en-US"/>
              </w:rPr>
              <w:lastRenderedPageBreak/>
              <w:t>7.</w:t>
            </w:r>
          </w:p>
        </w:tc>
        <w:tc>
          <w:tcPr>
            <w:tcW w:w="3351" w:type="dxa"/>
            <w:shd w:val="clear" w:color="auto" w:fill="auto"/>
            <w:vAlign w:val="center"/>
          </w:tcPr>
          <w:p w:rsidR="003A3D35" w:rsidRPr="008C54B7" w:rsidRDefault="003A3D35" w:rsidP="008C54B7">
            <w:pPr>
              <w:spacing w:line="276" w:lineRule="auto"/>
              <w:rPr>
                <w:color w:val="0D0D0D" w:themeColor="text1" w:themeTint="F2"/>
              </w:rPr>
            </w:pPr>
            <w:r w:rsidRPr="008C54B7">
              <w:rPr>
                <w:color w:val="0D0D0D" w:themeColor="text1" w:themeTint="F2"/>
              </w:rPr>
              <w:t>ООО «Верный»</w:t>
            </w:r>
          </w:p>
        </w:tc>
        <w:tc>
          <w:tcPr>
            <w:tcW w:w="2190" w:type="dxa"/>
            <w:gridSpan w:val="3"/>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Митяево</w:t>
            </w:r>
          </w:p>
        </w:tc>
        <w:tc>
          <w:tcPr>
            <w:tcW w:w="435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Продукты</w:t>
            </w:r>
          </w:p>
        </w:tc>
      </w:tr>
      <w:tr w:rsidR="008C54B7" w:rsidRPr="008C54B7" w:rsidTr="009608FA">
        <w:trPr>
          <w:trHeight w:val="552"/>
          <w:tblHeader/>
          <w:jc w:val="center"/>
        </w:trPr>
        <w:tc>
          <w:tcPr>
            <w:tcW w:w="588" w:type="dxa"/>
            <w:shd w:val="clear" w:color="auto" w:fill="auto"/>
            <w:vAlign w:val="center"/>
          </w:tcPr>
          <w:p w:rsidR="003A3D35" w:rsidRPr="008C54B7" w:rsidRDefault="003A3D35" w:rsidP="008C54B7">
            <w:pPr>
              <w:jc w:val="center"/>
              <w:rPr>
                <w:color w:val="0D0D0D" w:themeColor="text1" w:themeTint="F2"/>
                <w:lang w:val="en-US"/>
              </w:rPr>
            </w:pPr>
            <w:r w:rsidRPr="008C54B7">
              <w:rPr>
                <w:color w:val="0D0D0D" w:themeColor="text1" w:themeTint="F2"/>
                <w:lang w:val="en-US"/>
              </w:rPr>
              <w:t>8.</w:t>
            </w:r>
          </w:p>
        </w:tc>
        <w:tc>
          <w:tcPr>
            <w:tcW w:w="3351" w:type="dxa"/>
            <w:shd w:val="clear" w:color="auto" w:fill="auto"/>
            <w:vAlign w:val="center"/>
          </w:tcPr>
          <w:p w:rsidR="003A3D35" w:rsidRPr="008C54B7" w:rsidRDefault="003A3D35" w:rsidP="008C54B7">
            <w:pPr>
              <w:spacing w:line="276" w:lineRule="auto"/>
              <w:rPr>
                <w:color w:val="0D0D0D" w:themeColor="text1" w:themeTint="F2"/>
              </w:rPr>
            </w:pPr>
            <w:r w:rsidRPr="008C54B7">
              <w:rPr>
                <w:color w:val="0D0D0D" w:themeColor="text1" w:themeTint="F2"/>
              </w:rPr>
              <w:t>ООО Лантана</w:t>
            </w:r>
          </w:p>
        </w:tc>
        <w:tc>
          <w:tcPr>
            <w:tcW w:w="2190" w:type="dxa"/>
            <w:gridSpan w:val="3"/>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Митяево</w:t>
            </w:r>
          </w:p>
        </w:tc>
        <w:tc>
          <w:tcPr>
            <w:tcW w:w="435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Продукты</w:t>
            </w:r>
          </w:p>
        </w:tc>
      </w:tr>
      <w:tr w:rsidR="008C54B7" w:rsidRPr="008C54B7" w:rsidTr="009608FA">
        <w:trPr>
          <w:trHeight w:val="552"/>
          <w:tblHeader/>
          <w:jc w:val="center"/>
        </w:trPr>
        <w:tc>
          <w:tcPr>
            <w:tcW w:w="588" w:type="dxa"/>
            <w:shd w:val="clear" w:color="auto" w:fill="auto"/>
            <w:vAlign w:val="center"/>
          </w:tcPr>
          <w:p w:rsidR="003A3D35" w:rsidRPr="008C54B7" w:rsidRDefault="003A3D35" w:rsidP="008C54B7">
            <w:pPr>
              <w:jc w:val="center"/>
              <w:rPr>
                <w:color w:val="0D0D0D" w:themeColor="text1" w:themeTint="F2"/>
                <w:lang w:val="en-US"/>
              </w:rPr>
            </w:pPr>
            <w:r w:rsidRPr="008C54B7">
              <w:rPr>
                <w:color w:val="0D0D0D" w:themeColor="text1" w:themeTint="F2"/>
                <w:lang w:val="en-US"/>
              </w:rPr>
              <w:t>9.</w:t>
            </w:r>
          </w:p>
        </w:tc>
        <w:tc>
          <w:tcPr>
            <w:tcW w:w="3351" w:type="dxa"/>
            <w:shd w:val="clear" w:color="auto" w:fill="auto"/>
            <w:vAlign w:val="center"/>
          </w:tcPr>
          <w:p w:rsidR="003A3D35" w:rsidRPr="008C54B7" w:rsidRDefault="003A3D35" w:rsidP="008C54B7">
            <w:pPr>
              <w:spacing w:line="276" w:lineRule="auto"/>
              <w:rPr>
                <w:color w:val="0D0D0D" w:themeColor="text1" w:themeTint="F2"/>
              </w:rPr>
            </w:pPr>
            <w:r w:rsidRPr="008C54B7">
              <w:rPr>
                <w:color w:val="0D0D0D" w:themeColor="text1" w:themeTint="F2"/>
              </w:rPr>
              <w:t>ООО «Русский дом»</w:t>
            </w:r>
          </w:p>
        </w:tc>
        <w:tc>
          <w:tcPr>
            <w:tcW w:w="2190" w:type="dxa"/>
            <w:gridSpan w:val="3"/>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Митяево</w:t>
            </w:r>
          </w:p>
        </w:tc>
        <w:tc>
          <w:tcPr>
            <w:tcW w:w="435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Торговля</w:t>
            </w:r>
          </w:p>
        </w:tc>
      </w:tr>
      <w:tr w:rsidR="008C54B7" w:rsidRPr="008C54B7" w:rsidTr="009608FA">
        <w:trPr>
          <w:trHeight w:val="552"/>
          <w:tblHeader/>
          <w:jc w:val="center"/>
        </w:trPr>
        <w:tc>
          <w:tcPr>
            <w:tcW w:w="588" w:type="dxa"/>
            <w:shd w:val="clear" w:color="auto" w:fill="auto"/>
            <w:vAlign w:val="center"/>
          </w:tcPr>
          <w:p w:rsidR="003A3D35" w:rsidRPr="008C54B7" w:rsidRDefault="003A3D35" w:rsidP="008C54B7">
            <w:pPr>
              <w:jc w:val="center"/>
              <w:rPr>
                <w:color w:val="0D0D0D" w:themeColor="text1" w:themeTint="F2"/>
                <w:lang w:val="en-US"/>
              </w:rPr>
            </w:pPr>
            <w:r w:rsidRPr="008C54B7">
              <w:rPr>
                <w:color w:val="0D0D0D" w:themeColor="text1" w:themeTint="F2"/>
                <w:lang w:val="en-US"/>
              </w:rPr>
              <w:t>10.</w:t>
            </w:r>
          </w:p>
        </w:tc>
        <w:tc>
          <w:tcPr>
            <w:tcW w:w="3351" w:type="dxa"/>
            <w:shd w:val="clear" w:color="auto" w:fill="auto"/>
            <w:vAlign w:val="center"/>
          </w:tcPr>
          <w:p w:rsidR="003A3D35" w:rsidRPr="008C54B7" w:rsidRDefault="003A3D35" w:rsidP="008C54B7">
            <w:pPr>
              <w:spacing w:line="276" w:lineRule="auto"/>
              <w:rPr>
                <w:color w:val="0D0D0D" w:themeColor="text1" w:themeTint="F2"/>
              </w:rPr>
            </w:pPr>
            <w:r w:rsidRPr="008C54B7">
              <w:rPr>
                <w:color w:val="0D0D0D" w:themeColor="text1" w:themeTint="F2"/>
              </w:rPr>
              <w:t>ИП «Стройматериалы»</w:t>
            </w:r>
          </w:p>
        </w:tc>
        <w:tc>
          <w:tcPr>
            <w:tcW w:w="2190" w:type="dxa"/>
            <w:gridSpan w:val="3"/>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Бутовка</w:t>
            </w:r>
          </w:p>
        </w:tc>
        <w:tc>
          <w:tcPr>
            <w:tcW w:w="435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Торговля строительными материалами</w:t>
            </w:r>
          </w:p>
        </w:tc>
      </w:tr>
      <w:tr w:rsidR="008C54B7" w:rsidRPr="008C54B7" w:rsidTr="009608FA">
        <w:trPr>
          <w:trHeight w:val="552"/>
          <w:tblHeader/>
          <w:jc w:val="center"/>
        </w:trPr>
        <w:tc>
          <w:tcPr>
            <w:tcW w:w="588" w:type="dxa"/>
            <w:shd w:val="clear" w:color="auto" w:fill="auto"/>
            <w:vAlign w:val="center"/>
          </w:tcPr>
          <w:p w:rsidR="003A3D35" w:rsidRPr="008C54B7" w:rsidRDefault="003A3D35" w:rsidP="008C54B7">
            <w:pPr>
              <w:jc w:val="center"/>
              <w:rPr>
                <w:color w:val="0D0D0D" w:themeColor="text1" w:themeTint="F2"/>
                <w:lang w:val="en-US"/>
              </w:rPr>
            </w:pPr>
            <w:r w:rsidRPr="008C54B7">
              <w:rPr>
                <w:color w:val="0D0D0D" w:themeColor="text1" w:themeTint="F2"/>
                <w:lang w:val="en-US"/>
              </w:rPr>
              <w:t>11.</w:t>
            </w:r>
          </w:p>
        </w:tc>
        <w:tc>
          <w:tcPr>
            <w:tcW w:w="3351" w:type="dxa"/>
            <w:shd w:val="clear" w:color="auto" w:fill="auto"/>
            <w:vAlign w:val="center"/>
          </w:tcPr>
          <w:p w:rsidR="003A3D35" w:rsidRPr="008C54B7" w:rsidRDefault="003A3D35" w:rsidP="008C54B7">
            <w:pPr>
              <w:spacing w:line="276" w:lineRule="auto"/>
              <w:rPr>
                <w:color w:val="0D0D0D" w:themeColor="text1" w:themeTint="F2"/>
              </w:rPr>
            </w:pPr>
            <w:r w:rsidRPr="008C54B7">
              <w:rPr>
                <w:color w:val="0D0D0D" w:themeColor="text1" w:themeTint="F2"/>
              </w:rPr>
              <w:t>ООО «Людмила»</w:t>
            </w:r>
          </w:p>
        </w:tc>
        <w:tc>
          <w:tcPr>
            <w:tcW w:w="2190" w:type="dxa"/>
            <w:gridSpan w:val="3"/>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Совьяки</w:t>
            </w:r>
          </w:p>
        </w:tc>
        <w:tc>
          <w:tcPr>
            <w:tcW w:w="435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Торговля продуктами питания и товарами народного потребления</w:t>
            </w:r>
          </w:p>
        </w:tc>
      </w:tr>
      <w:tr w:rsidR="008C54B7" w:rsidRPr="008C54B7" w:rsidTr="009608FA">
        <w:trPr>
          <w:trHeight w:val="552"/>
          <w:tblHeader/>
          <w:jc w:val="center"/>
        </w:trPr>
        <w:tc>
          <w:tcPr>
            <w:tcW w:w="588" w:type="dxa"/>
            <w:shd w:val="clear" w:color="auto" w:fill="auto"/>
            <w:vAlign w:val="center"/>
          </w:tcPr>
          <w:p w:rsidR="003A3D35" w:rsidRPr="008C54B7" w:rsidRDefault="003A3D35" w:rsidP="008C54B7">
            <w:pPr>
              <w:jc w:val="center"/>
              <w:rPr>
                <w:color w:val="0D0D0D" w:themeColor="text1" w:themeTint="F2"/>
                <w:lang w:val="en-US"/>
              </w:rPr>
            </w:pPr>
            <w:r w:rsidRPr="008C54B7">
              <w:rPr>
                <w:color w:val="0D0D0D" w:themeColor="text1" w:themeTint="F2"/>
                <w:lang w:val="en-US"/>
              </w:rPr>
              <w:t>12.</w:t>
            </w:r>
          </w:p>
        </w:tc>
        <w:tc>
          <w:tcPr>
            <w:tcW w:w="3351" w:type="dxa"/>
            <w:shd w:val="clear" w:color="auto" w:fill="auto"/>
            <w:vAlign w:val="center"/>
          </w:tcPr>
          <w:p w:rsidR="003A3D35" w:rsidRPr="008C54B7" w:rsidRDefault="003A3D35" w:rsidP="008C54B7">
            <w:pPr>
              <w:spacing w:line="276" w:lineRule="auto"/>
              <w:rPr>
                <w:color w:val="0D0D0D" w:themeColor="text1" w:themeTint="F2"/>
              </w:rPr>
            </w:pPr>
            <w:r w:rsidRPr="008C54B7">
              <w:rPr>
                <w:color w:val="0D0D0D" w:themeColor="text1" w:themeTint="F2"/>
              </w:rPr>
              <w:t>ООО «НИЛ»</w:t>
            </w:r>
          </w:p>
        </w:tc>
        <w:tc>
          <w:tcPr>
            <w:tcW w:w="2190" w:type="dxa"/>
            <w:gridSpan w:val="3"/>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дер. Митяево</w:t>
            </w:r>
          </w:p>
        </w:tc>
        <w:tc>
          <w:tcPr>
            <w:tcW w:w="435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Торговля продуктами питания и товарами народного потребления</w:t>
            </w:r>
          </w:p>
        </w:tc>
      </w:tr>
      <w:tr w:rsidR="008C54B7" w:rsidRPr="008C54B7" w:rsidTr="009608FA">
        <w:trPr>
          <w:trHeight w:val="552"/>
          <w:tblHeader/>
          <w:jc w:val="center"/>
        </w:trPr>
        <w:tc>
          <w:tcPr>
            <w:tcW w:w="588" w:type="dxa"/>
            <w:shd w:val="clear" w:color="auto" w:fill="auto"/>
            <w:vAlign w:val="center"/>
          </w:tcPr>
          <w:p w:rsidR="003A3D35" w:rsidRPr="008C54B7" w:rsidRDefault="003A3D35" w:rsidP="008C54B7">
            <w:pPr>
              <w:jc w:val="center"/>
              <w:rPr>
                <w:color w:val="0D0D0D" w:themeColor="text1" w:themeTint="F2"/>
                <w:lang w:val="en-US"/>
              </w:rPr>
            </w:pPr>
            <w:r w:rsidRPr="008C54B7">
              <w:rPr>
                <w:color w:val="0D0D0D" w:themeColor="text1" w:themeTint="F2"/>
                <w:lang w:val="en-US"/>
              </w:rPr>
              <w:t>13.</w:t>
            </w:r>
          </w:p>
        </w:tc>
        <w:tc>
          <w:tcPr>
            <w:tcW w:w="3351" w:type="dxa"/>
            <w:shd w:val="clear" w:color="auto" w:fill="auto"/>
            <w:vAlign w:val="center"/>
          </w:tcPr>
          <w:p w:rsidR="003A3D35" w:rsidRPr="008C54B7" w:rsidRDefault="003A3D35" w:rsidP="008C54B7">
            <w:pPr>
              <w:spacing w:line="276" w:lineRule="auto"/>
              <w:rPr>
                <w:color w:val="0D0D0D" w:themeColor="text1" w:themeTint="F2"/>
              </w:rPr>
            </w:pPr>
            <w:r w:rsidRPr="008C54B7">
              <w:rPr>
                <w:color w:val="0D0D0D" w:themeColor="text1" w:themeTint="F2"/>
              </w:rPr>
              <w:t>ИП «Продукты»</w:t>
            </w:r>
          </w:p>
        </w:tc>
        <w:tc>
          <w:tcPr>
            <w:tcW w:w="2190" w:type="dxa"/>
            <w:gridSpan w:val="3"/>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Ильино</w:t>
            </w:r>
          </w:p>
        </w:tc>
        <w:tc>
          <w:tcPr>
            <w:tcW w:w="435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Торговля продуктами питания и товарами народного потребления</w:t>
            </w:r>
          </w:p>
        </w:tc>
      </w:tr>
      <w:tr w:rsidR="008C54B7" w:rsidRPr="008C54B7" w:rsidTr="009608FA">
        <w:trPr>
          <w:trHeight w:val="552"/>
          <w:tblHeader/>
          <w:jc w:val="center"/>
        </w:trPr>
        <w:tc>
          <w:tcPr>
            <w:tcW w:w="588" w:type="dxa"/>
            <w:shd w:val="clear" w:color="auto" w:fill="auto"/>
            <w:vAlign w:val="center"/>
          </w:tcPr>
          <w:p w:rsidR="003A3D35" w:rsidRPr="008C54B7" w:rsidRDefault="003A3D35" w:rsidP="008C54B7">
            <w:pPr>
              <w:jc w:val="center"/>
              <w:rPr>
                <w:color w:val="0D0D0D" w:themeColor="text1" w:themeTint="F2"/>
                <w:lang w:val="en-US"/>
              </w:rPr>
            </w:pPr>
            <w:r w:rsidRPr="008C54B7">
              <w:rPr>
                <w:color w:val="0D0D0D" w:themeColor="text1" w:themeTint="F2"/>
                <w:lang w:val="en-US"/>
              </w:rPr>
              <w:t>14.</w:t>
            </w:r>
          </w:p>
        </w:tc>
        <w:tc>
          <w:tcPr>
            <w:tcW w:w="3351" w:type="dxa"/>
            <w:shd w:val="clear" w:color="auto" w:fill="auto"/>
            <w:vAlign w:val="center"/>
          </w:tcPr>
          <w:p w:rsidR="003A3D35" w:rsidRPr="008C54B7" w:rsidRDefault="003A3D35" w:rsidP="008C54B7">
            <w:pPr>
              <w:spacing w:line="276" w:lineRule="auto"/>
              <w:rPr>
                <w:color w:val="0D0D0D" w:themeColor="text1" w:themeTint="F2"/>
              </w:rPr>
            </w:pPr>
            <w:r w:rsidRPr="008C54B7">
              <w:rPr>
                <w:color w:val="0D0D0D" w:themeColor="text1" w:themeTint="F2"/>
              </w:rPr>
              <w:t>ИП «Продукты»</w:t>
            </w:r>
          </w:p>
        </w:tc>
        <w:tc>
          <w:tcPr>
            <w:tcW w:w="2190" w:type="dxa"/>
            <w:gridSpan w:val="3"/>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Бутовка</w:t>
            </w:r>
          </w:p>
        </w:tc>
        <w:tc>
          <w:tcPr>
            <w:tcW w:w="435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Торговля продуктами питания и товарами народного потребления</w:t>
            </w:r>
          </w:p>
        </w:tc>
      </w:tr>
      <w:tr w:rsidR="008C54B7" w:rsidRPr="008C54B7" w:rsidTr="009608FA">
        <w:trPr>
          <w:trHeight w:val="552"/>
          <w:tblHeader/>
          <w:jc w:val="center"/>
        </w:trPr>
        <w:tc>
          <w:tcPr>
            <w:tcW w:w="58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15.</w:t>
            </w:r>
          </w:p>
        </w:tc>
        <w:tc>
          <w:tcPr>
            <w:tcW w:w="3351" w:type="dxa"/>
            <w:shd w:val="clear" w:color="auto" w:fill="auto"/>
            <w:vAlign w:val="center"/>
          </w:tcPr>
          <w:p w:rsidR="003A3D35" w:rsidRPr="008C54B7" w:rsidRDefault="003A3D35" w:rsidP="008C54B7">
            <w:pPr>
              <w:rPr>
                <w:color w:val="0D0D0D" w:themeColor="text1" w:themeTint="F2"/>
              </w:rPr>
            </w:pPr>
            <w:r w:rsidRPr="008C54B7">
              <w:rPr>
                <w:color w:val="0D0D0D" w:themeColor="text1" w:themeTint="F2"/>
              </w:rPr>
              <w:t>ООО «Вкусномир»</w:t>
            </w:r>
          </w:p>
        </w:tc>
        <w:tc>
          <w:tcPr>
            <w:tcW w:w="2190" w:type="dxa"/>
            <w:gridSpan w:val="3"/>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дер. Петрово</w:t>
            </w:r>
          </w:p>
        </w:tc>
        <w:tc>
          <w:tcPr>
            <w:tcW w:w="435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Продукты</w:t>
            </w:r>
          </w:p>
        </w:tc>
      </w:tr>
      <w:tr w:rsidR="008C54B7" w:rsidRPr="008C54B7" w:rsidTr="009608FA">
        <w:trPr>
          <w:tblHeader/>
          <w:jc w:val="center"/>
        </w:trPr>
        <w:tc>
          <w:tcPr>
            <w:tcW w:w="10487" w:type="dxa"/>
            <w:gridSpan w:val="6"/>
            <w:shd w:val="clear" w:color="auto" w:fill="auto"/>
            <w:vAlign w:val="center"/>
          </w:tcPr>
          <w:p w:rsidR="004D0545" w:rsidRPr="008C54B7" w:rsidRDefault="004D0545" w:rsidP="008C54B7">
            <w:pPr>
              <w:jc w:val="center"/>
              <w:rPr>
                <w:b/>
                <w:color w:val="0D0D0D" w:themeColor="text1" w:themeTint="F2"/>
              </w:rPr>
            </w:pPr>
            <w:r w:rsidRPr="008C54B7">
              <w:rPr>
                <w:b/>
                <w:color w:val="0D0D0D" w:themeColor="text1" w:themeTint="F2"/>
              </w:rPr>
              <w:t>Прочие предприятия и организации</w:t>
            </w:r>
          </w:p>
        </w:tc>
      </w:tr>
      <w:tr w:rsidR="008C54B7" w:rsidRPr="008C54B7" w:rsidTr="009608FA">
        <w:trPr>
          <w:trHeight w:val="517"/>
          <w:tblHeader/>
          <w:jc w:val="center"/>
        </w:trPr>
        <w:tc>
          <w:tcPr>
            <w:tcW w:w="588" w:type="dxa"/>
            <w:shd w:val="clear" w:color="auto" w:fill="auto"/>
            <w:vAlign w:val="center"/>
          </w:tcPr>
          <w:p w:rsidR="004D0545" w:rsidRPr="008C54B7" w:rsidRDefault="003A3D35" w:rsidP="008C54B7">
            <w:pPr>
              <w:jc w:val="center"/>
              <w:rPr>
                <w:color w:val="0D0D0D" w:themeColor="text1" w:themeTint="F2"/>
              </w:rPr>
            </w:pPr>
            <w:r w:rsidRPr="008C54B7">
              <w:rPr>
                <w:color w:val="0D0D0D" w:themeColor="text1" w:themeTint="F2"/>
              </w:rPr>
              <w:t>16.</w:t>
            </w:r>
          </w:p>
        </w:tc>
        <w:tc>
          <w:tcPr>
            <w:tcW w:w="3351" w:type="dxa"/>
            <w:shd w:val="clear" w:color="auto" w:fill="auto"/>
            <w:vAlign w:val="center"/>
          </w:tcPr>
          <w:p w:rsidR="004D0545" w:rsidRPr="008C54B7" w:rsidRDefault="004D0545" w:rsidP="008C54B7">
            <w:pPr>
              <w:rPr>
                <w:color w:val="0D0D0D" w:themeColor="text1" w:themeTint="F2"/>
              </w:rPr>
            </w:pPr>
            <w:r w:rsidRPr="008C54B7">
              <w:rPr>
                <w:color w:val="0D0D0D" w:themeColor="text1" w:themeTint="F2"/>
              </w:rPr>
              <w:t>ООО «Этномир»</w:t>
            </w:r>
          </w:p>
        </w:tc>
        <w:tc>
          <w:tcPr>
            <w:tcW w:w="2160" w:type="dxa"/>
            <w:gridSpan w:val="2"/>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дер. Петрово</w:t>
            </w:r>
          </w:p>
        </w:tc>
        <w:tc>
          <w:tcPr>
            <w:tcW w:w="4388" w:type="dxa"/>
            <w:gridSpan w:val="2"/>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Этнографический парк</w:t>
            </w:r>
          </w:p>
        </w:tc>
      </w:tr>
      <w:tr w:rsidR="008C54B7" w:rsidRPr="008C54B7" w:rsidTr="009608FA">
        <w:trPr>
          <w:tblHeader/>
          <w:jc w:val="center"/>
        </w:trPr>
        <w:tc>
          <w:tcPr>
            <w:tcW w:w="588" w:type="dxa"/>
            <w:shd w:val="clear" w:color="auto" w:fill="auto"/>
            <w:vAlign w:val="center"/>
          </w:tcPr>
          <w:p w:rsidR="004D0545" w:rsidRPr="008C54B7" w:rsidRDefault="003A3D35" w:rsidP="008C54B7">
            <w:pPr>
              <w:jc w:val="center"/>
              <w:rPr>
                <w:color w:val="0D0D0D" w:themeColor="text1" w:themeTint="F2"/>
              </w:rPr>
            </w:pPr>
            <w:r w:rsidRPr="008C54B7">
              <w:rPr>
                <w:color w:val="0D0D0D" w:themeColor="text1" w:themeTint="F2"/>
              </w:rPr>
              <w:t>17.</w:t>
            </w:r>
          </w:p>
        </w:tc>
        <w:tc>
          <w:tcPr>
            <w:tcW w:w="3351" w:type="dxa"/>
            <w:shd w:val="clear" w:color="auto" w:fill="auto"/>
            <w:vAlign w:val="center"/>
          </w:tcPr>
          <w:p w:rsidR="004D0545" w:rsidRPr="008C54B7" w:rsidRDefault="004D0545" w:rsidP="008C54B7">
            <w:pPr>
              <w:spacing w:line="276" w:lineRule="auto"/>
              <w:rPr>
                <w:color w:val="0D0D0D" w:themeColor="text1" w:themeTint="F2"/>
              </w:rPr>
            </w:pPr>
            <w:r w:rsidRPr="008C54B7">
              <w:rPr>
                <w:color w:val="0D0D0D" w:themeColor="text1" w:themeTint="F2"/>
              </w:rPr>
              <w:t>ГБО Боровский социальный приют для детей и подростков «Забота»</w:t>
            </w:r>
          </w:p>
        </w:tc>
        <w:tc>
          <w:tcPr>
            <w:tcW w:w="2160" w:type="dxa"/>
            <w:gridSpan w:val="2"/>
            <w:shd w:val="clear" w:color="auto" w:fill="auto"/>
            <w:vAlign w:val="center"/>
          </w:tcPr>
          <w:p w:rsidR="004D0545" w:rsidRPr="008C54B7" w:rsidRDefault="004D0545" w:rsidP="008C54B7">
            <w:pPr>
              <w:spacing w:line="276" w:lineRule="auto"/>
              <w:jc w:val="center"/>
              <w:rPr>
                <w:color w:val="0D0D0D" w:themeColor="text1" w:themeTint="F2"/>
              </w:rPr>
            </w:pPr>
            <w:r w:rsidRPr="008C54B7">
              <w:rPr>
                <w:color w:val="0D0D0D" w:themeColor="text1" w:themeTint="F2"/>
              </w:rPr>
              <w:t>дер. Митяево</w:t>
            </w:r>
          </w:p>
        </w:tc>
        <w:tc>
          <w:tcPr>
            <w:tcW w:w="4388" w:type="dxa"/>
            <w:gridSpan w:val="2"/>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Предоставление услуг населению</w:t>
            </w:r>
          </w:p>
        </w:tc>
      </w:tr>
      <w:tr w:rsidR="008C54B7" w:rsidRPr="008C54B7" w:rsidTr="009608FA">
        <w:trPr>
          <w:trHeight w:val="635"/>
          <w:tblHeader/>
          <w:jc w:val="center"/>
        </w:trPr>
        <w:tc>
          <w:tcPr>
            <w:tcW w:w="588" w:type="dxa"/>
            <w:shd w:val="clear" w:color="auto" w:fill="auto"/>
            <w:vAlign w:val="center"/>
          </w:tcPr>
          <w:p w:rsidR="004D0545" w:rsidRPr="008C54B7" w:rsidRDefault="003A3D35" w:rsidP="008C54B7">
            <w:pPr>
              <w:jc w:val="center"/>
              <w:rPr>
                <w:color w:val="0D0D0D" w:themeColor="text1" w:themeTint="F2"/>
              </w:rPr>
            </w:pPr>
            <w:r w:rsidRPr="008C54B7">
              <w:rPr>
                <w:color w:val="0D0D0D" w:themeColor="text1" w:themeTint="F2"/>
              </w:rPr>
              <w:t>18.</w:t>
            </w:r>
          </w:p>
        </w:tc>
        <w:tc>
          <w:tcPr>
            <w:tcW w:w="3351" w:type="dxa"/>
            <w:shd w:val="clear" w:color="auto" w:fill="auto"/>
            <w:vAlign w:val="center"/>
          </w:tcPr>
          <w:p w:rsidR="004D0545" w:rsidRPr="008C54B7" w:rsidRDefault="004D0545" w:rsidP="008C54B7">
            <w:pPr>
              <w:spacing w:line="276" w:lineRule="auto"/>
              <w:rPr>
                <w:color w:val="0D0D0D" w:themeColor="text1" w:themeTint="F2"/>
              </w:rPr>
            </w:pPr>
            <w:r w:rsidRPr="008C54B7">
              <w:rPr>
                <w:color w:val="0D0D0D" w:themeColor="text1" w:themeTint="F2"/>
              </w:rPr>
              <w:t>МДОУ «Детский сад №22 Пташка»</w:t>
            </w:r>
          </w:p>
        </w:tc>
        <w:tc>
          <w:tcPr>
            <w:tcW w:w="2160" w:type="dxa"/>
            <w:gridSpan w:val="2"/>
            <w:shd w:val="clear" w:color="auto" w:fill="auto"/>
            <w:vAlign w:val="center"/>
          </w:tcPr>
          <w:p w:rsidR="004D0545" w:rsidRPr="008C54B7" w:rsidRDefault="004D0545" w:rsidP="008C54B7">
            <w:pPr>
              <w:spacing w:line="276" w:lineRule="auto"/>
              <w:jc w:val="center"/>
              <w:rPr>
                <w:color w:val="0D0D0D" w:themeColor="text1" w:themeTint="F2"/>
              </w:rPr>
            </w:pPr>
            <w:r w:rsidRPr="008C54B7">
              <w:rPr>
                <w:color w:val="0D0D0D" w:themeColor="text1" w:themeTint="F2"/>
              </w:rPr>
              <w:t>дер. Совьки</w:t>
            </w:r>
          </w:p>
        </w:tc>
        <w:tc>
          <w:tcPr>
            <w:tcW w:w="4388" w:type="dxa"/>
            <w:gridSpan w:val="2"/>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Предоставление услуг населению</w:t>
            </w:r>
          </w:p>
        </w:tc>
      </w:tr>
      <w:tr w:rsidR="008C54B7" w:rsidRPr="008C54B7" w:rsidTr="009608FA">
        <w:trPr>
          <w:trHeight w:val="635"/>
          <w:tblHeader/>
          <w:jc w:val="center"/>
        </w:trPr>
        <w:tc>
          <w:tcPr>
            <w:tcW w:w="58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19.</w:t>
            </w:r>
          </w:p>
        </w:tc>
        <w:tc>
          <w:tcPr>
            <w:tcW w:w="3351" w:type="dxa"/>
            <w:shd w:val="clear" w:color="auto" w:fill="auto"/>
            <w:vAlign w:val="center"/>
          </w:tcPr>
          <w:p w:rsidR="003A3D35" w:rsidRPr="008C54B7" w:rsidRDefault="003A3D35" w:rsidP="008C54B7">
            <w:pPr>
              <w:spacing w:line="276" w:lineRule="auto"/>
              <w:rPr>
                <w:color w:val="0D0D0D" w:themeColor="text1" w:themeTint="F2"/>
              </w:rPr>
            </w:pPr>
            <w:r w:rsidRPr="008C54B7">
              <w:rPr>
                <w:color w:val="0D0D0D" w:themeColor="text1" w:themeTint="F2"/>
              </w:rPr>
              <w:t>Столовая</w:t>
            </w:r>
          </w:p>
        </w:tc>
        <w:tc>
          <w:tcPr>
            <w:tcW w:w="2160" w:type="dxa"/>
            <w:gridSpan w:val="2"/>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Митяево</w:t>
            </w:r>
          </w:p>
        </w:tc>
        <w:tc>
          <w:tcPr>
            <w:tcW w:w="4388" w:type="dxa"/>
            <w:gridSpan w:val="2"/>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Общественное питание</w:t>
            </w:r>
          </w:p>
        </w:tc>
      </w:tr>
      <w:tr w:rsidR="008C54B7" w:rsidRPr="008C54B7" w:rsidTr="009608FA">
        <w:trPr>
          <w:trHeight w:val="635"/>
          <w:tblHeader/>
          <w:jc w:val="center"/>
        </w:trPr>
        <w:tc>
          <w:tcPr>
            <w:tcW w:w="58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20.</w:t>
            </w:r>
          </w:p>
        </w:tc>
        <w:tc>
          <w:tcPr>
            <w:tcW w:w="3351" w:type="dxa"/>
            <w:shd w:val="clear" w:color="auto" w:fill="auto"/>
            <w:vAlign w:val="center"/>
          </w:tcPr>
          <w:p w:rsidR="003A3D35" w:rsidRPr="008C54B7" w:rsidRDefault="003A3D35" w:rsidP="008C54B7">
            <w:pPr>
              <w:spacing w:line="360" w:lineRule="auto"/>
              <w:jc w:val="both"/>
              <w:rPr>
                <w:color w:val="0D0D0D" w:themeColor="text1" w:themeTint="F2"/>
              </w:rPr>
            </w:pPr>
            <w:r w:rsidRPr="008C54B7">
              <w:rPr>
                <w:color w:val="0D0D0D" w:themeColor="text1" w:themeTint="F2"/>
              </w:rPr>
              <w:t xml:space="preserve">  ООО «Этнодвор»</w:t>
            </w:r>
          </w:p>
        </w:tc>
        <w:tc>
          <w:tcPr>
            <w:tcW w:w="2160" w:type="dxa"/>
            <w:gridSpan w:val="2"/>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Петрово</w:t>
            </w:r>
          </w:p>
        </w:tc>
        <w:tc>
          <w:tcPr>
            <w:tcW w:w="4388" w:type="dxa"/>
            <w:gridSpan w:val="2"/>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Общественное питание</w:t>
            </w:r>
          </w:p>
        </w:tc>
      </w:tr>
      <w:tr w:rsidR="008C54B7" w:rsidRPr="008C54B7" w:rsidTr="009608FA">
        <w:trPr>
          <w:trHeight w:val="635"/>
          <w:tblHeader/>
          <w:jc w:val="center"/>
        </w:trPr>
        <w:tc>
          <w:tcPr>
            <w:tcW w:w="58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21.</w:t>
            </w:r>
          </w:p>
          <w:p w:rsidR="003A3D35" w:rsidRPr="008C54B7" w:rsidRDefault="003A3D35" w:rsidP="008C54B7">
            <w:pPr>
              <w:jc w:val="center"/>
              <w:rPr>
                <w:color w:val="0D0D0D" w:themeColor="text1" w:themeTint="F2"/>
              </w:rPr>
            </w:pPr>
          </w:p>
        </w:tc>
        <w:tc>
          <w:tcPr>
            <w:tcW w:w="3351" w:type="dxa"/>
            <w:shd w:val="clear" w:color="auto" w:fill="auto"/>
            <w:vAlign w:val="center"/>
          </w:tcPr>
          <w:p w:rsidR="003A3D35" w:rsidRPr="008C54B7" w:rsidRDefault="003A3D35" w:rsidP="008C54B7">
            <w:pPr>
              <w:spacing w:line="360" w:lineRule="auto"/>
              <w:jc w:val="both"/>
              <w:rPr>
                <w:color w:val="0D0D0D" w:themeColor="text1" w:themeTint="F2"/>
              </w:rPr>
            </w:pPr>
            <w:r w:rsidRPr="008C54B7">
              <w:rPr>
                <w:color w:val="0D0D0D" w:themeColor="text1" w:themeTint="F2"/>
              </w:rPr>
              <w:t>ООО «Этно-Ресторан»;</w:t>
            </w:r>
          </w:p>
        </w:tc>
        <w:tc>
          <w:tcPr>
            <w:tcW w:w="2160" w:type="dxa"/>
            <w:gridSpan w:val="2"/>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Петрово</w:t>
            </w:r>
          </w:p>
        </w:tc>
        <w:tc>
          <w:tcPr>
            <w:tcW w:w="4388" w:type="dxa"/>
            <w:gridSpan w:val="2"/>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Общественное питание</w:t>
            </w:r>
          </w:p>
        </w:tc>
      </w:tr>
      <w:tr w:rsidR="008C54B7" w:rsidRPr="008C54B7" w:rsidTr="009608FA">
        <w:trPr>
          <w:trHeight w:val="635"/>
          <w:tblHeader/>
          <w:jc w:val="center"/>
        </w:trPr>
        <w:tc>
          <w:tcPr>
            <w:tcW w:w="58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22.</w:t>
            </w:r>
          </w:p>
        </w:tc>
        <w:tc>
          <w:tcPr>
            <w:tcW w:w="3351" w:type="dxa"/>
            <w:shd w:val="clear" w:color="auto" w:fill="auto"/>
            <w:vAlign w:val="center"/>
          </w:tcPr>
          <w:p w:rsidR="003A3D35" w:rsidRPr="008C54B7" w:rsidRDefault="003A3D35" w:rsidP="008C54B7">
            <w:pPr>
              <w:spacing w:line="360" w:lineRule="auto"/>
              <w:jc w:val="both"/>
              <w:rPr>
                <w:color w:val="0D0D0D" w:themeColor="text1" w:themeTint="F2"/>
              </w:rPr>
            </w:pPr>
            <w:r w:rsidRPr="008C54B7">
              <w:rPr>
                <w:color w:val="0D0D0D" w:themeColor="text1" w:themeTint="F2"/>
              </w:rPr>
              <w:t>ООО «Огонек».</w:t>
            </w:r>
          </w:p>
        </w:tc>
        <w:tc>
          <w:tcPr>
            <w:tcW w:w="2160" w:type="dxa"/>
            <w:gridSpan w:val="2"/>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Петрово</w:t>
            </w:r>
          </w:p>
        </w:tc>
        <w:tc>
          <w:tcPr>
            <w:tcW w:w="4388" w:type="dxa"/>
            <w:gridSpan w:val="2"/>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Общественное питание</w:t>
            </w:r>
          </w:p>
        </w:tc>
      </w:tr>
      <w:tr w:rsidR="008C54B7" w:rsidRPr="008C54B7" w:rsidTr="009608FA">
        <w:trPr>
          <w:trHeight w:val="635"/>
          <w:tblHeader/>
          <w:jc w:val="center"/>
        </w:trPr>
        <w:tc>
          <w:tcPr>
            <w:tcW w:w="588" w:type="dxa"/>
            <w:shd w:val="clear" w:color="auto" w:fill="auto"/>
            <w:vAlign w:val="center"/>
          </w:tcPr>
          <w:p w:rsidR="004D0545" w:rsidRPr="008C54B7" w:rsidRDefault="003A3D35" w:rsidP="008C54B7">
            <w:pPr>
              <w:jc w:val="center"/>
              <w:rPr>
                <w:color w:val="0D0D0D" w:themeColor="text1" w:themeTint="F2"/>
                <w:lang w:val="en-US"/>
              </w:rPr>
            </w:pPr>
            <w:r w:rsidRPr="008C54B7">
              <w:rPr>
                <w:color w:val="0D0D0D" w:themeColor="text1" w:themeTint="F2"/>
              </w:rPr>
              <w:t>23</w:t>
            </w:r>
            <w:r w:rsidR="004D0545" w:rsidRPr="008C54B7">
              <w:rPr>
                <w:color w:val="0D0D0D" w:themeColor="text1" w:themeTint="F2"/>
                <w:lang w:val="en-US"/>
              </w:rPr>
              <w:t>.</w:t>
            </w:r>
          </w:p>
        </w:tc>
        <w:tc>
          <w:tcPr>
            <w:tcW w:w="3351" w:type="dxa"/>
            <w:shd w:val="clear" w:color="auto" w:fill="auto"/>
            <w:vAlign w:val="center"/>
          </w:tcPr>
          <w:p w:rsidR="004D0545" w:rsidRPr="008C54B7" w:rsidRDefault="004D0545" w:rsidP="008C54B7">
            <w:pPr>
              <w:spacing w:line="276" w:lineRule="auto"/>
              <w:rPr>
                <w:color w:val="0D0D0D" w:themeColor="text1" w:themeTint="F2"/>
              </w:rPr>
            </w:pPr>
            <w:r w:rsidRPr="008C54B7">
              <w:rPr>
                <w:color w:val="0D0D0D" w:themeColor="text1" w:themeTint="F2"/>
              </w:rPr>
              <w:t xml:space="preserve">Боровская средняя школа №4 </w:t>
            </w:r>
          </w:p>
        </w:tc>
        <w:tc>
          <w:tcPr>
            <w:tcW w:w="2160" w:type="dxa"/>
            <w:gridSpan w:val="2"/>
            <w:shd w:val="clear" w:color="auto" w:fill="auto"/>
            <w:vAlign w:val="center"/>
          </w:tcPr>
          <w:p w:rsidR="004D0545" w:rsidRPr="008C54B7" w:rsidRDefault="004D0545" w:rsidP="008C54B7">
            <w:pPr>
              <w:spacing w:line="276" w:lineRule="auto"/>
              <w:jc w:val="center"/>
              <w:rPr>
                <w:color w:val="0D0D0D" w:themeColor="text1" w:themeTint="F2"/>
              </w:rPr>
            </w:pPr>
            <w:r w:rsidRPr="008C54B7">
              <w:rPr>
                <w:color w:val="0D0D0D" w:themeColor="text1" w:themeTint="F2"/>
              </w:rPr>
              <w:t>г. Боровск-1</w:t>
            </w:r>
          </w:p>
        </w:tc>
        <w:tc>
          <w:tcPr>
            <w:tcW w:w="4388" w:type="dxa"/>
            <w:gridSpan w:val="2"/>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Предоставление услуг населению</w:t>
            </w:r>
          </w:p>
        </w:tc>
      </w:tr>
      <w:tr w:rsidR="008C54B7" w:rsidRPr="008C54B7" w:rsidTr="009608FA">
        <w:trPr>
          <w:trHeight w:val="635"/>
          <w:tblHeader/>
          <w:jc w:val="center"/>
        </w:trPr>
        <w:tc>
          <w:tcPr>
            <w:tcW w:w="588" w:type="dxa"/>
            <w:shd w:val="clear" w:color="auto" w:fill="auto"/>
            <w:vAlign w:val="center"/>
          </w:tcPr>
          <w:p w:rsidR="004B14DD" w:rsidRPr="008C54B7" w:rsidRDefault="003A3D35" w:rsidP="008C54B7">
            <w:pPr>
              <w:jc w:val="center"/>
              <w:rPr>
                <w:color w:val="0D0D0D" w:themeColor="text1" w:themeTint="F2"/>
              </w:rPr>
            </w:pPr>
            <w:r w:rsidRPr="008C54B7">
              <w:rPr>
                <w:color w:val="0D0D0D" w:themeColor="text1" w:themeTint="F2"/>
              </w:rPr>
              <w:t>24.</w:t>
            </w:r>
          </w:p>
        </w:tc>
        <w:tc>
          <w:tcPr>
            <w:tcW w:w="3351" w:type="dxa"/>
            <w:shd w:val="clear" w:color="auto" w:fill="auto"/>
            <w:vAlign w:val="center"/>
          </w:tcPr>
          <w:p w:rsidR="004B14DD" w:rsidRPr="008C54B7" w:rsidRDefault="004B14DD" w:rsidP="008C54B7">
            <w:pPr>
              <w:spacing w:line="276" w:lineRule="auto"/>
              <w:rPr>
                <w:color w:val="0D0D0D" w:themeColor="text1" w:themeTint="F2"/>
              </w:rPr>
            </w:pPr>
            <w:r w:rsidRPr="008C54B7">
              <w:rPr>
                <w:color w:val="0D0D0D" w:themeColor="text1" w:themeTint="F2"/>
              </w:rPr>
              <w:t>АНОО «Школа «Этномир»</w:t>
            </w:r>
          </w:p>
        </w:tc>
        <w:tc>
          <w:tcPr>
            <w:tcW w:w="2160" w:type="dxa"/>
            <w:gridSpan w:val="2"/>
            <w:shd w:val="clear" w:color="auto" w:fill="auto"/>
            <w:vAlign w:val="center"/>
          </w:tcPr>
          <w:p w:rsidR="004B14DD" w:rsidRPr="008C54B7" w:rsidRDefault="004B14DD" w:rsidP="008C54B7">
            <w:pPr>
              <w:spacing w:line="276" w:lineRule="auto"/>
              <w:jc w:val="center"/>
              <w:rPr>
                <w:color w:val="0D0D0D" w:themeColor="text1" w:themeTint="F2"/>
              </w:rPr>
            </w:pPr>
            <w:r w:rsidRPr="008C54B7">
              <w:rPr>
                <w:color w:val="0D0D0D" w:themeColor="text1" w:themeTint="F2"/>
              </w:rPr>
              <w:t>дер. Петрово</w:t>
            </w:r>
          </w:p>
        </w:tc>
        <w:tc>
          <w:tcPr>
            <w:tcW w:w="4388" w:type="dxa"/>
            <w:gridSpan w:val="2"/>
            <w:shd w:val="clear" w:color="auto" w:fill="auto"/>
            <w:vAlign w:val="center"/>
          </w:tcPr>
          <w:p w:rsidR="004B14DD" w:rsidRPr="008C54B7" w:rsidRDefault="004B14DD" w:rsidP="008C54B7">
            <w:pPr>
              <w:jc w:val="center"/>
              <w:rPr>
                <w:color w:val="0D0D0D" w:themeColor="text1" w:themeTint="F2"/>
              </w:rPr>
            </w:pPr>
            <w:r w:rsidRPr="008C54B7">
              <w:rPr>
                <w:color w:val="0D0D0D" w:themeColor="text1" w:themeTint="F2"/>
              </w:rPr>
              <w:t>Предоставление услуг населению</w:t>
            </w:r>
          </w:p>
        </w:tc>
      </w:tr>
      <w:tr w:rsidR="008C54B7" w:rsidRPr="008C54B7" w:rsidTr="009608FA">
        <w:trPr>
          <w:trHeight w:val="532"/>
          <w:tblHeader/>
          <w:jc w:val="center"/>
        </w:trPr>
        <w:tc>
          <w:tcPr>
            <w:tcW w:w="588" w:type="dxa"/>
            <w:shd w:val="clear" w:color="auto" w:fill="auto"/>
            <w:vAlign w:val="center"/>
          </w:tcPr>
          <w:p w:rsidR="004D0545" w:rsidRPr="008C54B7" w:rsidRDefault="003A3D35" w:rsidP="008C54B7">
            <w:pPr>
              <w:jc w:val="center"/>
              <w:rPr>
                <w:color w:val="0D0D0D" w:themeColor="text1" w:themeTint="F2"/>
              </w:rPr>
            </w:pPr>
            <w:r w:rsidRPr="008C54B7">
              <w:rPr>
                <w:color w:val="0D0D0D" w:themeColor="text1" w:themeTint="F2"/>
              </w:rPr>
              <w:t>25</w:t>
            </w:r>
            <w:r w:rsidR="004D0545" w:rsidRPr="008C54B7">
              <w:rPr>
                <w:color w:val="0D0D0D" w:themeColor="text1" w:themeTint="F2"/>
              </w:rPr>
              <w:t>.</w:t>
            </w:r>
          </w:p>
        </w:tc>
        <w:tc>
          <w:tcPr>
            <w:tcW w:w="3351" w:type="dxa"/>
            <w:shd w:val="clear" w:color="auto" w:fill="auto"/>
            <w:vAlign w:val="center"/>
          </w:tcPr>
          <w:p w:rsidR="004D0545" w:rsidRPr="008C54B7" w:rsidRDefault="004D0545" w:rsidP="008C54B7">
            <w:pPr>
              <w:spacing w:line="276" w:lineRule="auto"/>
              <w:rPr>
                <w:color w:val="0D0D0D" w:themeColor="text1" w:themeTint="F2"/>
              </w:rPr>
            </w:pPr>
            <w:r w:rsidRPr="008C54B7">
              <w:rPr>
                <w:color w:val="0D0D0D" w:themeColor="text1" w:themeTint="F2"/>
              </w:rPr>
              <w:t>Дом культуры</w:t>
            </w:r>
          </w:p>
        </w:tc>
        <w:tc>
          <w:tcPr>
            <w:tcW w:w="2160" w:type="dxa"/>
            <w:gridSpan w:val="2"/>
            <w:shd w:val="clear" w:color="auto" w:fill="auto"/>
            <w:vAlign w:val="center"/>
          </w:tcPr>
          <w:p w:rsidR="004D0545" w:rsidRPr="008C54B7" w:rsidRDefault="004D0545" w:rsidP="008C54B7">
            <w:pPr>
              <w:spacing w:line="276" w:lineRule="auto"/>
              <w:jc w:val="center"/>
              <w:rPr>
                <w:color w:val="0D0D0D" w:themeColor="text1" w:themeTint="F2"/>
              </w:rPr>
            </w:pPr>
            <w:r w:rsidRPr="008C54B7">
              <w:rPr>
                <w:color w:val="0D0D0D" w:themeColor="text1" w:themeTint="F2"/>
              </w:rPr>
              <w:t>дер. Митяево</w:t>
            </w:r>
          </w:p>
        </w:tc>
        <w:tc>
          <w:tcPr>
            <w:tcW w:w="4388" w:type="dxa"/>
            <w:gridSpan w:val="2"/>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Предоставление услуг населению</w:t>
            </w:r>
          </w:p>
        </w:tc>
      </w:tr>
      <w:tr w:rsidR="008C54B7" w:rsidRPr="008C54B7" w:rsidTr="009608FA">
        <w:trPr>
          <w:trHeight w:val="584"/>
          <w:tblHeader/>
          <w:jc w:val="center"/>
        </w:trPr>
        <w:tc>
          <w:tcPr>
            <w:tcW w:w="588" w:type="dxa"/>
            <w:shd w:val="clear" w:color="auto" w:fill="auto"/>
            <w:vAlign w:val="center"/>
          </w:tcPr>
          <w:p w:rsidR="004D0545" w:rsidRPr="008C54B7" w:rsidRDefault="003A3D35" w:rsidP="008C54B7">
            <w:pPr>
              <w:jc w:val="center"/>
              <w:rPr>
                <w:color w:val="0D0D0D" w:themeColor="text1" w:themeTint="F2"/>
              </w:rPr>
            </w:pPr>
            <w:r w:rsidRPr="008C54B7">
              <w:rPr>
                <w:color w:val="0D0D0D" w:themeColor="text1" w:themeTint="F2"/>
              </w:rPr>
              <w:t>26</w:t>
            </w:r>
            <w:r w:rsidR="004D0545" w:rsidRPr="008C54B7">
              <w:rPr>
                <w:color w:val="0D0D0D" w:themeColor="text1" w:themeTint="F2"/>
              </w:rPr>
              <w:t>.</w:t>
            </w:r>
          </w:p>
        </w:tc>
        <w:tc>
          <w:tcPr>
            <w:tcW w:w="3351" w:type="dxa"/>
            <w:shd w:val="clear" w:color="auto" w:fill="auto"/>
            <w:vAlign w:val="center"/>
          </w:tcPr>
          <w:p w:rsidR="004D0545" w:rsidRPr="008C54B7" w:rsidRDefault="004D0545" w:rsidP="008C54B7">
            <w:pPr>
              <w:spacing w:line="276" w:lineRule="auto"/>
              <w:rPr>
                <w:color w:val="0D0D0D" w:themeColor="text1" w:themeTint="F2"/>
              </w:rPr>
            </w:pPr>
            <w:r w:rsidRPr="008C54B7">
              <w:rPr>
                <w:color w:val="0D0D0D" w:themeColor="text1" w:themeTint="F2"/>
              </w:rPr>
              <w:t>Дом культуры</w:t>
            </w:r>
          </w:p>
        </w:tc>
        <w:tc>
          <w:tcPr>
            <w:tcW w:w="2160" w:type="dxa"/>
            <w:gridSpan w:val="2"/>
            <w:shd w:val="clear" w:color="auto" w:fill="auto"/>
            <w:vAlign w:val="center"/>
          </w:tcPr>
          <w:p w:rsidR="004D0545" w:rsidRPr="008C54B7" w:rsidRDefault="004D0545" w:rsidP="008C54B7">
            <w:pPr>
              <w:spacing w:line="276" w:lineRule="auto"/>
              <w:jc w:val="center"/>
              <w:rPr>
                <w:color w:val="0D0D0D" w:themeColor="text1" w:themeTint="F2"/>
              </w:rPr>
            </w:pPr>
            <w:r w:rsidRPr="008C54B7">
              <w:rPr>
                <w:color w:val="0D0D0D" w:themeColor="text1" w:themeTint="F2"/>
              </w:rPr>
              <w:t>дер. Совьяки</w:t>
            </w:r>
          </w:p>
        </w:tc>
        <w:tc>
          <w:tcPr>
            <w:tcW w:w="4388" w:type="dxa"/>
            <w:gridSpan w:val="2"/>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Предоставление услуг населению</w:t>
            </w:r>
          </w:p>
        </w:tc>
      </w:tr>
      <w:tr w:rsidR="008C54B7" w:rsidRPr="008C54B7" w:rsidTr="009608FA">
        <w:trPr>
          <w:trHeight w:val="523"/>
          <w:tblHeader/>
          <w:jc w:val="center"/>
        </w:trPr>
        <w:tc>
          <w:tcPr>
            <w:tcW w:w="588" w:type="dxa"/>
            <w:shd w:val="clear" w:color="auto" w:fill="auto"/>
            <w:vAlign w:val="center"/>
          </w:tcPr>
          <w:p w:rsidR="004D0545" w:rsidRPr="008C54B7" w:rsidRDefault="003A3D35" w:rsidP="008C54B7">
            <w:pPr>
              <w:jc w:val="center"/>
              <w:rPr>
                <w:color w:val="0D0D0D" w:themeColor="text1" w:themeTint="F2"/>
                <w:lang w:val="en-US"/>
              </w:rPr>
            </w:pPr>
            <w:r w:rsidRPr="008C54B7">
              <w:rPr>
                <w:color w:val="0D0D0D" w:themeColor="text1" w:themeTint="F2"/>
              </w:rPr>
              <w:t>27</w:t>
            </w:r>
            <w:r w:rsidR="004D0545" w:rsidRPr="008C54B7">
              <w:rPr>
                <w:color w:val="0D0D0D" w:themeColor="text1" w:themeTint="F2"/>
                <w:lang w:val="en-US"/>
              </w:rPr>
              <w:t>.</w:t>
            </w:r>
          </w:p>
        </w:tc>
        <w:tc>
          <w:tcPr>
            <w:tcW w:w="3351" w:type="dxa"/>
            <w:shd w:val="clear" w:color="auto" w:fill="auto"/>
            <w:vAlign w:val="center"/>
          </w:tcPr>
          <w:p w:rsidR="004D0545" w:rsidRPr="008C54B7" w:rsidRDefault="004D0545" w:rsidP="008C54B7">
            <w:pPr>
              <w:spacing w:line="276" w:lineRule="auto"/>
              <w:rPr>
                <w:color w:val="0D0D0D" w:themeColor="text1" w:themeTint="F2"/>
              </w:rPr>
            </w:pPr>
            <w:r w:rsidRPr="008C54B7">
              <w:rPr>
                <w:color w:val="0D0D0D" w:themeColor="text1" w:themeTint="F2"/>
              </w:rPr>
              <w:t>Почта</w:t>
            </w:r>
          </w:p>
        </w:tc>
        <w:tc>
          <w:tcPr>
            <w:tcW w:w="2160" w:type="dxa"/>
            <w:gridSpan w:val="2"/>
            <w:shd w:val="clear" w:color="auto" w:fill="auto"/>
            <w:vAlign w:val="center"/>
          </w:tcPr>
          <w:p w:rsidR="004D0545" w:rsidRPr="008C54B7" w:rsidRDefault="004D0545" w:rsidP="008C54B7">
            <w:pPr>
              <w:spacing w:line="276" w:lineRule="auto"/>
              <w:jc w:val="center"/>
              <w:rPr>
                <w:color w:val="0D0D0D" w:themeColor="text1" w:themeTint="F2"/>
              </w:rPr>
            </w:pPr>
            <w:r w:rsidRPr="008C54B7">
              <w:rPr>
                <w:color w:val="0D0D0D" w:themeColor="text1" w:themeTint="F2"/>
              </w:rPr>
              <w:t>дер. Совьяки</w:t>
            </w:r>
          </w:p>
        </w:tc>
        <w:tc>
          <w:tcPr>
            <w:tcW w:w="4388" w:type="dxa"/>
            <w:gridSpan w:val="2"/>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Предоставление услуг населению</w:t>
            </w:r>
          </w:p>
        </w:tc>
      </w:tr>
      <w:tr w:rsidR="008C54B7" w:rsidRPr="008C54B7" w:rsidTr="009608FA">
        <w:trPr>
          <w:trHeight w:val="433"/>
          <w:tblHeader/>
          <w:jc w:val="center"/>
        </w:trPr>
        <w:tc>
          <w:tcPr>
            <w:tcW w:w="588" w:type="dxa"/>
            <w:shd w:val="clear" w:color="auto" w:fill="auto"/>
            <w:vAlign w:val="center"/>
          </w:tcPr>
          <w:p w:rsidR="004D0545" w:rsidRPr="008C54B7" w:rsidRDefault="003A3D35" w:rsidP="008C54B7">
            <w:pPr>
              <w:jc w:val="center"/>
              <w:rPr>
                <w:color w:val="0D0D0D" w:themeColor="text1" w:themeTint="F2"/>
                <w:lang w:val="en-US"/>
              </w:rPr>
            </w:pPr>
            <w:r w:rsidRPr="008C54B7">
              <w:rPr>
                <w:color w:val="0D0D0D" w:themeColor="text1" w:themeTint="F2"/>
              </w:rPr>
              <w:t>28</w:t>
            </w:r>
            <w:r w:rsidR="004D0545" w:rsidRPr="008C54B7">
              <w:rPr>
                <w:color w:val="0D0D0D" w:themeColor="text1" w:themeTint="F2"/>
                <w:lang w:val="en-US"/>
              </w:rPr>
              <w:t>.</w:t>
            </w:r>
          </w:p>
        </w:tc>
        <w:tc>
          <w:tcPr>
            <w:tcW w:w="3351" w:type="dxa"/>
            <w:shd w:val="clear" w:color="auto" w:fill="auto"/>
            <w:vAlign w:val="center"/>
          </w:tcPr>
          <w:p w:rsidR="004D0545" w:rsidRPr="008C54B7" w:rsidRDefault="004D0545" w:rsidP="008C54B7">
            <w:pPr>
              <w:spacing w:line="276" w:lineRule="auto"/>
              <w:rPr>
                <w:color w:val="0D0D0D" w:themeColor="text1" w:themeTint="F2"/>
              </w:rPr>
            </w:pPr>
            <w:r w:rsidRPr="008C54B7">
              <w:rPr>
                <w:color w:val="0D0D0D" w:themeColor="text1" w:themeTint="F2"/>
              </w:rPr>
              <w:t>Учебная база МГУ</w:t>
            </w:r>
          </w:p>
        </w:tc>
        <w:tc>
          <w:tcPr>
            <w:tcW w:w="2160" w:type="dxa"/>
            <w:gridSpan w:val="2"/>
            <w:shd w:val="clear" w:color="auto" w:fill="auto"/>
            <w:vAlign w:val="center"/>
          </w:tcPr>
          <w:p w:rsidR="004D0545" w:rsidRPr="008C54B7" w:rsidRDefault="004D0545" w:rsidP="008C54B7">
            <w:pPr>
              <w:spacing w:line="276" w:lineRule="auto"/>
              <w:jc w:val="center"/>
              <w:rPr>
                <w:color w:val="0D0D0D" w:themeColor="text1" w:themeTint="F2"/>
              </w:rPr>
            </w:pPr>
            <w:r w:rsidRPr="008C54B7">
              <w:rPr>
                <w:color w:val="0D0D0D" w:themeColor="text1" w:themeTint="F2"/>
              </w:rPr>
              <w:t>дер. Сатино</w:t>
            </w:r>
          </w:p>
        </w:tc>
        <w:tc>
          <w:tcPr>
            <w:tcW w:w="4388" w:type="dxa"/>
            <w:gridSpan w:val="2"/>
            <w:shd w:val="clear" w:color="auto" w:fill="auto"/>
            <w:vAlign w:val="center"/>
          </w:tcPr>
          <w:p w:rsidR="004D0545" w:rsidRPr="008C54B7" w:rsidRDefault="004D0545" w:rsidP="008C54B7">
            <w:pPr>
              <w:jc w:val="center"/>
              <w:rPr>
                <w:color w:val="0D0D0D" w:themeColor="text1" w:themeTint="F2"/>
              </w:rPr>
            </w:pPr>
            <w:r w:rsidRPr="008C54B7">
              <w:rPr>
                <w:color w:val="0D0D0D" w:themeColor="text1" w:themeTint="F2"/>
              </w:rPr>
              <w:t>Предоставление услуг населению</w:t>
            </w:r>
          </w:p>
        </w:tc>
      </w:tr>
      <w:tr w:rsidR="008C54B7" w:rsidRPr="008C54B7" w:rsidTr="009608FA">
        <w:trPr>
          <w:trHeight w:val="476"/>
          <w:tblHeader/>
          <w:jc w:val="center"/>
        </w:trPr>
        <w:tc>
          <w:tcPr>
            <w:tcW w:w="588" w:type="dxa"/>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29.</w:t>
            </w:r>
          </w:p>
        </w:tc>
        <w:tc>
          <w:tcPr>
            <w:tcW w:w="3351" w:type="dxa"/>
            <w:shd w:val="clear" w:color="auto" w:fill="auto"/>
            <w:vAlign w:val="center"/>
          </w:tcPr>
          <w:p w:rsidR="003A3D35" w:rsidRPr="008C54B7" w:rsidRDefault="003A3D35" w:rsidP="008C54B7">
            <w:pPr>
              <w:spacing w:line="276" w:lineRule="auto"/>
              <w:rPr>
                <w:color w:val="0D0D0D" w:themeColor="text1" w:themeTint="F2"/>
              </w:rPr>
            </w:pPr>
            <w:r w:rsidRPr="008C54B7">
              <w:rPr>
                <w:color w:val="0D0D0D" w:themeColor="text1" w:themeTint="F2"/>
              </w:rPr>
              <w:t>ООО «Мотель «Пробка»</w:t>
            </w:r>
          </w:p>
        </w:tc>
        <w:tc>
          <w:tcPr>
            <w:tcW w:w="2160" w:type="dxa"/>
            <w:gridSpan w:val="2"/>
            <w:shd w:val="clear" w:color="auto" w:fill="auto"/>
            <w:vAlign w:val="center"/>
          </w:tcPr>
          <w:p w:rsidR="003A3D35" w:rsidRPr="008C54B7" w:rsidRDefault="003A3D35" w:rsidP="008C54B7">
            <w:pPr>
              <w:spacing w:line="276" w:lineRule="auto"/>
              <w:jc w:val="center"/>
              <w:rPr>
                <w:color w:val="0D0D0D" w:themeColor="text1" w:themeTint="F2"/>
              </w:rPr>
            </w:pPr>
            <w:r w:rsidRPr="008C54B7">
              <w:rPr>
                <w:color w:val="0D0D0D" w:themeColor="text1" w:themeTint="F2"/>
              </w:rPr>
              <w:t>дер. Колодкино</w:t>
            </w:r>
          </w:p>
        </w:tc>
        <w:tc>
          <w:tcPr>
            <w:tcW w:w="4388" w:type="dxa"/>
            <w:gridSpan w:val="2"/>
            <w:shd w:val="clear" w:color="auto" w:fill="auto"/>
            <w:vAlign w:val="center"/>
          </w:tcPr>
          <w:p w:rsidR="003A3D35" w:rsidRPr="008C54B7" w:rsidRDefault="003A3D35" w:rsidP="008C54B7">
            <w:pPr>
              <w:jc w:val="center"/>
              <w:rPr>
                <w:color w:val="0D0D0D" w:themeColor="text1" w:themeTint="F2"/>
              </w:rPr>
            </w:pPr>
            <w:r w:rsidRPr="008C54B7">
              <w:rPr>
                <w:color w:val="0D0D0D" w:themeColor="text1" w:themeTint="F2"/>
              </w:rPr>
              <w:t>Предоставление услуг населению</w:t>
            </w:r>
          </w:p>
        </w:tc>
      </w:tr>
    </w:tbl>
    <w:p w:rsidR="00312AB2" w:rsidRPr="008C54B7" w:rsidRDefault="004E4290" w:rsidP="008C54B7">
      <w:pPr>
        <w:pStyle w:val="2"/>
        <w:spacing w:before="240" w:line="240" w:lineRule="auto"/>
        <w:rPr>
          <w:color w:val="0D0D0D" w:themeColor="text1" w:themeTint="F2"/>
          <w:sz w:val="26"/>
          <w:szCs w:val="26"/>
        </w:rPr>
      </w:pPr>
      <w:bookmarkStart w:id="203" w:name="_Toc134167684"/>
      <w:r w:rsidRPr="008C54B7">
        <w:rPr>
          <w:color w:val="0D0D0D" w:themeColor="text1" w:themeTint="F2"/>
          <w:sz w:val="26"/>
          <w:szCs w:val="26"/>
          <w:lang w:val="en-US"/>
        </w:rPr>
        <w:lastRenderedPageBreak/>
        <w:t>II</w:t>
      </w:r>
      <w:r w:rsidRPr="008C54B7">
        <w:rPr>
          <w:color w:val="0D0D0D" w:themeColor="text1" w:themeTint="F2"/>
          <w:sz w:val="26"/>
          <w:szCs w:val="26"/>
        </w:rPr>
        <w:t>.6 Инженерно</w:t>
      </w:r>
      <w:r w:rsidR="00312AB2" w:rsidRPr="008C54B7">
        <w:rPr>
          <w:color w:val="0D0D0D" w:themeColor="text1" w:themeTint="F2"/>
          <w:sz w:val="26"/>
          <w:szCs w:val="26"/>
        </w:rPr>
        <w:t>-техническая база</w:t>
      </w:r>
      <w:bookmarkEnd w:id="202"/>
      <w:bookmarkEnd w:id="203"/>
    </w:p>
    <w:p w:rsidR="00312AB2" w:rsidRPr="008C54B7" w:rsidRDefault="00DB21EA" w:rsidP="008C54B7">
      <w:pPr>
        <w:pStyle w:val="3"/>
        <w:spacing w:line="240" w:lineRule="auto"/>
        <w:jc w:val="center"/>
        <w:rPr>
          <w:color w:val="0D0D0D" w:themeColor="text1" w:themeTint="F2"/>
          <w:sz w:val="26"/>
          <w:szCs w:val="26"/>
          <w:lang w:val="ru-RU"/>
        </w:rPr>
      </w:pPr>
      <w:bookmarkStart w:id="204" w:name="__RefHeading__424_1612356966"/>
      <w:bookmarkStart w:id="205" w:name="__RefHeading__160_1539069001"/>
      <w:bookmarkStart w:id="206" w:name="__RefHeading__356_276625223"/>
      <w:bookmarkStart w:id="207" w:name="__RefHeading__520_670117999"/>
      <w:bookmarkStart w:id="208" w:name="__RefHeading__127_1212657833"/>
      <w:bookmarkStart w:id="209" w:name="__RefHeading__192_1585558239"/>
      <w:bookmarkStart w:id="210" w:name="__RefHeading__886_1612356966"/>
      <w:bookmarkStart w:id="211" w:name="_Toc65483077"/>
      <w:bookmarkStart w:id="212" w:name="_Toc134167685"/>
      <w:bookmarkEnd w:id="204"/>
      <w:bookmarkEnd w:id="205"/>
      <w:bookmarkEnd w:id="206"/>
      <w:bookmarkEnd w:id="207"/>
      <w:bookmarkEnd w:id="208"/>
      <w:bookmarkEnd w:id="209"/>
      <w:bookmarkEnd w:id="210"/>
      <w:r w:rsidRPr="008C54B7">
        <w:rPr>
          <w:color w:val="0D0D0D" w:themeColor="text1" w:themeTint="F2"/>
          <w:sz w:val="26"/>
          <w:szCs w:val="26"/>
        </w:rPr>
        <w:t>II</w:t>
      </w:r>
      <w:r w:rsidRPr="008C54B7">
        <w:rPr>
          <w:color w:val="0D0D0D" w:themeColor="text1" w:themeTint="F2"/>
          <w:sz w:val="26"/>
          <w:szCs w:val="26"/>
          <w:lang w:val="ru-RU"/>
        </w:rPr>
        <w:t>.</w:t>
      </w:r>
      <w:r w:rsidR="002109EB" w:rsidRPr="008C54B7">
        <w:rPr>
          <w:color w:val="0D0D0D" w:themeColor="text1" w:themeTint="F2"/>
          <w:sz w:val="26"/>
          <w:szCs w:val="26"/>
          <w:lang w:val="ru-RU"/>
        </w:rPr>
        <w:t>6</w:t>
      </w:r>
      <w:r w:rsidRPr="008C54B7">
        <w:rPr>
          <w:color w:val="0D0D0D" w:themeColor="text1" w:themeTint="F2"/>
          <w:sz w:val="26"/>
          <w:szCs w:val="26"/>
          <w:lang w:val="ru-RU"/>
        </w:rPr>
        <w:t>.1</w:t>
      </w:r>
      <w:r w:rsidR="00312AB2" w:rsidRPr="008C54B7">
        <w:rPr>
          <w:color w:val="0D0D0D" w:themeColor="text1" w:themeTint="F2"/>
          <w:sz w:val="26"/>
          <w:szCs w:val="26"/>
          <w:lang w:val="ru-RU"/>
        </w:rPr>
        <w:t xml:space="preserve"> Водоснабжение</w:t>
      </w:r>
      <w:bookmarkEnd w:id="211"/>
      <w:bookmarkEnd w:id="212"/>
    </w:p>
    <w:p w:rsidR="004D0545" w:rsidRPr="008C54B7" w:rsidRDefault="004D0545" w:rsidP="008C54B7">
      <w:pPr>
        <w:spacing w:line="276" w:lineRule="auto"/>
        <w:ind w:left="10" w:firstLine="720"/>
        <w:jc w:val="both"/>
        <w:rPr>
          <w:color w:val="0D0D0D" w:themeColor="text1" w:themeTint="F2"/>
          <w:sz w:val="26"/>
          <w:szCs w:val="26"/>
        </w:rPr>
      </w:pPr>
      <w:bookmarkStart w:id="213" w:name="__RefHeading__426_1612356966"/>
      <w:bookmarkStart w:id="214" w:name="__RefHeading__162_1539069001"/>
      <w:bookmarkStart w:id="215" w:name="__RefHeading__358_276625223"/>
      <w:bookmarkStart w:id="216" w:name="__RefHeading__522_670117999"/>
      <w:bookmarkStart w:id="217" w:name="__RefHeading__129_1212657833"/>
      <w:bookmarkStart w:id="218" w:name="__RefHeading__194_1585558239"/>
      <w:bookmarkStart w:id="219" w:name="__RefHeading__888_1612356966"/>
      <w:bookmarkStart w:id="220" w:name="_Toc65483078"/>
      <w:bookmarkEnd w:id="213"/>
      <w:bookmarkEnd w:id="214"/>
      <w:bookmarkEnd w:id="215"/>
      <w:bookmarkEnd w:id="216"/>
      <w:bookmarkEnd w:id="217"/>
      <w:bookmarkEnd w:id="218"/>
      <w:bookmarkEnd w:id="219"/>
      <w:r w:rsidRPr="008C54B7">
        <w:rPr>
          <w:color w:val="0D0D0D" w:themeColor="text1" w:themeTint="F2"/>
          <w:sz w:val="26"/>
          <w:szCs w:val="26"/>
        </w:rPr>
        <w:t>Централизованная система водоснабжения расположена в д. Совьяки и д. Бутовка</w:t>
      </w:r>
    </w:p>
    <w:p w:rsidR="004D0545" w:rsidRPr="008C54B7" w:rsidRDefault="004D0545" w:rsidP="008C54B7">
      <w:pPr>
        <w:spacing w:line="276" w:lineRule="auto"/>
        <w:ind w:left="10" w:firstLine="720"/>
        <w:jc w:val="both"/>
        <w:rPr>
          <w:i/>
          <w:color w:val="0D0D0D" w:themeColor="text1" w:themeTint="F2"/>
          <w:sz w:val="26"/>
          <w:szCs w:val="26"/>
        </w:rPr>
      </w:pPr>
      <w:r w:rsidRPr="008C54B7">
        <w:rPr>
          <w:i/>
          <w:color w:val="0D0D0D" w:themeColor="text1" w:themeTint="F2"/>
          <w:sz w:val="26"/>
          <w:szCs w:val="26"/>
        </w:rPr>
        <w:t>Система водоснабжения дер. Совьяки.</w:t>
      </w:r>
    </w:p>
    <w:p w:rsidR="004D0545" w:rsidRPr="008C54B7" w:rsidRDefault="004D0545" w:rsidP="008C54B7">
      <w:pPr>
        <w:spacing w:line="276" w:lineRule="auto"/>
        <w:ind w:left="10" w:firstLine="720"/>
        <w:jc w:val="both"/>
        <w:rPr>
          <w:color w:val="0D0D0D" w:themeColor="text1" w:themeTint="F2"/>
          <w:sz w:val="26"/>
          <w:szCs w:val="26"/>
        </w:rPr>
      </w:pPr>
      <w:r w:rsidRPr="008C54B7">
        <w:rPr>
          <w:color w:val="0D0D0D" w:themeColor="text1" w:themeTint="F2"/>
          <w:sz w:val="26"/>
          <w:szCs w:val="26"/>
        </w:rPr>
        <w:t xml:space="preserve">Водоснабжение </w:t>
      </w:r>
      <w:r w:rsidR="0035668A" w:rsidRPr="008C54B7">
        <w:rPr>
          <w:color w:val="0D0D0D" w:themeColor="text1" w:themeTint="F2"/>
          <w:sz w:val="26"/>
          <w:szCs w:val="26"/>
        </w:rPr>
        <w:t>деревни</w:t>
      </w:r>
      <w:r w:rsidRPr="008C54B7">
        <w:rPr>
          <w:color w:val="0D0D0D" w:themeColor="text1" w:themeTint="F2"/>
          <w:sz w:val="26"/>
          <w:szCs w:val="26"/>
        </w:rPr>
        <w:t xml:space="preserve"> осуществляется </w:t>
      </w:r>
      <w:r w:rsidR="00C75CC1" w:rsidRPr="008C54B7">
        <w:rPr>
          <w:color w:val="0D0D0D" w:themeColor="text1" w:themeTint="F2"/>
          <w:sz w:val="26"/>
          <w:szCs w:val="26"/>
        </w:rPr>
        <w:t>от артезианской скважины,</w:t>
      </w:r>
      <w:r w:rsidRPr="008C54B7">
        <w:rPr>
          <w:color w:val="0D0D0D" w:themeColor="text1" w:themeTint="F2"/>
          <w:sz w:val="26"/>
          <w:szCs w:val="26"/>
        </w:rPr>
        <w:t xml:space="preserve"> расположенной в </w:t>
      </w:r>
      <w:r w:rsidR="0035668A" w:rsidRPr="008C54B7">
        <w:rPr>
          <w:color w:val="0D0D0D" w:themeColor="text1" w:themeTint="F2"/>
          <w:sz w:val="26"/>
          <w:szCs w:val="26"/>
        </w:rPr>
        <w:t>север</w:t>
      </w:r>
      <w:r w:rsidRPr="008C54B7">
        <w:rPr>
          <w:color w:val="0D0D0D" w:themeColor="text1" w:themeTint="F2"/>
          <w:sz w:val="26"/>
          <w:szCs w:val="26"/>
        </w:rPr>
        <w:t xml:space="preserve">ной </w:t>
      </w:r>
      <w:r w:rsidR="00C75CC1" w:rsidRPr="008C54B7">
        <w:rPr>
          <w:color w:val="0D0D0D" w:themeColor="text1" w:themeTint="F2"/>
          <w:sz w:val="26"/>
          <w:szCs w:val="26"/>
        </w:rPr>
        <w:t>части населенного</w:t>
      </w:r>
      <w:r w:rsidRPr="008C54B7">
        <w:rPr>
          <w:color w:val="0D0D0D" w:themeColor="text1" w:themeTint="F2"/>
          <w:sz w:val="26"/>
          <w:szCs w:val="26"/>
        </w:rPr>
        <w:t xml:space="preserve"> пункта. Глубина скважины составляет 90 м. Производительность </w:t>
      </w:r>
      <w:r w:rsidR="0035668A" w:rsidRPr="008C54B7">
        <w:rPr>
          <w:color w:val="0D0D0D" w:themeColor="text1" w:themeTint="F2"/>
          <w:sz w:val="26"/>
          <w:szCs w:val="26"/>
        </w:rPr>
        <w:t>400</w:t>
      </w:r>
      <w:r w:rsidRPr="008C54B7">
        <w:rPr>
          <w:color w:val="0D0D0D" w:themeColor="text1" w:themeTint="F2"/>
          <w:sz w:val="26"/>
          <w:szCs w:val="26"/>
        </w:rPr>
        <w:t xml:space="preserve"> м</w:t>
      </w:r>
      <w:r w:rsidRPr="008C54B7">
        <w:rPr>
          <w:color w:val="0D0D0D" w:themeColor="text1" w:themeTint="F2"/>
          <w:sz w:val="26"/>
          <w:szCs w:val="26"/>
          <w:vertAlign w:val="superscript"/>
        </w:rPr>
        <w:t>3</w:t>
      </w:r>
      <w:r w:rsidRPr="008C54B7">
        <w:rPr>
          <w:color w:val="0D0D0D" w:themeColor="text1" w:themeTint="F2"/>
          <w:sz w:val="26"/>
          <w:szCs w:val="26"/>
        </w:rPr>
        <w:t>/час.</w:t>
      </w:r>
    </w:p>
    <w:p w:rsidR="004D0545" w:rsidRPr="008C54B7" w:rsidRDefault="004D0545" w:rsidP="008C54B7">
      <w:pPr>
        <w:spacing w:line="276" w:lineRule="auto"/>
        <w:ind w:left="10" w:firstLine="720"/>
        <w:jc w:val="both"/>
        <w:rPr>
          <w:bCs/>
          <w:i/>
          <w:color w:val="0D0D0D" w:themeColor="text1" w:themeTint="F2"/>
          <w:sz w:val="26"/>
          <w:szCs w:val="26"/>
        </w:rPr>
      </w:pPr>
      <w:r w:rsidRPr="008C54B7">
        <w:rPr>
          <w:color w:val="0D0D0D" w:themeColor="text1" w:themeTint="F2"/>
          <w:sz w:val="26"/>
          <w:szCs w:val="26"/>
        </w:rPr>
        <w:t xml:space="preserve">  </w:t>
      </w:r>
      <w:r w:rsidRPr="008C54B7">
        <w:rPr>
          <w:bCs/>
          <w:i/>
          <w:color w:val="0D0D0D" w:themeColor="text1" w:themeTint="F2"/>
          <w:sz w:val="26"/>
          <w:szCs w:val="26"/>
        </w:rPr>
        <w:t>Система водоснабжения дер. Бутовкка.</w:t>
      </w:r>
    </w:p>
    <w:p w:rsidR="004D0545" w:rsidRPr="008C54B7" w:rsidRDefault="004D0545" w:rsidP="008C54B7">
      <w:pPr>
        <w:spacing w:line="276" w:lineRule="auto"/>
        <w:ind w:left="10" w:firstLine="720"/>
        <w:jc w:val="both"/>
        <w:rPr>
          <w:color w:val="0D0D0D" w:themeColor="text1" w:themeTint="F2"/>
          <w:sz w:val="26"/>
          <w:szCs w:val="26"/>
        </w:rPr>
      </w:pPr>
      <w:r w:rsidRPr="008C54B7">
        <w:rPr>
          <w:color w:val="0D0D0D" w:themeColor="text1" w:themeTint="F2"/>
          <w:sz w:val="26"/>
          <w:szCs w:val="26"/>
        </w:rPr>
        <w:t xml:space="preserve">Водоснабжение </w:t>
      </w:r>
      <w:r w:rsidR="0035668A" w:rsidRPr="008C54B7">
        <w:rPr>
          <w:color w:val="0D0D0D" w:themeColor="text1" w:themeTint="F2"/>
          <w:sz w:val="26"/>
          <w:szCs w:val="26"/>
        </w:rPr>
        <w:t>деревни</w:t>
      </w:r>
      <w:r w:rsidRPr="008C54B7">
        <w:rPr>
          <w:color w:val="0D0D0D" w:themeColor="text1" w:themeTint="F2"/>
          <w:sz w:val="26"/>
          <w:szCs w:val="26"/>
        </w:rPr>
        <w:t xml:space="preserve"> осуществляется </w:t>
      </w:r>
      <w:r w:rsidR="00C75CC1" w:rsidRPr="008C54B7">
        <w:rPr>
          <w:color w:val="0D0D0D" w:themeColor="text1" w:themeTint="F2"/>
          <w:sz w:val="26"/>
          <w:szCs w:val="26"/>
        </w:rPr>
        <w:t>от артезианской скважины,</w:t>
      </w:r>
      <w:r w:rsidRPr="008C54B7">
        <w:rPr>
          <w:color w:val="0D0D0D" w:themeColor="text1" w:themeTint="F2"/>
          <w:sz w:val="26"/>
          <w:szCs w:val="26"/>
        </w:rPr>
        <w:t xml:space="preserve"> расположенной в центральной </w:t>
      </w:r>
      <w:r w:rsidR="00C75CC1" w:rsidRPr="008C54B7">
        <w:rPr>
          <w:color w:val="0D0D0D" w:themeColor="text1" w:themeTint="F2"/>
          <w:sz w:val="26"/>
          <w:szCs w:val="26"/>
        </w:rPr>
        <w:t>части населенного</w:t>
      </w:r>
      <w:r w:rsidRPr="008C54B7">
        <w:rPr>
          <w:color w:val="0D0D0D" w:themeColor="text1" w:themeTint="F2"/>
          <w:sz w:val="26"/>
          <w:szCs w:val="26"/>
        </w:rPr>
        <w:t xml:space="preserve"> пункта. Глубина скважины составляет 50 м. Производительность 6,5 м</w:t>
      </w:r>
      <w:r w:rsidRPr="008C54B7">
        <w:rPr>
          <w:color w:val="0D0D0D" w:themeColor="text1" w:themeTint="F2"/>
          <w:sz w:val="26"/>
          <w:szCs w:val="26"/>
          <w:vertAlign w:val="superscript"/>
        </w:rPr>
        <w:t>3</w:t>
      </w:r>
      <w:r w:rsidRPr="008C54B7">
        <w:rPr>
          <w:color w:val="0D0D0D" w:themeColor="text1" w:themeTint="F2"/>
          <w:sz w:val="26"/>
          <w:szCs w:val="26"/>
        </w:rPr>
        <w:t>/час.</w:t>
      </w:r>
    </w:p>
    <w:p w:rsidR="004D0545" w:rsidRPr="008C54B7" w:rsidRDefault="004D0545" w:rsidP="008C54B7">
      <w:pPr>
        <w:spacing w:line="276" w:lineRule="auto"/>
        <w:ind w:left="10" w:firstLine="720"/>
        <w:jc w:val="both"/>
        <w:rPr>
          <w:bCs/>
          <w:color w:val="0D0D0D" w:themeColor="text1" w:themeTint="F2"/>
          <w:sz w:val="26"/>
          <w:szCs w:val="26"/>
        </w:rPr>
      </w:pPr>
      <w:r w:rsidRPr="008C54B7">
        <w:rPr>
          <w:bCs/>
          <w:color w:val="0D0D0D" w:themeColor="text1" w:themeTint="F2"/>
          <w:sz w:val="26"/>
          <w:szCs w:val="26"/>
        </w:rPr>
        <w:t>Объекты водоснабжения находятся в ведении и эксплуатации ГП «Калугаоблводоканал»</w:t>
      </w:r>
      <w:r w:rsidR="0018304D" w:rsidRPr="008C54B7">
        <w:rPr>
          <w:bCs/>
          <w:color w:val="0D0D0D" w:themeColor="text1" w:themeTint="F2"/>
          <w:sz w:val="26"/>
          <w:szCs w:val="26"/>
        </w:rPr>
        <w:t>.</w:t>
      </w:r>
    </w:p>
    <w:p w:rsidR="004D0545" w:rsidRPr="008C54B7" w:rsidRDefault="004D0545" w:rsidP="008C54B7">
      <w:pPr>
        <w:spacing w:line="276" w:lineRule="auto"/>
        <w:ind w:left="10" w:firstLine="720"/>
        <w:jc w:val="both"/>
        <w:rPr>
          <w:bCs/>
          <w:color w:val="0D0D0D" w:themeColor="text1" w:themeTint="F2"/>
          <w:sz w:val="26"/>
          <w:szCs w:val="26"/>
        </w:rPr>
      </w:pPr>
      <w:r w:rsidRPr="008C54B7">
        <w:rPr>
          <w:color w:val="0D0D0D" w:themeColor="text1" w:themeTint="F2"/>
          <w:sz w:val="26"/>
          <w:szCs w:val="26"/>
        </w:rPr>
        <w:t>В остальных населенных пунктах в настоящее время отсутствует централизованная система водоснабжения.</w:t>
      </w:r>
    </w:p>
    <w:p w:rsidR="004D0545" w:rsidRPr="008C54B7" w:rsidRDefault="004D0545" w:rsidP="008C54B7">
      <w:pPr>
        <w:tabs>
          <w:tab w:val="left" w:pos="567"/>
        </w:tabs>
        <w:spacing w:line="276" w:lineRule="auto"/>
        <w:ind w:firstLine="709"/>
        <w:jc w:val="both"/>
        <w:rPr>
          <w:color w:val="0D0D0D" w:themeColor="text1" w:themeTint="F2"/>
          <w:sz w:val="26"/>
          <w:szCs w:val="26"/>
        </w:rPr>
      </w:pPr>
      <w:r w:rsidRPr="008C54B7">
        <w:rPr>
          <w:color w:val="0D0D0D" w:themeColor="text1" w:themeTint="F2"/>
          <w:sz w:val="26"/>
          <w:szCs w:val="26"/>
        </w:rPr>
        <w:t>Согласно СанПиН 2.1.4.1074-01. определяются гигиенические требования и нормативы качества питьевой воды:</w:t>
      </w:r>
    </w:p>
    <w:p w:rsidR="004D0545" w:rsidRPr="008C54B7" w:rsidRDefault="00C75CC1" w:rsidP="008C54B7">
      <w:pPr>
        <w:tabs>
          <w:tab w:val="left" w:pos="0"/>
        </w:tabs>
        <w:spacing w:line="276" w:lineRule="auto"/>
        <w:ind w:firstLine="284"/>
        <w:jc w:val="both"/>
        <w:rPr>
          <w:color w:val="0D0D0D" w:themeColor="text1" w:themeTint="F2"/>
          <w:sz w:val="26"/>
          <w:szCs w:val="26"/>
        </w:rPr>
      </w:pPr>
      <w:r w:rsidRPr="008C54B7">
        <w:rPr>
          <w:color w:val="0D0D0D" w:themeColor="text1" w:themeTint="F2"/>
          <w:sz w:val="26"/>
          <w:szCs w:val="26"/>
        </w:rPr>
        <w:tab/>
        <w:t>1. </w:t>
      </w:r>
      <w:r w:rsidR="004D0545" w:rsidRPr="008C54B7">
        <w:rPr>
          <w:color w:val="0D0D0D" w:themeColor="text1" w:themeTint="F2"/>
          <w:sz w:val="26"/>
          <w:szCs w:val="26"/>
        </w:rPr>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4D0545" w:rsidRPr="008C54B7" w:rsidRDefault="00C75CC1" w:rsidP="008C54B7">
      <w:pPr>
        <w:tabs>
          <w:tab w:val="left" w:pos="0"/>
        </w:tabs>
        <w:spacing w:line="276" w:lineRule="auto"/>
        <w:ind w:firstLine="284"/>
        <w:jc w:val="both"/>
        <w:rPr>
          <w:color w:val="0D0D0D" w:themeColor="text1" w:themeTint="F2"/>
          <w:sz w:val="26"/>
          <w:szCs w:val="26"/>
        </w:rPr>
      </w:pPr>
      <w:r w:rsidRPr="008C54B7">
        <w:rPr>
          <w:color w:val="0D0D0D" w:themeColor="text1" w:themeTint="F2"/>
          <w:sz w:val="26"/>
          <w:szCs w:val="26"/>
        </w:rPr>
        <w:tab/>
        <w:t>2. </w:t>
      </w:r>
      <w:r w:rsidR="004D0545" w:rsidRPr="008C54B7">
        <w:rPr>
          <w:color w:val="0D0D0D" w:themeColor="text1" w:themeTint="F2"/>
          <w:sz w:val="26"/>
          <w:szCs w:val="26"/>
        </w:rPr>
        <w:t>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4D0545" w:rsidRPr="008C54B7" w:rsidRDefault="00C75CC1" w:rsidP="008C54B7">
      <w:pPr>
        <w:tabs>
          <w:tab w:val="left" w:pos="0"/>
        </w:tabs>
        <w:spacing w:line="276" w:lineRule="auto"/>
        <w:ind w:firstLine="284"/>
        <w:jc w:val="both"/>
        <w:rPr>
          <w:color w:val="0D0D0D" w:themeColor="text1" w:themeTint="F2"/>
          <w:sz w:val="26"/>
          <w:szCs w:val="26"/>
        </w:rPr>
      </w:pPr>
      <w:r w:rsidRPr="008C54B7">
        <w:rPr>
          <w:color w:val="0D0D0D" w:themeColor="text1" w:themeTint="F2"/>
          <w:sz w:val="26"/>
          <w:szCs w:val="26"/>
        </w:rPr>
        <w:tab/>
        <w:t>3. </w:t>
      </w:r>
      <w:r w:rsidR="004D0545" w:rsidRPr="008C54B7">
        <w:rPr>
          <w:color w:val="0D0D0D" w:themeColor="text1" w:themeTint="F2"/>
          <w:sz w:val="26"/>
          <w:szCs w:val="26"/>
        </w:rPr>
        <w:t>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w:t>
      </w:r>
    </w:p>
    <w:p w:rsidR="004D0545" w:rsidRPr="008C54B7" w:rsidRDefault="004D0545" w:rsidP="008C54B7">
      <w:pPr>
        <w:spacing w:line="276" w:lineRule="auto"/>
        <w:ind w:left="10" w:firstLine="720"/>
        <w:jc w:val="both"/>
        <w:rPr>
          <w:color w:val="0D0D0D" w:themeColor="text1" w:themeTint="F2"/>
          <w:sz w:val="26"/>
          <w:szCs w:val="26"/>
        </w:rPr>
      </w:pPr>
      <w:r w:rsidRPr="008C54B7">
        <w:rPr>
          <w:color w:val="0D0D0D" w:themeColor="text1" w:themeTint="F2"/>
          <w:sz w:val="26"/>
          <w:szCs w:val="26"/>
        </w:rPr>
        <w:t xml:space="preserve">По данным Управления Роспотребнадзора по Калужской области и данным производственного и лабораторного контроля в системе водоснабжения деревни Совьяки превышений ПДК и отклонений от нормативного качества питьевой воды не обнаружено, питьевая вода безопасна в эпидемическом и радиационном отношении, безвредна по химическому составу и имеет благоприятные органолептические свойства. </w:t>
      </w:r>
    </w:p>
    <w:p w:rsidR="00312AB2" w:rsidRPr="008C54B7" w:rsidRDefault="00164599" w:rsidP="008C54B7">
      <w:pPr>
        <w:pStyle w:val="3"/>
        <w:spacing w:before="120" w:after="120" w:line="276" w:lineRule="auto"/>
        <w:jc w:val="center"/>
        <w:rPr>
          <w:color w:val="0D0D0D" w:themeColor="text1" w:themeTint="F2"/>
          <w:sz w:val="26"/>
          <w:szCs w:val="26"/>
        </w:rPr>
      </w:pPr>
      <w:bookmarkStart w:id="221" w:name="_Toc134167686"/>
      <w:r w:rsidRPr="008C54B7">
        <w:rPr>
          <w:color w:val="0D0D0D" w:themeColor="text1" w:themeTint="F2"/>
          <w:sz w:val="26"/>
          <w:szCs w:val="26"/>
        </w:rPr>
        <w:t>II.</w:t>
      </w:r>
      <w:r w:rsidR="002109EB" w:rsidRPr="008C54B7">
        <w:rPr>
          <w:color w:val="0D0D0D" w:themeColor="text1" w:themeTint="F2"/>
          <w:sz w:val="26"/>
          <w:szCs w:val="26"/>
          <w:lang w:val="ru-RU"/>
        </w:rPr>
        <w:t>6</w:t>
      </w:r>
      <w:r w:rsidRPr="008C54B7">
        <w:rPr>
          <w:color w:val="0D0D0D" w:themeColor="text1" w:themeTint="F2"/>
          <w:sz w:val="26"/>
          <w:szCs w:val="26"/>
        </w:rPr>
        <w:t>.</w:t>
      </w:r>
      <w:r w:rsidR="00312AB2" w:rsidRPr="008C54B7">
        <w:rPr>
          <w:color w:val="0D0D0D" w:themeColor="text1" w:themeTint="F2"/>
          <w:sz w:val="26"/>
          <w:szCs w:val="26"/>
        </w:rPr>
        <w:t>2 Газоснабжение</w:t>
      </w:r>
      <w:bookmarkEnd w:id="220"/>
      <w:bookmarkEnd w:id="221"/>
    </w:p>
    <w:p w:rsidR="004D0545" w:rsidRPr="008C54B7" w:rsidRDefault="004D0545" w:rsidP="008C54B7">
      <w:pPr>
        <w:pStyle w:val="Main0"/>
        <w:spacing w:line="276" w:lineRule="auto"/>
        <w:rPr>
          <w:color w:val="0D0D0D" w:themeColor="text1" w:themeTint="F2"/>
          <w:sz w:val="26"/>
          <w:szCs w:val="26"/>
        </w:rPr>
      </w:pPr>
      <w:bookmarkStart w:id="222" w:name="__RefHeading__428_1612356966"/>
      <w:bookmarkStart w:id="223" w:name="__RefHeading__164_1539069001"/>
      <w:bookmarkStart w:id="224" w:name="__RefHeading__360_276625223"/>
      <w:bookmarkStart w:id="225" w:name="__RefHeading__524_670117999"/>
      <w:bookmarkStart w:id="226" w:name="__RefHeading__131_1212657833"/>
      <w:bookmarkStart w:id="227" w:name="__RefHeading__196_1585558239"/>
      <w:bookmarkStart w:id="228" w:name="__RefHeading__890_1612356966"/>
      <w:bookmarkStart w:id="229" w:name="_Toc65483079"/>
      <w:bookmarkEnd w:id="222"/>
      <w:bookmarkEnd w:id="223"/>
      <w:bookmarkEnd w:id="224"/>
      <w:bookmarkEnd w:id="225"/>
      <w:bookmarkEnd w:id="226"/>
      <w:bookmarkEnd w:id="227"/>
      <w:bookmarkEnd w:id="228"/>
      <w:r w:rsidRPr="008C54B7">
        <w:rPr>
          <w:color w:val="0D0D0D" w:themeColor="text1" w:themeTint="F2"/>
          <w:sz w:val="26"/>
          <w:szCs w:val="26"/>
        </w:rPr>
        <w:t xml:space="preserve">На территории </w:t>
      </w:r>
      <w:r w:rsidR="00C75CC1" w:rsidRPr="008C54B7">
        <w:rPr>
          <w:color w:val="0D0D0D" w:themeColor="text1" w:themeTint="F2"/>
          <w:sz w:val="26"/>
          <w:szCs w:val="26"/>
        </w:rPr>
        <w:t>сельского поселения</w:t>
      </w:r>
      <w:r w:rsidRPr="008C54B7">
        <w:rPr>
          <w:color w:val="0D0D0D" w:themeColor="text1" w:themeTint="F2"/>
          <w:sz w:val="26"/>
          <w:szCs w:val="26"/>
        </w:rPr>
        <w:t xml:space="preserve"> газифицированы </w:t>
      </w:r>
      <w:r w:rsidR="00C75CC1" w:rsidRPr="008C54B7">
        <w:rPr>
          <w:color w:val="0D0D0D" w:themeColor="text1" w:themeTint="F2"/>
          <w:sz w:val="26"/>
          <w:szCs w:val="26"/>
        </w:rPr>
        <w:t>населенные пункты:</w:t>
      </w:r>
      <w:r w:rsidRPr="008C54B7">
        <w:rPr>
          <w:color w:val="0D0D0D" w:themeColor="text1" w:themeTint="F2"/>
          <w:sz w:val="26"/>
          <w:szCs w:val="26"/>
        </w:rPr>
        <w:t xml:space="preserve"> д</w:t>
      </w:r>
      <w:r w:rsidR="00C75CC1" w:rsidRPr="008C54B7">
        <w:rPr>
          <w:color w:val="0D0D0D" w:themeColor="text1" w:themeTint="F2"/>
          <w:sz w:val="26"/>
          <w:szCs w:val="26"/>
        </w:rPr>
        <w:t>ер</w:t>
      </w:r>
      <w:r w:rsidRPr="008C54B7">
        <w:rPr>
          <w:color w:val="0D0D0D" w:themeColor="text1" w:themeTint="F2"/>
          <w:sz w:val="26"/>
          <w:szCs w:val="26"/>
        </w:rPr>
        <w:t>.</w:t>
      </w:r>
      <w:r w:rsidR="00C75CC1" w:rsidRPr="008C54B7">
        <w:rPr>
          <w:color w:val="0D0D0D" w:themeColor="text1" w:themeTint="F2"/>
          <w:sz w:val="26"/>
          <w:szCs w:val="26"/>
        </w:rPr>
        <w:t> </w:t>
      </w:r>
      <w:r w:rsidRPr="008C54B7">
        <w:rPr>
          <w:color w:val="0D0D0D" w:themeColor="text1" w:themeTint="F2"/>
          <w:sz w:val="26"/>
          <w:szCs w:val="26"/>
        </w:rPr>
        <w:t>Бутовка, д</w:t>
      </w:r>
      <w:r w:rsidR="00C75CC1" w:rsidRPr="008C54B7">
        <w:rPr>
          <w:color w:val="0D0D0D" w:themeColor="text1" w:themeTint="F2"/>
          <w:sz w:val="26"/>
          <w:szCs w:val="26"/>
        </w:rPr>
        <w:t>ер</w:t>
      </w:r>
      <w:r w:rsidRPr="008C54B7">
        <w:rPr>
          <w:color w:val="0D0D0D" w:themeColor="text1" w:themeTint="F2"/>
          <w:sz w:val="26"/>
          <w:szCs w:val="26"/>
        </w:rPr>
        <w:t>.</w:t>
      </w:r>
      <w:r w:rsidR="00C75CC1" w:rsidRPr="008C54B7">
        <w:rPr>
          <w:color w:val="0D0D0D" w:themeColor="text1" w:themeTint="F2"/>
          <w:sz w:val="26"/>
          <w:szCs w:val="26"/>
        </w:rPr>
        <w:t xml:space="preserve"> </w:t>
      </w:r>
      <w:r w:rsidRPr="008C54B7">
        <w:rPr>
          <w:color w:val="0D0D0D" w:themeColor="text1" w:themeTint="F2"/>
          <w:sz w:val="26"/>
          <w:szCs w:val="26"/>
        </w:rPr>
        <w:t>Сатино, д</w:t>
      </w:r>
      <w:r w:rsidR="00C75CC1" w:rsidRPr="008C54B7">
        <w:rPr>
          <w:color w:val="0D0D0D" w:themeColor="text1" w:themeTint="F2"/>
          <w:sz w:val="26"/>
          <w:szCs w:val="26"/>
        </w:rPr>
        <w:t>ер</w:t>
      </w:r>
      <w:r w:rsidRPr="008C54B7">
        <w:rPr>
          <w:color w:val="0D0D0D" w:themeColor="text1" w:themeTint="F2"/>
          <w:sz w:val="26"/>
          <w:szCs w:val="26"/>
        </w:rPr>
        <w:t>.</w:t>
      </w:r>
      <w:r w:rsidR="00C75CC1" w:rsidRPr="008C54B7">
        <w:rPr>
          <w:color w:val="0D0D0D" w:themeColor="text1" w:themeTint="F2"/>
          <w:sz w:val="26"/>
          <w:szCs w:val="26"/>
        </w:rPr>
        <w:t xml:space="preserve"> </w:t>
      </w:r>
      <w:r w:rsidRPr="008C54B7">
        <w:rPr>
          <w:color w:val="0D0D0D" w:themeColor="text1" w:themeTint="F2"/>
          <w:sz w:val="26"/>
          <w:szCs w:val="26"/>
        </w:rPr>
        <w:t>Ивановское,</w:t>
      </w:r>
      <w:r w:rsidR="00C75CC1" w:rsidRPr="008C54B7">
        <w:rPr>
          <w:color w:val="0D0D0D" w:themeColor="text1" w:themeTint="F2"/>
          <w:sz w:val="26"/>
          <w:szCs w:val="26"/>
        </w:rPr>
        <w:t xml:space="preserve"> дер. Загрязье,</w:t>
      </w:r>
      <w:r w:rsidRPr="008C54B7">
        <w:rPr>
          <w:color w:val="0D0D0D" w:themeColor="text1" w:themeTint="F2"/>
          <w:sz w:val="26"/>
          <w:szCs w:val="26"/>
        </w:rPr>
        <w:t xml:space="preserve"> д</w:t>
      </w:r>
      <w:r w:rsidR="00C75CC1" w:rsidRPr="008C54B7">
        <w:rPr>
          <w:color w:val="0D0D0D" w:themeColor="text1" w:themeTint="F2"/>
          <w:sz w:val="26"/>
          <w:szCs w:val="26"/>
        </w:rPr>
        <w:t>ер</w:t>
      </w:r>
      <w:r w:rsidRPr="008C54B7">
        <w:rPr>
          <w:color w:val="0D0D0D" w:themeColor="text1" w:themeTint="F2"/>
          <w:sz w:val="26"/>
          <w:szCs w:val="26"/>
        </w:rPr>
        <w:t>.</w:t>
      </w:r>
      <w:r w:rsidR="00C75CC1" w:rsidRPr="008C54B7">
        <w:rPr>
          <w:color w:val="0D0D0D" w:themeColor="text1" w:themeTint="F2"/>
          <w:sz w:val="26"/>
          <w:szCs w:val="26"/>
        </w:rPr>
        <w:t xml:space="preserve"> Дедюевка</w:t>
      </w:r>
      <w:r w:rsidRPr="008C54B7">
        <w:rPr>
          <w:color w:val="0D0D0D" w:themeColor="text1" w:themeTint="F2"/>
          <w:sz w:val="26"/>
          <w:szCs w:val="26"/>
        </w:rPr>
        <w:t>, д</w:t>
      </w:r>
      <w:r w:rsidR="00C75CC1" w:rsidRPr="008C54B7">
        <w:rPr>
          <w:color w:val="0D0D0D" w:themeColor="text1" w:themeTint="F2"/>
          <w:sz w:val="26"/>
          <w:szCs w:val="26"/>
        </w:rPr>
        <w:t>ер</w:t>
      </w:r>
      <w:r w:rsidRPr="008C54B7">
        <w:rPr>
          <w:color w:val="0D0D0D" w:themeColor="text1" w:themeTint="F2"/>
          <w:sz w:val="26"/>
          <w:szCs w:val="26"/>
        </w:rPr>
        <w:t>.</w:t>
      </w:r>
      <w:r w:rsidR="00C75CC1" w:rsidRPr="008C54B7">
        <w:rPr>
          <w:color w:val="0D0D0D" w:themeColor="text1" w:themeTint="F2"/>
          <w:sz w:val="26"/>
          <w:szCs w:val="26"/>
        </w:rPr>
        <w:t> Маломахово</w:t>
      </w:r>
      <w:r w:rsidRPr="008C54B7">
        <w:rPr>
          <w:color w:val="0D0D0D" w:themeColor="text1" w:themeTint="F2"/>
          <w:sz w:val="26"/>
          <w:szCs w:val="26"/>
        </w:rPr>
        <w:t>,</w:t>
      </w:r>
      <w:r w:rsidR="00C75CC1" w:rsidRPr="008C54B7">
        <w:rPr>
          <w:color w:val="0D0D0D" w:themeColor="text1" w:themeTint="F2"/>
          <w:sz w:val="26"/>
          <w:szCs w:val="26"/>
        </w:rPr>
        <w:t xml:space="preserve"> дер. Красное, дер. Совьяеки, </w:t>
      </w:r>
      <w:r w:rsidRPr="008C54B7">
        <w:rPr>
          <w:color w:val="0D0D0D" w:themeColor="text1" w:themeTint="F2"/>
          <w:sz w:val="26"/>
          <w:szCs w:val="26"/>
        </w:rPr>
        <w:t>д</w:t>
      </w:r>
      <w:r w:rsidR="00C75CC1" w:rsidRPr="008C54B7">
        <w:rPr>
          <w:color w:val="0D0D0D" w:themeColor="text1" w:themeTint="F2"/>
          <w:sz w:val="26"/>
          <w:szCs w:val="26"/>
        </w:rPr>
        <w:t>ер</w:t>
      </w:r>
      <w:r w:rsidRPr="008C54B7">
        <w:rPr>
          <w:color w:val="0D0D0D" w:themeColor="text1" w:themeTint="F2"/>
          <w:sz w:val="26"/>
          <w:szCs w:val="26"/>
        </w:rPr>
        <w:t>.</w:t>
      </w:r>
      <w:r w:rsidR="00C75CC1" w:rsidRPr="008C54B7">
        <w:rPr>
          <w:color w:val="0D0D0D" w:themeColor="text1" w:themeTint="F2"/>
          <w:sz w:val="26"/>
          <w:szCs w:val="26"/>
        </w:rPr>
        <w:t> </w:t>
      </w:r>
      <w:r w:rsidRPr="008C54B7">
        <w:rPr>
          <w:color w:val="0D0D0D" w:themeColor="text1" w:themeTint="F2"/>
          <w:sz w:val="26"/>
          <w:szCs w:val="26"/>
        </w:rPr>
        <w:t>Митяево, д</w:t>
      </w:r>
      <w:r w:rsidR="00C75CC1" w:rsidRPr="008C54B7">
        <w:rPr>
          <w:color w:val="0D0D0D" w:themeColor="text1" w:themeTint="F2"/>
          <w:sz w:val="26"/>
          <w:szCs w:val="26"/>
        </w:rPr>
        <w:t>ер</w:t>
      </w:r>
      <w:r w:rsidRPr="008C54B7">
        <w:rPr>
          <w:color w:val="0D0D0D" w:themeColor="text1" w:themeTint="F2"/>
          <w:sz w:val="26"/>
          <w:szCs w:val="26"/>
        </w:rPr>
        <w:t>.</w:t>
      </w:r>
      <w:r w:rsidR="00C75CC1" w:rsidRPr="008C54B7">
        <w:rPr>
          <w:color w:val="0D0D0D" w:themeColor="text1" w:themeTint="F2"/>
          <w:sz w:val="26"/>
          <w:szCs w:val="26"/>
        </w:rPr>
        <w:t> </w:t>
      </w:r>
      <w:r w:rsidRPr="008C54B7">
        <w:rPr>
          <w:color w:val="0D0D0D" w:themeColor="text1" w:themeTint="F2"/>
          <w:sz w:val="26"/>
          <w:szCs w:val="26"/>
        </w:rPr>
        <w:t>Куприно</w:t>
      </w:r>
      <w:r w:rsidR="00C75CC1" w:rsidRPr="008C54B7">
        <w:rPr>
          <w:color w:val="0D0D0D" w:themeColor="text1" w:themeTint="F2"/>
          <w:sz w:val="26"/>
          <w:szCs w:val="26"/>
        </w:rPr>
        <w:t>, дер. Бен</w:t>
      </w:r>
      <w:r w:rsidR="0035668A" w:rsidRPr="008C54B7">
        <w:rPr>
          <w:color w:val="0D0D0D" w:themeColor="text1" w:themeTint="F2"/>
          <w:sz w:val="26"/>
          <w:szCs w:val="26"/>
        </w:rPr>
        <w:t>ицы, д</w:t>
      </w:r>
      <w:r w:rsidR="00C75CC1" w:rsidRPr="008C54B7">
        <w:rPr>
          <w:color w:val="0D0D0D" w:themeColor="text1" w:themeTint="F2"/>
          <w:sz w:val="26"/>
          <w:szCs w:val="26"/>
        </w:rPr>
        <w:t>ер</w:t>
      </w:r>
      <w:r w:rsidR="0035668A" w:rsidRPr="008C54B7">
        <w:rPr>
          <w:color w:val="0D0D0D" w:themeColor="text1" w:themeTint="F2"/>
          <w:sz w:val="26"/>
          <w:szCs w:val="26"/>
        </w:rPr>
        <w:t>.</w:t>
      </w:r>
      <w:r w:rsidR="00C75CC1" w:rsidRPr="008C54B7">
        <w:rPr>
          <w:color w:val="0D0D0D" w:themeColor="text1" w:themeTint="F2"/>
          <w:sz w:val="26"/>
          <w:szCs w:val="26"/>
        </w:rPr>
        <w:t> </w:t>
      </w:r>
      <w:r w:rsidR="0035668A" w:rsidRPr="008C54B7">
        <w:rPr>
          <w:color w:val="0D0D0D" w:themeColor="text1" w:themeTint="F2"/>
          <w:sz w:val="26"/>
          <w:szCs w:val="26"/>
        </w:rPr>
        <w:t>Редькино д</w:t>
      </w:r>
      <w:r w:rsidR="00C75CC1" w:rsidRPr="008C54B7">
        <w:rPr>
          <w:color w:val="0D0D0D" w:themeColor="text1" w:themeTint="F2"/>
          <w:sz w:val="26"/>
          <w:szCs w:val="26"/>
        </w:rPr>
        <w:t>ер</w:t>
      </w:r>
      <w:r w:rsidR="0035668A" w:rsidRPr="008C54B7">
        <w:rPr>
          <w:color w:val="0D0D0D" w:themeColor="text1" w:themeTint="F2"/>
          <w:sz w:val="26"/>
          <w:szCs w:val="26"/>
        </w:rPr>
        <w:t>.</w:t>
      </w:r>
      <w:r w:rsidR="00C75CC1" w:rsidRPr="008C54B7">
        <w:rPr>
          <w:color w:val="0D0D0D" w:themeColor="text1" w:themeTint="F2"/>
          <w:sz w:val="26"/>
          <w:szCs w:val="26"/>
        </w:rPr>
        <w:t> </w:t>
      </w:r>
      <w:r w:rsidR="0035668A" w:rsidRPr="008C54B7">
        <w:rPr>
          <w:color w:val="0D0D0D" w:themeColor="text1" w:themeTint="F2"/>
          <w:sz w:val="26"/>
          <w:szCs w:val="26"/>
        </w:rPr>
        <w:t>Лучны, д</w:t>
      </w:r>
      <w:r w:rsidR="00C75CC1" w:rsidRPr="008C54B7">
        <w:rPr>
          <w:color w:val="0D0D0D" w:themeColor="text1" w:themeTint="F2"/>
          <w:sz w:val="26"/>
          <w:szCs w:val="26"/>
        </w:rPr>
        <w:t>ер</w:t>
      </w:r>
      <w:r w:rsidR="0035668A" w:rsidRPr="008C54B7">
        <w:rPr>
          <w:color w:val="0D0D0D" w:themeColor="text1" w:themeTint="F2"/>
          <w:sz w:val="26"/>
          <w:szCs w:val="26"/>
        </w:rPr>
        <w:t>.</w:t>
      </w:r>
      <w:r w:rsidR="00C75CC1" w:rsidRPr="008C54B7">
        <w:rPr>
          <w:color w:val="0D0D0D" w:themeColor="text1" w:themeTint="F2"/>
          <w:sz w:val="26"/>
          <w:szCs w:val="26"/>
        </w:rPr>
        <w:t> </w:t>
      </w:r>
      <w:r w:rsidR="0035668A" w:rsidRPr="008C54B7">
        <w:rPr>
          <w:color w:val="0D0D0D" w:themeColor="text1" w:themeTint="F2"/>
          <w:sz w:val="26"/>
          <w:szCs w:val="26"/>
        </w:rPr>
        <w:t>Рязанцево, д</w:t>
      </w:r>
      <w:r w:rsidR="00C75CC1" w:rsidRPr="008C54B7">
        <w:rPr>
          <w:color w:val="0D0D0D" w:themeColor="text1" w:themeTint="F2"/>
          <w:sz w:val="26"/>
          <w:szCs w:val="26"/>
        </w:rPr>
        <w:t>ер</w:t>
      </w:r>
      <w:r w:rsidR="0035668A" w:rsidRPr="008C54B7">
        <w:rPr>
          <w:color w:val="0D0D0D" w:themeColor="text1" w:themeTint="F2"/>
          <w:sz w:val="26"/>
          <w:szCs w:val="26"/>
        </w:rPr>
        <w:t>.</w:t>
      </w:r>
      <w:r w:rsidR="00C75CC1" w:rsidRPr="008C54B7">
        <w:rPr>
          <w:color w:val="0D0D0D" w:themeColor="text1" w:themeTint="F2"/>
          <w:sz w:val="26"/>
          <w:szCs w:val="26"/>
        </w:rPr>
        <w:t> </w:t>
      </w:r>
      <w:r w:rsidR="0035668A" w:rsidRPr="008C54B7">
        <w:rPr>
          <w:color w:val="0D0D0D" w:themeColor="text1" w:themeTint="F2"/>
          <w:sz w:val="26"/>
          <w:szCs w:val="26"/>
        </w:rPr>
        <w:t>Петрово, с</w:t>
      </w:r>
      <w:r w:rsidR="00C75CC1" w:rsidRPr="008C54B7">
        <w:rPr>
          <w:color w:val="0D0D0D" w:themeColor="text1" w:themeTint="F2"/>
          <w:sz w:val="26"/>
          <w:szCs w:val="26"/>
        </w:rPr>
        <w:t>.</w:t>
      </w:r>
      <w:r w:rsidR="0035668A" w:rsidRPr="008C54B7">
        <w:rPr>
          <w:color w:val="0D0D0D" w:themeColor="text1" w:themeTint="F2"/>
          <w:sz w:val="26"/>
          <w:szCs w:val="26"/>
        </w:rPr>
        <w:t xml:space="preserve"> Федотово, д</w:t>
      </w:r>
      <w:r w:rsidR="00C75CC1" w:rsidRPr="008C54B7">
        <w:rPr>
          <w:color w:val="0D0D0D" w:themeColor="text1" w:themeTint="F2"/>
          <w:sz w:val="26"/>
          <w:szCs w:val="26"/>
        </w:rPr>
        <w:t>ер</w:t>
      </w:r>
      <w:r w:rsidR="0035668A" w:rsidRPr="008C54B7">
        <w:rPr>
          <w:color w:val="0D0D0D" w:themeColor="text1" w:themeTint="F2"/>
          <w:sz w:val="26"/>
          <w:szCs w:val="26"/>
        </w:rPr>
        <w:t>.</w:t>
      </w:r>
      <w:r w:rsidR="00C75CC1" w:rsidRPr="008C54B7">
        <w:rPr>
          <w:color w:val="0D0D0D" w:themeColor="text1" w:themeTint="F2"/>
          <w:sz w:val="26"/>
          <w:szCs w:val="26"/>
        </w:rPr>
        <w:t> </w:t>
      </w:r>
      <w:r w:rsidR="0035668A" w:rsidRPr="008C54B7">
        <w:rPr>
          <w:color w:val="0D0D0D" w:themeColor="text1" w:themeTint="F2"/>
          <w:sz w:val="26"/>
          <w:szCs w:val="26"/>
        </w:rPr>
        <w:t>Митинки</w:t>
      </w:r>
      <w:r w:rsidR="00C75CC1" w:rsidRPr="008C54B7">
        <w:rPr>
          <w:color w:val="0D0D0D" w:themeColor="text1" w:themeTint="F2"/>
          <w:sz w:val="26"/>
          <w:szCs w:val="26"/>
        </w:rPr>
        <w:t>, дер. Колокино и дер. Козельское.</w:t>
      </w:r>
    </w:p>
    <w:p w:rsidR="004D0545" w:rsidRPr="008C54B7" w:rsidRDefault="004D0545" w:rsidP="008C54B7">
      <w:pPr>
        <w:pStyle w:val="Main0"/>
        <w:spacing w:line="276" w:lineRule="auto"/>
        <w:rPr>
          <w:color w:val="0D0D0D" w:themeColor="text1" w:themeTint="F2"/>
          <w:sz w:val="26"/>
          <w:szCs w:val="26"/>
        </w:rPr>
      </w:pPr>
      <w:r w:rsidRPr="008C54B7">
        <w:rPr>
          <w:color w:val="0D0D0D" w:themeColor="text1" w:themeTint="F2"/>
          <w:sz w:val="26"/>
          <w:szCs w:val="26"/>
        </w:rPr>
        <w:t xml:space="preserve">Газоснабжение деревень </w:t>
      </w:r>
      <w:r w:rsidR="00C75CC1" w:rsidRPr="008C54B7">
        <w:rPr>
          <w:color w:val="0D0D0D" w:themeColor="text1" w:themeTint="F2"/>
          <w:sz w:val="26"/>
          <w:szCs w:val="26"/>
        </w:rPr>
        <w:t xml:space="preserve">осуществляется от трех </w:t>
      </w:r>
      <w:r w:rsidRPr="008C54B7">
        <w:rPr>
          <w:color w:val="0D0D0D" w:themeColor="text1" w:themeTint="F2"/>
          <w:sz w:val="26"/>
          <w:szCs w:val="26"/>
        </w:rPr>
        <w:t>ГРС «Асеньевская»</w:t>
      </w:r>
      <w:r w:rsidR="00C75CC1" w:rsidRPr="008C54B7">
        <w:rPr>
          <w:color w:val="0D0D0D" w:themeColor="text1" w:themeTint="F2"/>
          <w:sz w:val="26"/>
          <w:szCs w:val="26"/>
        </w:rPr>
        <w:t>,</w:t>
      </w:r>
      <w:r w:rsidRPr="008C54B7">
        <w:rPr>
          <w:color w:val="0D0D0D" w:themeColor="text1" w:themeTint="F2"/>
          <w:sz w:val="26"/>
          <w:szCs w:val="26"/>
        </w:rPr>
        <w:t xml:space="preserve"> </w:t>
      </w:r>
      <w:r w:rsidR="00C75CC1" w:rsidRPr="008C54B7">
        <w:rPr>
          <w:color w:val="0D0D0D" w:themeColor="text1" w:themeTint="F2"/>
          <w:sz w:val="26"/>
          <w:szCs w:val="26"/>
        </w:rPr>
        <w:t>ГРС «Боровск», и ГРС «Митяево».</w:t>
      </w:r>
      <w:r w:rsidR="00D1492B" w:rsidRPr="008C54B7">
        <w:rPr>
          <w:color w:val="0D0D0D" w:themeColor="text1" w:themeTint="F2"/>
          <w:sz w:val="26"/>
          <w:szCs w:val="26"/>
        </w:rPr>
        <w:t xml:space="preserve"> </w:t>
      </w:r>
    </w:p>
    <w:p w:rsidR="00D1492B" w:rsidRPr="008C54B7" w:rsidRDefault="00D1492B" w:rsidP="008C54B7">
      <w:pPr>
        <w:spacing w:line="276" w:lineRule="auto"/>
        <w:ind w:firstLine="709"/>
        <w:jc w:val="both"/>
        <w:rPr>
          <w:color w:val="0D0D0D" w:themeColor="text1" w:themeTint="F2"/>
          <w:sz w:val="26"/>
          <w:szCs w:val="26"/>
        </w:rPr>
      </w:pPr>
      <w:r w:rsidRPr="008C54B7">
        <w:rPr>
          <w:color w:val="0D0D0D" w:themeColor="text1" w:themeTint="F2"/>
          <w:sz w:val="26"/>
          <w:szCs w:val="26"/>
        </w:rPr>
        <w:t>По территории сельского поселения проходят линии магистральных газопроводов высокого давления: "Тула - Торжок", "Белоусово-Ленинград" и "Серпухов-Ленинград".</w:t>
      </w:r>
    </w:p>
    <w:p w:rsidR="004D0545" w:rsidRPr="008C54B7" w:rsidRDefault="004D0545" w:rsidP="008C54B7">
      <w:pPr>
        <w:pStyle w:val="Main0"/>
        <w:spacing w:line="276" w:lineRule="auto"/>
        <w:rPr>
          <w:color w:val="0D0D0D" w:themeColor="text1" w:themeTint="F2"/>
          <w:sz w:val="26"/>
          <w:szCs w:val="26"/>
        </w:rPr>
      </w:pPr>
      <w:r w:rsidRPr="008C54B7">
        <w:rPr>
          <w:color w:val="0D0D0D" w:themeColor="text1" w:themeTint="F2"/>
          <w:sz w:val="26"/>
          <w:szCs w:val="26"/>
        </w:rPr>
        <w:t>Подача газа потребителям осуществляется по трех ступенчатой схеме.</w:t>
      </w:r>
    </w:p>
    <w:p w:rsidR="00312AB2" w:rsidRPr="008C54B7" w:rsidRDefault="00164599" w:rsidP="008C54B7">
      <w:pPr>
        <w:pStyle w:val="3"/>
        <w:spacing w:before="120" w:after="120" w:line="276" w:lineRule="auto"/>
        <w:jc w:val="center"/>
        <w:rPr>
          <w:color w:val="0D0D0D" w:themeColor="text1" w:themeTint="F2"/>
          <w:sz w:val="26"/>
          <w:szCs w:val="26"/>
          <w:lang w:val="ru-RU"/>
        </w:rPr>
      </w:pPr>
      <w:bookmarkStart w:id="230" w:name="_Toc65483080"/>
      <w:bookmarkStart w:id="231" w:name="_Toc134167687"/>
      <w:bookmarkEnd w:id="229"/>
      <w:r w:rsidRPr="008C54B7">
        <w:rPr>
          <w:color w:val="0D0D0D" w:themeColor="text1" w:themeTint="F2"/>
          <w:sz w:val="26"/>
          <w:szCs w:val="26"/>
        </w:rPr>
        <w:lastRenderedPageBreak/>
        <w:t>II</w:t>
      </w:r>
      <w:r w:rsidRPr="008C54B7">
        <w:rPr>
          <w:color w:val="0D0D0D" w:themeColor="text1" w:themeTint="F2"/>
          <w:sz w:val="26"/>
          <w:szCs w:val="26"/>
          <w:lang w:val="ru-RU"/>
        </w:rPr>
        <w:t>.</w:t>
      </w:r>
      <w:r w:rsidR="002109EB" w:rsidRPr="008C54B7">
        <w:rPr>
          <w:color w:val="0D0D0D" w:themeColor="text1" w:themeTint="F2"/>
          <w:sz w:val="26"/>
          <w:szCs w:val="26"/>
          <w:lang w:val="ru-RU"/>
        </w:rPr>
        <w:t>6</w:t>
      </w:r>
      <w:r w:rsidRPr="008C54B7">
        <w:rPr>
          <w:color w:val="0D0D0D" w:themeColor="text1" w:themeTint="F2"/>
          <w:sz w:val="26"/>
          <w:szCs w:val="26"/>
          <w:lang w:val="ru-RU"/>
        </w:rPr>
        <w:t>.</w:t>
      </w:r>
      <w:r w:rsidR="001508C3" w:rsidRPr="008C54B7">
        <w:rPr>
          <w:color w:val="0D0D0D" w:themeColor="text1" w:themeTint="F2"/>
          <w:sz w:val="26"/>
          <w:szCs w:val="26"/>
          <w:lang w:val="ru-RU"/>
        </w:rPr>
        <w:t>3</w:t>
      </w:r>
      <w:r w:rsidRPr="008C54B7">
        <w:rPr>
          <w:color w:val="0D0D0D" w:themeColor="text1" w:themeTint="F2"/>
          <w:sz w:val="26"/>
          <w:szCs w:val="26"/>
          <w:lang w:val="ru-RU"/>
        </w:rPr>
        <w:t xml:space="preserve"> </w:t>
      </w:r>
      <w:r w:rsidR="00312AB2" w:rsidRPr="008C54B7">
        <w:rPr>
          <w:color w:val="0D0D0D" w:themeColor="text1" w:themeTint="F2"/>
          <w:sz w:val="26"/>
          <w:szCs w:val="26"/>
          <w:lang w:val="ru-RU"/>
        </w:rPr>
        <w:t>Электроснабжение</w:t>
      </w:r>
      <w:bookmarkEnd w:id="230"/>
      <w:bookmarkEnd w:id="231"/>
      <w:r w:rsidR="00312AB2" w:rsidRPr="008C54B7">
        <w:rPr>
          <w:color w:val="0D0D0D" w:themeColor="text1" w:themeTint="F2"/>
          <w:sz w:val="26"/>
          <w:szCs w:val="26"/>
          <w:lang w:val="ru-RU"/>
        </w:rPr>
        <w:t xml:space="preserve"> </w:t>
      </w:r>
    </w:p>
    <w:p w:rsidR="004D0545" w:rsidRPr="008C54B7" w:rsidRDefault="004D0545" w:rsidP="008C54B7">
      <w:pPr>
        <w:spacing w:line="276" w:lineRule="auto"/>
        <w:ind w:firstLine="709"/>
        <w:jc w:val="both"/>
        <w:rPr>
          <w:color w:val="0D0D0D" w:themeColor="text1" w:themeTint="F2"/>
          <w:sz w:val="26"/>
          <w:szCs w:val="26"/>
        </w:rPr>
      </w:pPr>
      <w:bookmarkStart w:id="232" w:name="_Toc65483081"/>
      <w:r w:rsidRPr="008C54B7">
        <w:rPr>
          <w:color w:val="0D0D0D" w:themeColor="text1" w:themeTint="F2"/>
          <w:sz w:val="26"/>
          <w:szCs w:val="26"/>
        </w:rPr>
        <w:t xml:space="preserve">Услуги по передаче электрической энергии осуществляет </w:t>
      </w:r>
      <w:r w:rsidR="00D1492B" w:rsidRPr="008C54B7">
        <w:rPr>
          <w:color w:val="0D0D0D" w:themeColor="text1" w:themeTint="F2"/>
          <w:sz w:val="26"/>
          <w:szCs w:val="26"/>
        </w:rPr>
        <w:t xml:space="preserve">филиал </w:t>
      </w:r>
      <w:r w:rsidRPr="008C54B7">
        <w:rPr>
          <w:color w:val="0D0D0D" w:themeColor="text1" w:themeTint="F2"/>
          <w:sz w:val="26"/>
          <w:szCs w:val="26"/>
        </w:rPr>
        <w:t xml:space="preserve">«Калугаэнерго» </w:t>
      </w:r>
      <w:r w:rsidR="00D1492B" w:rsidRPr="008C54B7">
        <w:rPr>
          <w:color w:val="0D0D0D" w:themeColor="text1" w:themeTint="F2"/>
          <w:sz w:val="26"/>
          <w:szCs w:val="26"/>
        </w:rPr>
        <w:t>П</w:t>
      </w:r>
      <w:r w:rsidRPr="008C54B7">
        <w:rPr>
          <w:color w:val="0D0D0D" w:themeColor="text1" w:themeTint="F2"/>
          <w:sz w:val="26"/>
          <w:szCs w:val="26"/>
        </w:rPr>
        <w:t>АО «</w:t>
      </w:r>
      <w:r w:rsidR="00D1492B" w:rsidRPr="008C54B7">
        <w:rPr>
          <w:color w:val="0D0D0D" w:themeColor="text1" w:themeTint="F2"/>
          <w:sz w:val="26"/>
          <w:szCs w:val="26"/>
        </w:rPr>
        <w:t>Россети</w:t>
      </w:r>
      <w:r w:rsidRPr="008C54B7">
        <w:rPr>
          <w:color w:val="0D0D0D" w:themeColor="text1" w:themeTint="F2"/>
          <w:sz w:val="26"/>
          <w:szCs w:val="26"/>
        </w:rPr>
        <w:t xml:space="preserve"> Центра и Приволжья». Электросн</w:t>
      </w:r>
      <w:r w:rsidR="00D1492B" w:rsidRPr="008C54B7">
        <w:rPr>
          <w:color w:val="0D0D0D" w:themeColor="text1" w:themeTint="F2"/>
          <w:sz w:val="26"/>
          <w:szCs w:val="26"/>
        </w:rPr>
        <w:t xml:space="preserve">абжение сельского поселения </w:t>
      </w:r>
      <w:r w:rsidRPr="008C54B7">
        <w:rPr>
          <w:color w:val="0D0D0D" w:themeColor="text1" w:themeTint="F2"/>
          <w:sz w:val="26"/>
          <w:szCs w:val="26"/>
        </w:rPr>
        <w:t xml:space="preserve">осуществляется от </w:t>
      </w:r>
      <w:r w:rsidR="001508C3" w:rsidRPr="008C54B7">
        <w:rPr>
          <w:color w:val="0D0D0D" w:themeColor="text1" w:themeTint="F2"/>
          <w:sz w:val="26"/>
          <w:szCs w:val="26"/>
        </w:rPr>
        <w:t>двух подстанций ПС 110/10 кВ «Вега» и ПС 110/35/10 кВ «Рус</w:t>
      </w:r>
      <w:r w:rsidR="00FE3800">
        <w:rPr>
          <w:color w:val="0D0D0D" w:themeColor="text1" w:themeTint="F2"/>
          <w:sz w:val="26"/>
          <w:szCs w:val="26"/>
        </w:rPr>
        <w:t>и</w:t>
      </w:r>
      <w:r w:rsidR="001508C3" w:rsidRPr="008C54B7">
        <w:rPr>
          <w:color w:val="0D0D0D" w:themeColor="text1" w:themeTint="F2"/>
          <w:sz w:val="26"/>
          <w:szCs w:val="26"/>
        </w:rPr>
        <w:t>ново». Также на территории Боровской площадки особой экономической зоны (дер. Колодкино) размещается подстанция мощность 110 кВ, обслуживающая промышленные предприятия особой экономисткой зоны. Количество трансформаторных пунктов (ТП) на территории сельского поселения составляет 84 шт.</w:t>
      </w:r>
    </w:p>
    <w:p w:rsidR="00D1492B" w:rsidRPr="008C54B7" w:rsidRDefault="00D1492B" w:rsidP="008C54B7">
      <w:pPr>
        <w:spacing w:line="276" w:lineRule="auto"/>
        <w:ind w:firstLine="709"/>
        <w:jc w:val="both"/>
        <w:rPr>
          <w:color w:val="0D0D0D" w:themeColor="text1" w:themeTint="F2"/>
          <w:sz w:val="26"/>
          <w:szCs w:val="26"/>
        </w:rPr>
      </w:pPr>
      <w:r w:rsidRPr="008C54B7">
        <w:rPr>
          <w:color w:val="0D0D0D" w:themeColor="text1" w:themeTint="F2"/>
          <w:sz w:val="26"/>
          <w:szCs w:val="26"/>
        </w:rPr>
        <w:t>По территории поселения проходят высоковольтные линии электропередачи: ВЛ-35 кВ "</w:t>
      </w:r>
      <w:r w:rsidR="001508C3" w:rsidRPr="008C54B7">
        <w:rPr>
          <w:color w:val="0D0D0D" w:themeColor="text1" w:themeTint="F2"/>
          <w:sz w:val="26"/>
          <w:szCs w:val="26"/>
        </w:rPr>
        <w:t>Карская-Лосево</w:t>
      </w:r>
      <w:r w:rsidRPr="008C54B7">
        <w:rPr>
          <w:color w:val="0D0D0D" w:themeColor="text1" w:themeTint="F2"/>
          <w:sz w:val="26"/>
          <w:szCs w:val="26"/>
        </w:rPr>
        <w:t>", ВЛ-</w:t>
      </w:r>
      <w:r w:rsidR="001508C3" w:rsidRPr="008C54B7">
        <w:rPr>
          <w:color w:val="0D0D0D" w:themeColor="text1" w:themeTint="F2"/>
          <w:sz w:val="26"/>
          <w:szCs w:val="26"/>
        </w:rPr>
        <w:t>35</w:t>
      </w:r>
      <w:r w:rsidRPr="008C54B7">
        <w:rPr>
          <w:color w:val="0D0D0D" w:themeColor="text1" w:themeTint="F2"/>
          <w:sz w:val="26"/>
          <w:szCs w:val="26"/>
        </w:rPr>
        <w:t xml:space="preserve"> кВ "</w:t>
      </w:r>
      <w:r w:rsidR="001508C3" w:rsidRPr="008C54B7">
        <w:rPr>
          <w:color w:val="0D0D0D" w:themeColor="text1" w:themeTint="F2"/>
          <w:sz w:val="26"/>
          <w:szCs w:val="26"/>
        </w:rPr>
        <w:t xml:space="preserve"> Вега-Тишнево</w:t>
      </w:r>
      <w:r w:rsidRPr="008C54B7">
        <w:rPr>
          <w:color w:val="0D0D0D" w:themeColor="text1" w:themeTint="F2"/>
          <w:sz w:val="26"/>
          <w:szCs w:val="26"/>
        </w:rPr>
        <w:t>"</w:t>
      </w:r>
      <w:r w:rsidR="001508C3" w:rsidRPr="008C54B7">
        <w:rPr>
          <w:color w:val="0D0D0D" w:themeColor="text1" w:themeTint="F2"/>
          <w:sz w:val="26"/>
          <w:szCs w:val="26"/>
        </w:rPr>
        <w:t xml:space="preserve"> и ВЛ-35 кВ "Мишуково-Корытово". </w:t>
      </w:r>
      <w:r w:rsidR="00FE3800" w:rsidRPr="008C54B7">
        <w:rPr>
          <w:color w:val="0D0D0D" w:themeColor="text1" w:themeTint="F2"/>
          <w:sz w:val="26"/>
          <w:szCs w:val="26"/>
        </w:rPr>
        <w:t xml:space="preserve">Протяжённость распределительных сетей 10 кВ составляет </w:t>
      </w:r>
      <w:r w:rsidR="00DF2AAA">
        <w:rPr>
          <w:color w:val="0D0D0D" w:themeColor="text1" w:themeTint="F2"/>
          <w:sz w:val="26"/>
          <w:szCs w:val="26"/>
        </w:rPr>
        <w:t>104,5</w:t>
      </w:r>
      <w:r w:rsidR="00FE3800" w:rsidRPr="008C54B7">
        <w:rPr>
          <w:color w:val="0D0D0D" w:themeColor="text1" w:themeTint="F2"/>
          <w:sz w:val="26"/>
          <w:szCs w:val="26"/>
        </w:rPr>
        <w:t xml:space="preserve"> км.</w:t>
      </w:r>
    </w:p>
    <w:p w:rsidR="004D0545" w:rsidRPr="008C54B7" w:rsidRDefault="004D0545" w:rsidP="008C54B7">
      <w:pPr>
        <w:spacing w:line="276" w:lineRule="auto"/>
        <w:ind w:firstLine="709"/>
        <w:jc w:val="both"/>
        <w:rPr>
          <w:color w:val="0D0D0D" w:themeColor="text1" w:themeTint="F2"/>
          <w:sz w:val="26"/>
          <w:szCs w:val="26"/>
        </w:rPr>
      </w:pPr>
      <w:r w:rsidRPr="008C54B7">
        <w:rPr>
          <w:color w:val="0D0D0D" w:themeColor="text1" w:themeTint="F2"/>
          <w:sz w:val="26"/>
          <w:szCs w:val="26"/>
        </w:rPr>
        <w:t>Потребителями электроэнергии на рассматриваемой территории являются население, сельскохозяйственные потребители и объекты строительства.</w:t>
      </w:r>
      <w:r w:rsidR="001508C3" w:rsidRPr="008C54B7">
        <w:rPr>
          <w:color w:val="0D0D0D" w:themeColor="text1" w:themeTint="F2"/>
          <w:sz w:val="26"/>
          <w:szCs w:val="26"/>
        </w:rPr>
        <w:t xml:space="preserve"> </w:t>
      </w:r>
    </w:p>
    <w:p w:rsidR="000C3952" w:rsidRPr="008C54B7" w:rsidRDefault="000C3952" w:rsidP="008C54B7">
      <w:pPr>
        <w:pStyle w:val="3"/>
        <w:spacing w:before="120" w:after="120" w:line="276" w:lineRule="auto"/>
        <w:jc w:val="center"/>
        <w:rPr>
          <w:color w:val="0D0D0D" w:themeColor="text1" w:themeTint="F2"/>
          <w:sz w:val="26"/>
          <w:szCs w:val="26"/>
          <w:lang w:val="ru-RU"/>
        </w:rPr>
      </w:pPr>
      <w:bookmarkStart w:id="233" w:name="_Toc134167688"/>
      <w:r w:rsidRPr="008C54B7">
        <w:rPr>
          <w:color w:val="0D0D0D" w:themeColor="text1" w:themeTint="F2"/>
          <w:sz w:val="26"/>
          <w:szCs w:val="26"/>
        </w:rPr>
        <w:t>II</w:t>
      </w:r>
      <w:r w:rsidRPr="008C54B7">
        <w:rPr>
          <w:color w:val="0D0D0D" w:themeColor="text1" w:themeTint="F2"/>
          <w:sz w:val="26"/>
          <w:szCs w:val="26"/>
          <w:lang w:val="ru-RU"/>
        </w:rPr>
        <w:t>.6.</w:t>
      </w:r>
      <w:r w:rsidR="001508C3" w:rsidRPr="008C54B7">
        <w:rPr>
          <w:color w:val="0D0D0D" w:themeColor="text1" w:themeTint="F2"/>
          <w:sz w:val="26"/>
          <w:szCs w:val="26"/>
          <w:lang w:val="ru-RU"/>
        </w:rPr>
        <w:t>4</w:t>
      </w:r>
      <w:r w:rsidRPr="008C54B7">
        <w:rPr>
          <w:color w:val="0D0D0D" w:themeColor="text1" w:themeTint="F2"/>
          <w:sz w:val="26"/>
          <w:szCs w:val="26"/>
          <w:lang w:val="ru-RU"/>
        </w:rPr>
        <w:t xml:space="preserve"> Связь</w:t>
      </w:r>
      <w:bookmarkEnd w:id="232"/>
      <w:bookmarkEnd w:id="233"/>
    </w:p>
    <w:p w:rsidR="000C3952" w:rsidRPr="008C54B7" w:rsidRDefault="000C3952" w:rsidP="008C54B7">
      <w:pPr>
        <w:spacing w:line="276" w:lineRule="auto"/>
        <w:jc w:val="center"/>
        <w:rPr>
          <w:b/>
          <w:color w:val="0D0D0D" w:themeColor="text1" w:themeTint="F2"/>
          <w:sz w:val="26"/>
          <w:szCs w:val="26"/>
        </w:rPr>
      </w:pPr>
      <w:bookmarkStart w:id="234" w:name="_Toc185048347"/>
      <w:r w:rsidRPr="008C54B7">
        <w:rPr>
          <w:b/>
          <w:color w:val="0D0D0D" w:themeColor="text1" w:themeTint="F2"/>
          <w:sz w:val="26"/>
          <w:szCs w:val="26"/>
        </w:rPr>
        <w:t>Телефонная связь</w:t>
      </w:r>
      <w:bookmarkEnd w:id="234"/>
    </w:p>
    <w:p w:rsidR="004D0545" w:rsidRPr="008C54B7" w:rsidRDefault="004D0545"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Услуги телефонной связи в сельском поселении предоставляются Калужским филиалом ОАО «Ростелеком» посредством аналоговой коммуникационной телефонной </w:t>
      </w:r>
      <w:r w:rsidR="00D1492B" w:rsidRPr="008C54B7">
        <w:rPr>
          <w:color w:val="0D0D0D" w:themeColor="text1" w:themeTint="F2"/>
          <w:sz w:val="26"/>
          <w:szCs w:val="26"/>
        </w:rPr>
        <w:t>станции (</w:t>
      </w:r>
      <w:r w:rsidRPr="008C54B7">
        <w:rPr>
          <w:color w:val="0D0D0D" w:themeColor="text1" w:themeTint="F2"/>
          <w:sz w:val="26"/>
          <w:szCs w:val="26"/>
        </w:rPr>
        <w:t xml:space="preserve">далее – АТС) расположенной в дер. Совьяки.  Абонентской линии организованы по медным кабелям типа ТПП. Состояние оборудования АТС удовлетворительное. Связь между АТС осуществляется через центральную районную АТС по медным кабелям с использованием цифровых систем передачи.  </w:t>
      </w:r>
    </w:p>
    <w:p w:rsidR="004D0545" w:rsidRPr="008C54B7" w:rsidRDefault="004D0545" w:rsidP="008C54B7">
      <w:pPr>
        <w:pStyle w:val="afb"/>
        <w:spacing w:after="0" w:line="276" w:lineRule="auto"/>
        <w:ind w:firstLine="720"/>
        <w:jc w:val="both"/>
        <w:rPr>
          <w:color w:val="0D0D0D" w:themeColor="text1" w:themeTint="F2"/>
          <w:sz w:val="26"/>
          <w:szCs w:val="26"/>
        </w:rPr>
      </w:pPr>
      <w:r w:rsidRPr="008C54B7">
        <w:rPr>
          <w:color w:val="0D0D0D" w:themeColor="text1" w:themeTint="F2"/>
          <w:sz w:val="26"/>
          <w:szCs w:val="26"/>
        </w:rPr>
        <w:t>На территории сельского поселения предоставляются услуги операторов сотовой связи: «МТС», «Билайн», «Мегафон», «Теле2».</w:t>
      </w:r>
    </w:p>
    <w:p w:rsidR="000C3952" w:rsidRPr="008C54B7" w:rsidRDefault="000C3952" w:rsidP="008C54B7">
      <w:pPr>
        <w:spacing w:line="276" w:lineRule="auto"/>
        <w:jc w:val="center"/>
        <w:rPr>
          <w:b/>
          <w:color w:val="0D0D0D" w:themeColor="text1" w:themeTint="F2"/>
          <w:sz w:val="26"/>
          <w:szCs w:val="26"/>
        </w:rPr>
      </w:pPr>
      <w:r w:rsidRPr="008C54B7">
        <w:rPr>
          <w:b/>
          <w:color w:val="0D0D0D" w:themeColor="text1" w:themeTint="F2"/>
          <w:sz w:val="26"/>
          <w:szCs w:val="26"/>
        </w:rPr>
        <w:t>Радиофикация и телевидение</w:t>
      </w:r>
    </w:p>
    <w:p w:rsidR="008E28B0" w:rsidRPr="008C54B7" w:rsidRDefault="008E28B0" w:rsidP="008C54B7">
      <w:pPr>
        <w:spacing w:line="276" w:lineRule="auto"/>
        <w:ind w:firstLine="709"/>
        <w:jc w:val="both"/>
        <w:rPr>
          <w:color w:val="0D0D0D" w:themeColor="text1" w:themeTint="F2"/>
          <w:sz w:val="26"/>
          <w:szCs w:val="26"/>
        </w:rPr>
      </w:pPr>
      <w:r w:rsidRPr="008C54B7">
        <w:rPr>
          <w:color w:val="0D0D0D" w:themeColor="text1" w:themeTint="F2"/>
          <w:sz w:val="26"/>
          <w:szCs w:val="26"/>
        </w:rPr>
        <w:t>Услуги проводного радиовещания на территории Боровского района не предоставляются. Услуги эфирного УКВ ЧМ вещания на территории СП «Деревня Совьяки» предоставляет Филиал ФГУП РТРС «ОРТПЦ» и коммерческие компании-вещатели. Осуществляется вещание общегосударственных и региональных радиопрограмм. В том числе: «Радио России» (66,23 МГц), «Маяк» (68,60 МГц), «Ника-</w:t>
      </w:r>
      <w:r w:rsidRPr="008C54B7">
        <w:rPr>
          <w:color w:val="0D0D0D" w:themeColor="text1" w:themeTint="F2"/>
          <w:sz w:val="26"/>
          <w:szCs w:val="26"/>
          <w:lang w:val="en-US"/>
        </w:rPr>
        <w:t>FM</w:t>
      </w:r>
      <w:r w:rsidRPr="008C54B7">
        <w:rPr>
          <w:color w:val="0D0D0D" w:themeColor="text1" w:themeTint="F2"/>
          <w:sz w:val="26"/>
          <w:szCs w:val="26"/>
        </w:rPr>
        <w:t xml:space="preserve">» (103,1 МГц), «Радио Шансон» (71,72 МГц), «Русское Радио» (102,1 МГц), «Ретро </w:t>
      </w:r>
      <w:r w:rsidRPr="008C54B7">
        <w:rPr>
          <w:color w:val="0D0D0D" w:themeColor="text1" w:themeTint="F2"/>
          <w:sz w:val="26"/>
          <w:szCs w:val="26"/>
          <w:lang w:val="en-US"/>
        </w:rPr>
        <w:t>FM</w:t>
      </w:r>
      <w:r w:rsidRPr="008C54B7">
        <w:rPr>
          <w:color w:val="0D0D0D" w:themeColor="text1" w:themeTint="F2"/>
          <w:sz w:val="26"/>
          <w:szCs w:val="26"/>
        </w:rPr>
        <w:t>» (73,25 МГц), «Авторадио» (101,1 МГц), «Европа+» (102,6 МГц). Вещание ведется передатчиками радиопередающих станций, расположенных в г. Обнинске.</w:t>
      </w:r>
    </w:p>
    <w:p w:rsidR="007E4204" w:rsidRPr="008C54B7" w:rsidRDefault="008E28B0"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Услуги эфирного телевизионного вещания на территории СП «Деревня Совьяки» предоставляет Филиал ФГУП РТРС «ОРТПЦ» и коммерческие компании-вещатели. Осуществляется вещание телевизионных программ «Первый канал» (4 ТВК), «ТК Россия» (9 ТВК), «Культура» (12 ТВК), «НТВ» (32 ТВК), «Ника-ТВ» (21 ТВК), «СИНВ» (34 ТВК), «ТНТ» (44 ТВК), «ТВЦ» (49 ТВК). Телевизионное вещание ведется от ретрансляторов радиотелевизионных передающих станций, расположенных в г. Обнинске. </w:t>
      </w:r>
      <w:r w:rsidR="0023199E" w:rsidRPr="008C54B7">
        <w:rPr>
          <w:color w:val="0D0D0D" w:themeColor="text1" w:themeTint="F2"/>
          <w:sz w:val="26"/>
          <w:szCs w:val="26"/>
        </w:rPr>
        <w:t>Кроме того,</w:t>
      </w:r>
      <w:r w:rsidRPr="008C54B7">
        <w:rPr>
          <w:color w:val="0D0D0D" w:themeColor="text1" w:themeTint="F2"/>
          <w:sz w:val="26"/>
          <w:szCs w:val="26"/>
        </w:rPr>
        <w:t xml:space="preserve"> на территории сельского поселения возможен прием программ спутникового телевизионного и радиовещания. </w:t>
      </w:r>
    </w:p>
    <w:p w:rsidR="00551230" w:rsidRPr="008C54B7" w:rsidRDefault="0023199E" w:rsidP="008C54B7">
      <w:pPr>
        <w:spacing w:line="276" w:lineRule="auto"/>
        <w:ind w:firstLine="709"/>
        <w:jc w:val="both"/>
        <w:rPr>
          <w:color w:val="0D0D0D" w:themeColor="text1" w:themeTint="F2"/>
          <w:sz w:val="26"/>
          <w:szCs w:val="26"/>
        </w:rPr>
      </w:pPr>
      <w:r w:rsidRPr="008C54B7">
        <w:rPr>
          <w:color w:val="0D0D0D" w:themeColor="text1" w:themeTint="F2"/>
          <w:sz w:val="26"/>
          <w:szCs w:val="26"/>
        </w:rPr>
        <w:lastRenderedPageBreak/>
        <w:t>В 2019</w:t>
      </w:r>
      <w:r w:rsidR="00551230" w:rsidRPr="008C54B7">
        <w:rPr>
          <w:color w:val="0D0D0D" w:themeColor="text1" w:themeTint="F2"/>
          <w:sz w:val="26"/>
          <w:szCs w:val="26"/>
        </w:rPr>
        <w:t xml:space="preserve"> </w:t>
      </w:r>
      <w:r w:rsidRPr="008C54B7">
        <w:rPr>
          <w:color w:val="0D0D0D" w:themeColor="text1" w:themeTint="F2"/>
          <w:sz w:val="26"/>
          <w:szCs w:val="26"/>
        </w:rPr>
        <w:t>году, в</w:t>
      </w:r>
      <w:r w:rsidR="00551230" w:rsidRPr="008C54B7">
        <w:rPr>
          <w:color w:val="0D0D0D" w:themeColor="text1" w:themeTint="F2"/>
          <w:sz w:val="26"/>
          <w:szCs w:val="26"/>
        </w:rPr>
        <w:t xml:space="preserve"> рамках реализации федерального проекта, </w:t>
      </w:r>
      <w:r w:rsidRPr="008C54B7">
        <w:rPr>
          <w:color w:val="0D0D0D" w:themeColor="text1" w:themeTint="F2"/>
          <w:sz w:val="26"/>
          <w:szCs w:val="26"/>
        </w:rPr>
        <w:t>завершен переход</w:t>
      </w:r>
      <w:r w:rsidR="00551230" w:rsidRPr="008C54B7">
        <w:rPr>
          <w:color w:val="0D0D0D" w:themeColor="text1" w:themeTint="F2"/>
          <w:sz w:val="26"/>
          <w:szCs w:val="26"/>
        </w:rPr>
        <w:t xml:space="preserve"> на цифровое эфирное теле- и радиовещание с сопутствующим увеличением количества транслируемых каналов и улучшением их качественных характеристик.</w:t>
      </w:r>
    </w:p>
    <w:p w:rsidR="008E28B0" w:rsidRPr="008C54B7" w:rsidRDefault="008E28B0" w:rsidP="008C54B7">
      <w:pPr>
        <w:spacing w:line="276" w:lineRule="auto"/>
        <w:jc w:val="center"/>
        <w:rPr>
          <w:b/>
          <w:color w:val="0D0D0D" w:themeColor="text1" w:themeTint="F2"/>
          <w:sz w:val="26"/>
          <w:szCs w:val="26"/>
        </w:rPr>
      </w:pPr>
      <w:r w:rsidRPr="008C54B7">
        <w:rPr>
          <w:b/>
          <w:color w:val="0D0D0D" w:themeColor="text1" w:themeTint="F2"/>
          <w:sz w:val="26"/>
          <w:szCs w:val="26"/>
        </w:rPr>
        <w:t>Почтовая связь</w:t>
      </w:r>
    </w:p>
    <w:p w:rsidR="003E0154" w:rsidRPr="008C54B7" w:rsidRDefault="008E28B0"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Сельское поселение обслуживается </w:t>
      </w:r>
      <w:r w:rsidR="00D54810">
        <w:rPr>
          <w:color w:val="0D0D0D" w:themeColor="text1" w:themeTint="F2"/>
          <w:sz w:val="26"/>
          <w:szCs w:val="26"/>
        </w:rPr>
        <w:t>тремя</w:t>
      </w:r>
      <w:r w:rsidRPr="008C54B7">
        <w:rPr>
          <w:color w:val="0D0D0D" w:themeColor="text1" w:themeTint="F2"/>
          <w:sz w:val="26"/>
          <w:szCs w:val="26"/>
        </w:rPr>
        <w:t xml:space="preserve"> отделениями почтовой связи, расположенными в дер. Совьяки и дер. Митяево, Боровского почтамта Управления федеральной почтовой связи Калужской области. 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подписка на периодические издания и другие услуги.  </w:t>
      </w:r>
    </w:p>
    <w:p w:rsidR="001E55EC" w:rsidRPr="008C54B7" w:rsidRDefault="001E55EC" w:rsidP="008C54B7">
      <w:pPr>
        <w:spacing w:line="276" w:lineRule="auto"/>
        <w:ind w:firstLine="709"/>
        <w:jc w:val="both"/>
        <w:rPr>
          <w:color w:val="0D0D0D" w:themeColor="text1" w:themeTint="F2"/>
          <w:sz w:val="26"/>
          <w:szCs w:val="26"/>
        </w:rPr>
        <w:sectPr w:rsidR="001E55EC" w:rsidRPr="008C54B7" w:rsidSect="008615BB">
          <w:headerReference w:type="default" r:id="rId21"/>
          <w:footerReference w:type="default" r:id="rId22"/>
          <w:pgSz w:w="11906" w:h="16838"/>
          <w:pgMar w:top="851" w:right="707" w:bottom="851" w:left="1134" w:header="709" w:footer="367" w:gutter="0"/>
          <w:cols w:space="720"/>
          <w:docGrid w:linePitch="360"/>
        </w:sectPr>
      </w:pPr>
    </w:p>
    <w:p w:rsidR="0006264F" w:rsidRPr="008C54B7" w:rsidRDefault="00E2238B" w:rsidP="00FE3800">
      <w:pPr>
        <w:pStyle w:val="1"/>
        <w:spacing w:after="240" w:line="240" w:lineRule="auto"/>
        <w:ind w:left="431" w:hanging="431"/>
        <w:rPr>
          <w:color w:val="0D0D0D" w:themeColor="text1" w:themeTint="F2"/>
          <w:sz w:val="26"/>
          <w:szCs w:val="26"/>
        </w:rPr>
      </w:pPr>
      <w:bookmarkStart w:id="235" w:name="_Toc65483082"/>
      <w:bookmarkStart w:id="236" w:name="_Toc134167689"/>
      <w:r w:rsidRPr="008C54B7">
        <w:rPr>
          <w:color w:val="0D0D0D" w:themeColor="text1" w:themeTint="F2"/>
          <w:sz w:val="26"/>
          <w:szCs w:val="26"/>
        </w:rPr>
        <w:lastRenderedPageBreak/>
        <w:t>I</w:t>
      </w:r>
      <w:r w:rsidR="00387825" w:rsidRPr="008C54B7">
        <w:rPr>
          <w:color w:val="0D0D0D" w:themeColor="text1" w:themeTint="F2"/>
          <w:sz w:val="26"/>
          <w:szCs w:val="26"/>
        </w:rPr>
        <w:t>II.</w:t>
      </w:r>
      <w:r w:rsidRPr="008C54B7">
        <w:rPr>
          <w:color w:val="0D0D0D" w:themeColor="text1" w:themeTint="F2"/>
          <w:sz w:val="26"/>
          <w:szCs w:val="26"/>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235"/>
      <w:bookmarkEnd w:id="236"/>
    </w:p>
    <w:p w:rsidR="00B03B8F" w:rsidRPr="008C54B7" w:rsidRDefault="00B03B8F" w:rsidP="00B03B8F">
      <w:pPr>
        <w:spacing w:line="276" w:lineRule="auto"/>
        <w:ind w:firstLine="709"/>
        <w:jc w:val="both"/>
        <w:rPr>
          <w:color w:val="0D0D0D" w:themeColor="text1" w:themeTint="F2"/>
          <w:sz w:val="26"/>
          <w:szCs w:val="26"/>
        </w:rPr>
      </w:pPr>
      <w:r w:rsidRPr="008C54B7">
        <w:rPr>
          <w:color w:val="0D0D0D" w:themeColor="text1" w:themeTint="F2"/>
          <w:sz w:val="26"/>
          <w:szCs w:val="26"/>
        </w:rPr>
        <w:t>Размещение планируемых объектов местного значения поселения на территории сельского поселения не предусматривается.</w:t>
      </w:r>
    </w:p>
    <w:p w:rsidR="00007845" w:rsidRDefault="00007845" w:rsidP="008C54B7">
      <w:pPr>
        <w:spacing w:line="276" w:lineRule="auto"/>
        <w:ind w:firstLine="709"/>
        <w:jc w:val="both"/>
        <w:rPr>
          <w:color w:val="0D0D0D" w:themeColor="text1" w:themeTint="F2"/>
          <w:sz w:val="26"/>
          <w:szCs w:val="26"/>
        </w:rPr>
      </w:pPr>
    </w:p>
    <w:p w:rsidR="00007845" w:rsidRPr="008C54B7" w:rsidRDefault="00007845" w:rsidP="008C54B7">
      <w:pPr>
        <w:spacing w:line="276" w:lineRule="auto"/>
        <w:ind w:firstLine="709"/>
        <w:jc w:val="both"/>
        <w:rPr>
          <w:color w:val="0D0D0D" w:themeColor="text1" w:themeTint="F2"/>
          <w:sz w:val="26"/>
          <w:szCs w:val="26"/>
        </w:rPr>
      </w:pPr>
    </w:p>
    <w:p w:rsidR="001E55EC" w:rsidRPr="008C54B7" w:rsidRDefault="001E55EC" w:rsidP="008C54B7">
      <w:pPr>
        <w:ind w:firstLine="709"/>
        <w:jc w:val="both"/>
        <w:rPr>
          <w:color w:val="0D0D0D" w:themeColor="text1" w:themeTint="F2"/>
        </w:rPr>
        <w:sectPr w:rsidR="001E55EC" w:rsidRPr="008C54B7" w:rsidSect="008615BB">
          <w:pgSz w:w="11906" w:h="16838"/>
          <w:pgMar w:top="851" w:right="707" w:bottom="851" w:left="1134" w:header="709" w:footer="367" w:gutter="0"/>
          <w:cols w:space="720"/>
          <w:docGrid w:linePitch="360"/>
        </w:sectPr>
      </w:pPr>
    </w:p>
    <w:p w:rsidR="00636F23" w:rsidRPr="008C54B7" w:rsidRDefault="00B858EA" w:rsidP="008C54B7">
      <w:pPr>
        <w:pStyle w:val="1"/>
        <w:spacing w:line="240" w:lineRule="auto"/>
        <w:ind w:left="431" w:hanging="431"/>
        <w:rPr>
          <w:color w:val="0D0D0D" w:themeColor="text1" w:themeTint="F2"/>
          <w:sz w:val="26"/>
          <w:szCs w:val="26"/>
        </w:rPr>
      </w:pPr>
      <w:bookmarkStart w:id="237" w:name="_Toc65483083"/>
      <w:bookmarkStart w:id="238" w:name="_Toc134167690"/>
      <w:r w:rsidRPr="008C54B7">
        <w:rPr>
          <w:color w:val="0D0D0D" w:themeColor="text1" w:themeTint="F2"/>
          <w:sz w:val="26"/>
          <w:szCs w:val="26"/>
        </w:rPr>
        <w:lastRenderedPageBreak/>
        <w:t>I</w:t>
      </w:r>
      <w:r w:rsidR="001C6C24" w:rsidRPr="008C54B7">
        <w:rPr>
          <w:color w:val="0D0D0D" w:themeColor="text1" w:themeTint="F2"/>
          <w:sz w:val="26"/>
          <w:szCs w:val="26"/>
        </w:rPr>
        <w:t>V</w:t>
      </w:r>
      <w:r w:rsidRPr="008C54B7">
        <w:rPr>
          <w:color w:val="0D0D0D" w:themeColor="text1" w:themeTint="F2"/>
          <w:sz w:val="26"/>
          <w:szCs w:val="26"/>
        </w:rPr>
        <w:t>.</w:t>
      </w:r>
      <w:bookmarkStart w:id="239" w:name="_Toc43214794"/>
      <w:bookmarkStart w:id="240" w:name="_Toc46297978"/>
      <w:r w:rsidR="00C75838" w:rsidRPr="008C54B7">
        <w:rPr>
          <w:color w:val="0D0D0D" w:themeColor="text1" w:themeTint="F2"/>
          <w:sz w:val="26"/>
          <w:szCs w:val="26"/>
        </w:rPr>
        <w:t> </w:t>
      </w:r>
      <w:r w:rsidR="00636F23" w:rsidRPr="008C54B7">
        <w:rPr>
          <w:color w:val="0D0D0D" w:themeColor="text1" w:themeTint="F2"/>
          <w:sz w:val="26"/>
          <w:szCs w:val="26"/>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237"/>
      <w:bookmarkEnd w:id="238"/>
      <w:bookmarkEnd w:id="239"/>
      <w:bookmarkEnd w:id="240"/>
    </w:p>
    <w:p w:rsidR="00E70613" w:rsidRPr="008C54B7" w:rsidRDefault="008C64C5" w:rsidP="008C54B7">
      <w:pPr>
        <w:spacing w:line="276" w:lineRule="auto"/>
        <w:jc w:val="both"/>
        <w:rPr>
          <w:color w:val="0D0D0D" w:themeColor="text1" w:themeTint="F2"/>
        </w:rPr>
      </w:pPr>
      <w:r w:rsidRPr="008C54B7">
        <w:rPr>
          <w:color w:val="0D0D0D" w:themeColor="text1" w:themeTint="F2"/>
        </w:rPr>
        <w:t xml:space="preserve"> </w:t>
      </w:r>
    </w:p>
    <w:p w:rsidR="0023199E" w:rsidRPr="008C54B7" w:rsidRDefault="00B858EA"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На территории </w:t>
      </w:r>
      <w:r w:rsidR="00D27D14" w:rsidRPr="008C54B7">
        <w:rPr>
          <w:color w:val="0D0D0D" w:themeColor="text1" w:themeTint="F2"/>
          <w:sz w:val="26"/>
          <w:szCs w:val="26"/>
        </w:rPr>
        <w:t>сельского</w:t>
      </w:r>
      <w:r w:rsidR="00DB629F" w:rsidRPr="008C54B7">
        <w:rPr>
          <w:color w:val="0D0D0D" w:themeColor="text1" w:themeTint="F2"/>
          <w:sz w:val="26"/>
          <w:szCs w:val="26"/>
        </w:rPr>
        <w:t xml:space="preserve"> поселения</w:t>
      </w:r>
      <w:r w:rsidR="00472C89" w:rsidRPr="008C54B7">
        <w:rPr>
          <w:color w:val="0D0D0D" w:themeColor="text1" w:themeTint="F2"/>
          <w:sz w:val="26"/>
          <w:szCs w:val="26"/>
        </w:rPr>
        <w:t xml:space="preserve"> </w:t>
      </w:r>
      <w:r w:rsidRPr="008C54B7">
        <w:rPr>
          <w:color w:val="0D0D0D" w:themeColor="text1" w:themeTint="F2"/>
          <w:sz w:val="26"/>
          <w:szCs w:val="26"/>
        </w:rPr>
        <w:t xml:space="preserve">планируется размещение объектов федерального значения в соответствии с утвержденными </w:t>
      </w:r>
      <w:r w:rsidR="007D663F" w:rsidRPr="008C54B7">
        <w:rPr>
          <w:color w:val="0D0D0D" w:themeColor="text1" w:themeTint="F2"/>
          <w:sz w:val="26"/>
          <w:szCs w:val="26"/>
        </w:rPr>
        <w:t>схем</w:t>
      </w:r>
      <w:r w:rsidR="000C516C" w:rsidRPr="008C54B7">
        <w:rPr>
          <w:color w:val="0D0D0D" w:themeColor="text1" w:themeTint="F2"/>
          <w:sz w:val="26"/>
          <w:szCs w:val="26"/>
        </w:rPr>
        <w:t xml:space="preserve">ами </w:t>
      </w:r>
      <w:r w:rsidRPr="008C54B7">
        <w:rPr>
          <w:color w:val="0D0D0D" w:themeColor="text1" w:themeTint="F2"/>
          <w:sz w:val="26"/>
          <w:szCs w:val="26"/>
        </w:rPr>
        <w:t xml:space="preserve"> территориального планирования Российской Федерации</w:t>
      </w:r>
      <w:r w:rsidR="000C516C" w:rsidRPr="008C54B7">
        <w:rPr>
          <w:color w:val="0D0D0D" w:themeColor="text1" w:themeTint="F2"/>
          <w:sz w:val="26"/>
          <w:szCs w:val="26"/>
        </w:rPr>
        <w:t xml:space="preserve">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r w:rsidR="003F3684" w:rsidRPr="008C54B7">
        <w:rPr>
          <w:color w:val="0D0D0D" w:themeColor="text1" w:themeTint="F2"/>
          <w:sz w:val="26"/>
          <w:szCs w:val="26"/>
        </w:rPr>
        <w:t>(утв. Распоряжением Правительства Российской Ф</w:t>
      </w:r>
      <w:r w:rsidR="008E7255" w:rsidRPr="008C54B7">
        <w:rPr>
          <w:color w:val="0D0D0D" w:themeColor="text1" w:themeTint="F2"/>
          <w:sz w:val="26"/>
          <w:szCs w:val="26"/>
        </w:rPr>
        <w:t xml:space="preserve">едерации от 19.03.2013 № 384-р), </w:t>
      </w:r>
      <w:r w:rsidR="000C516C" w:rsidRPr="008C54B7">
        <w:rPr>
          <w:color w:val="0D0D0D" w:themeColor="text1" w:themeTint="F2"/>
          <w:sz w:val="26"/>
          <w:szCs w:val="26"/>
        </w:rPr>
        <w:t>области энергетики (утв. Распоряжением Правительства Российской Федерации от 28.12.2020</w:t>
      </w:r>
      <w:r w:rsidR="008E7255" w:rsidRPr="008C54B7">
        <w:rPr>
          <w:color w:val="0D0D0D" w:themeColor="text1" w:themeTint="F2"/>
          <w:sz w:val="26"/>
          <w:szCs w:val="26"/>
        </w:rPr>
        <w:t xml:space="preserve"> № 3616-р) и в области федерального транспорта (в части трубопроводного транспорта) (утв. Распоряжением Правительства Российской Федерации от 24.07.2021 № 2068-р)</w:t>
      </w:r>
      <w:r w:rsidR="0023199E" w:rsidRPr="008C54B7">
        <w:rPr>
          <w:color w:val="0D0D0D" w:themeColor="text1" w:themeTint="F2"/>
          <w:sz w:val="26"/>
          <w:szCs w:val="26"/>
        </w:rPr>
        <w:t>.</w:t>
      </w:r>
    </w:p>
    <w:p w:rsidR="0023199E" w:rsidRDefault="00E70613" w:rsidP="008C54B7">
      <w:pPr>
        <w:spacing w:line="276" w:lineRule="auto"/>
        <w:ind w:firstLine="709"/>
        <w:jc w:val="both"/>
        <w:rPr>
          <w:color w:val="0D0D0D" w:themeColor="text1" w:themeTint="F2"/>
          <w:sz w:val="26"/>
          <w:szCs w:val="26"/>
        </w:rPr>
      </w:pPr>
      <w:r w:rsidRPr="008C54B7">
        <w:rPr>
          <w:color w:val="0D0D0D" w:themeColor="text1" w:themeTint="F2"/>
          <w:sz w:val="26"/>
          <w:szCs w:val="26"/>
        </w:rPr>
        <w:t>Планируемые объекты федерального значения представлены в таблице IV.1.</w:t>
      </w:r>
    </w:p>
    <w:p w:rsidR="004B66CA" w:rsidRPr="008C54B7" w:rsidRDefault="004B66CA" w:rsidP="008C54B7">
      <w:pPr>
        <w:spacing w:line="276" w:lineRule="auto"/>
        <w:ind w:firstLine="709"/>
        <w:jc w:val="both"/>
        <w:rPr>
          <w:color w:val="0D0D0D" w:themeColor="text1" w:themeTint="F2"/>
          <w:sz w:val="26"/>
          <w:szCs w:val="26"/>
        </w:rPr>
        <w:sectPr w:rsidR="004B66CA" w:rsidRPr="008C54B7" w:rsidSect="008615BB">
          <w:pgSz w:w="11906" w:h="16838"/>
          <w:pgMar w:top="851" w:right="707" w:bottom="851" w:left="1134" w:header="709" w:footer="367" w:gutter="0"/>
          <w:cols w:space="720"/>
          <w:docGrid w:linePitch="360"/>
        </w:sectPr>
      </w:pPr>
    </w:p>
    <w:p w:rsidR="00E70613" w:rsidRPr="008C54B7" w:rsidRDefault="00E70613" w:rsidP="008C54B7">
      <w:pPr>
        <w:spacing w:line="276" w:lineRule="auto"/>
        <w:ind w:firstLine="720"/>
        <w:rPr>
          <w:b/>
          <w:color w:val="0D0D0D" w:themeColor="text1" w:themeTint="F2"/>
          <w:sz w:val="26"/>
          <w:szCs w:val="26"/>
        </w:rPr>
      </w:pPr>
      <w:r w:rsidRPr="008C54B7">
        <w:rPr>
          <w:b/>
          <w:color w:val="0D0D0D" w:themeColor="text1" w:themeTint="F2"/>
          <w:sz w:val="26"/>
          <w:szCs w:val="26"/>
        </w:rPr>
        <w:lastRenderedPageBreak/>
        <w:t>Объекты федерального значения</w:t>
      </w:r>
    </w:p>
    <w:p w:rsidR="0023199E" w:rsidRPr="008C54B7" w:rsidRDefault="0023199E" w:rsidP="008C54B7">
      <w:pPr>
        <w:jc w:val="right"/>
        <w:rPr>
          <w:i/>
          <w:color w:val="0D0D0D" w:themeColor="text1" w:themeTint="F2"/>
          <w:sz w:val="22"/>
          <w:szCs w:val="22"/>
        </w:rPr>
      </w:pPr>
      <w:r w:rsidRPr="008C54B7">
        <w:rPr>
          <w:i/>
          <w:color w:val="0D0D0D" w:themeColor="text1" w:themeTint="F2"/>
          <w:sz w:val="22"/>
          <w:szCs w:val="22"/>
        </w:rPr>
        <w:t xml:space="preserve">таблица </w:t>
      </w:r>
      <w:r w:rsidRPr="008C54B7">
        <w:rPr>
          <w:i/>
          <w:color w:val="0D0D0D" w:themeColor="text1" w:themeTint="F2"/>
          <w:sz w:val="22"/>
          <w:szCs w:val="22"/>
          <w:lang w:val="en-US"/>
        </w:rPr>
        <w:t>IV</w:t>
      </w:r>
      <w:r w:rsidRPr="008C54B7">
        <w:rPr>
          <w:i/>
          <w:color w:val="0D0D0D" w:themeColor="text1" w:themeTint="F2"/>
          <w:sz w:val="22"/>
          <w:szCs w:val="22"/>
        </w:rPr>
        <w:t>.1</w:t>
      </w:r>
    </w:p>
    <w:tbl>
      <w:tblPr>
        <w:tblW w:w="16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2"/>
        <w:gridCol w:w="2702"/>
        <w:gridCol w:w="4961"/>
        <w:gridCol w:w="4598"/>
        <w:gridCol w:w="1417"/>
        <w:gridCol w:w="1701"/>
      </w:tblGrid>
      <w:tr w:rsidR="00AE13CB" w:rsidRPr="008C54B7" w:rsidTr="00237960">
        <w:trPr>
          <w:trHeight w:val="1461"/>
          <w:tblHeader/>
          <w:jc w:val="center"/>
        </w:trPr>
        <w:tc>
          <w:tcPr>
            <w:tcW w:w="642" w:type="dxa"/>
            <w:shd w:val="clear" w:color="auto" w:fill="auto"/>
            <w:vAlign w:val="center"/>
          </w:tcPr>
          <w:p w:rsidR="00AE13CB" w:rsidRDefault="00AE13CB" w:rsidP="00237960">
            <w:pPr>
              <w:jc w:val="center"/>
              <w:rPr>
                <w:b/>
                <w:color w:val="0D0D0D" w:themeColor="text1" w:themeTint="F2"/>
              </w:rPr>
            </w:pPr>
            <w:r w:rsidRPr="008C54B7">
              <w:rPr>
                <w:b/>
                <w:color w:val="0D0D0D" w:themeColor="text1" w:themeTint="F2"/>
              </w:rPr>
              <w:t>№</w:t>
            </w:r>
          </w:p>
          <w:p w:rsidR="00AE13CB" w:rsidRPr="008C54B7" w:rsidRDefault="00AE13CB" w:rsidP="00237960">
            <w:pPr>
              <w:jc w:val="center"/>
              <w:rPr>
                <w:b/>
                <w:color w:val="0D0D0D" w:themeColor="text1" w:themeTint="F2"/>
              </w:rPr>
            </w:pPr>
            <w:r w:rsidRPr="008C54B7">
              <w:rPr>
                <w:b/>
                <w:color w:val="0D0D0D" w:themeColor="text1" w:themeTint="F2"/>
              </w:rPr>
              <w:t>п/п</w:t>
            </w:r>
          </w:p>
        </w:tc>
        <w:tc>
          <w:tcPr>
            <w:tcW w:w="2702" w:type="dxa"/>
            <w:shd w:val="clear" w:color="auto" w:fill="auto"/>
            <w:vAlign w:val="center"/>
          </w:tcPr>
          <w:p w:rsidR="00AE13CB" w:rsidRPr="008C54B7" w:rsidRDefault="00AE13CB" w:rsidP="00237960">
            <w:pPr>
              <w:jc w:val="center"/>
              <w:rPr>
                <w:b/>
                <w:color w:val="0D0D0D" w:themeColor="text1" w:themeTint="F2"/>
              </w:rPr>
            </w:pPr>
            <w:r w:rsidRPr="008C54B7">
              <w:rPr>
                <w:b/>
                <w:color w:val="0D0D0D" w:themeColor="text1" w:themeTint="F2"/>
              </w:rPr>
              <w:t>Наименование объекта</w:t>
            </w:r>
          </w:p>
        </w:tc>
        <w:tc>
          <w:tcPr>
            <w:tcW w:w="4961" w:type="dxa"/>
            <w:shd w:val="clear" w:color="auto" w:fill="auto"/>
            <w:vAlign w:val="center"/>
          </w:tcPr>
          <w:p w:rsidR="00AE13CB" w:rsidRPr="008C54B7" w:rsidRDefault="00AE13CB" w:rsidP="00237960">
            <w:pPr>
              <w:jc w:val="center"/>
              <w:rPr>
                <w:b/>
                <w:color w:val="0D0D0D" w:themeColor="text1" w:themeTint="F2"/>
              </w:rPr>
            </w:pPr>
            <w:r w:rsidRPr="008C54B7">
              <w:rPr>
                <w:b/>
                <w:color w:val="0D0D0D" w:themeColor="text1" w:themeTint="F2"/>
              </w:rPr>
              <w:t>Краткая характеристика объекта</w:t>
            </w:r>
          </w:p>
        </w:tc>
        <w:tc>
          <w:tcPr>
            <w:tcW w:w="4598" w:type="dxa"/>
            <w:shd w:val="clear" w:color="auto" w:fill="auto"/>
            <w:vAlign w:val="center"/>
          </w:tcPr>
          <w:p w:rsidR="00AE13CB" w:rsidRPr="008C54B7" w:rsidRDefault="00AE13CB" w:rsidP="00237960">
            <w:pPr>
              <w:jc w:val="center"/>
              <w:rPr>
                <w:b/>
                <w:color w:val="0D0D0D" w:themeColor="text1" w:themeTint="F2"/>
              </w:rPr>
            </w:pPr>
            <w:r w:rsidRPr="008C54B7">
              <w:rPr>
                <w:b/>
                <w:color w:val="0D0D0D" w:themeColor="text1" w:themeTint="F2"/>
              </w:rPr>
              <w:t>Местоположение планируемого объекта</w:t>
            </w:r>
          </w:p>
        </w:tc>
        <w:tc>
          <w:tcPr>
            <w:tcW w:w="1417" w:type="dxa"/>
            <w:shd w:val="clear" w:color="auto" w:fill="auto"/>
            <w:vAlign w:val="center"/>
          </w:tcPr>
          <w:p w:rsidR="00AE13CB" w:rsidRPr="008C54B7" w:rsidRDefault="00AE13CB" w:rsidP="00237960">
            <w:pPr>
              <w:jc w:val="center"/>
              <w:rPr>
                <w:b/>
                <w:color w:val="0D0D0D" w:themeColor="text1" w:themeTint="F2"/>
              </w:rPr>
            </w:pPr>
            <w:r w:rsidRPr="008C54B7">
              <w:rPr>
                <w:b/>
                <w:color w:val="0D0D0D" w:themeColor="text1" w:themeTint="F2"/>
              </w:rPr>
              <w:t>Срок реализации</w:t>
            </w:r>
          </w:p>
        </w:tc>
        <w:tc>
          <w:tcPr>
            <w:tcW w:w="1701" w:type="dxa"/>
            <w:shd w:val="clear" w:color="auto" w:fill="auto"/>
            <w:vAlign w:val="center"/>
          </w:tcPr>
          <w:p w:rsidR="00AE13CB" w:rsidRPr="008C54B7" w:rsidRDefault="00AE13CB" w:rsidP="00237960">
            <w:pPr>
              <w:jc w:val="center"/>
              <w:rPr>
                <w:b/>
                <w:color w:val="0D0D0D" w:themeColor="text1" w:themeTint="F2"/>
              </w:rPr>
            </w:pPr>
            <w:r w:rsidRPr="008C54B7">
              <w:rPr>
                <w:b/>
                <w:color w:val="0D0D0D" w:themeColor="text1" w:themeTint="F2"/>
              </w:rPr>
              <w:t>Зона с особыми условиями использования территории</w:t>
            </w:r>
          </w:p>
        </w:tc>
      </w:tr>
      <w:tr w:rsidR="00AE13CB" w:rsidRPr="008C54B7" w:rsidTr="00237960">
        <w:trPr>
          <w:trHeight w:val="471"/>
          <w:jc w:val="center"/>
        </w:trPr>
        <w:tc>
          <w:tcPr>
            <w:tcW w:w="16021" w:type="dxa"/>
            <w:gridSpan w:val="6"/>
            <w:shd w:val="clear" w:color="auto" w:fill="auto"/>
            <w:vAlign w:val="center"/>
          </w:tcPr>
          <w:p w:rsidR="00AE13CB" w:rsidRPr="00AE13CB" w:rsidRDefault="00AE13CB" w:rsidP="00237960">
            <w:pPr>
              <w:pStyle w:val="aff1"/>
              <w:spacing w:line="240" w:lineRule="auto"/>
              <w:ind w:left="0" w:firstLine="0"/>
              <w:jc w:val="center"/>
              <w:rPr>
                <w:color w:val="0D0D0D" w:themeColor="text1" w:themeTint="F2"/>
              </w:rPr>
            </w:pPr>
            <w:r w:rsidRPr="008C54B7">
              <w:rPr>
                <w:b/>
                <w:color w:val="0D0D0D" w:themeColor="text1" w:themeTint="F2"/>
              </w:rPr>
              <w:t>Объект капитального строительства в области электроснабжения Федерального значения</w:t>
            </w:r>
          </w:p>
        </w:tc>
      </w:tr>
      <w:tr w:rsidR="00576488" w:rsidRPr="008C54B7" w:rsidTr="00237960">
        <w:trPr>
          <w:trHeight w:val="2264"/>
          <w:jc w:val="center"/>
        </w:trPr>
        <w:tc>
          <w:tcPr>
            <w:tcW w:w="642" w:type="dxa"/>
            <w:shd w:val="clear" w:color="auto" w:fill="auto"/>
            <w:vAlign w:val="center"/>
          </w:tcPr>
          <w:p w:rsidR="00576488" w:rsidRPr="008C54B7" w:rsidRDefault="00576488" w:rsidP="00237960">
            <w:pPr>
              <w:suppressAutoHyphens w:val="0"/>
              <w:spacing w:after="200" w:line="276" w:lineRule="auto"/>
              <w:jc w:val="center"/>
              <w:rPr>
                <w:color w:val="0D0D0D" w:themeColor="text1" w:themeTint="F2"/>
                <w:lang w:val="en-US"/>
              </w:rPr>
            </w:pPr>
            <w:r w:rsidRPr="008C54B7">
              <w:rPr>
                <w:color w:val="0D0D0D" w:themeColor="text1" w:themeTint="F2"/>
              </w:rPr>
              <w:t>1</w:t>
            </w:r>
            <w:r>
              <w:rPr>
                <w:color w:val="0D0D0D" w:themeColor="text1" w:themeTint="F2"/>
              </w:rPr>
              <w:t>.</w:t>
            </w:r>
          </w:p>
        </w:tc>
        <w:tc>
          <w:tcPr>
            <w:tcW w:w="2702" w:type="dxa"/>
            <w:shd w:val="clear" w:color="auto" w:fill="auto"/>
            <w:vAlign w:val="center"/>
          </w:tcPr>
          <w:p w:rsidR="002723DE" w:rsidRDefault="00576488" w:rsidP="00237960">
            <w:pPr>
              <w:contextualSpacing/>
              <w:jc w:val="center"/>
              <w:rPr>
                <w:rFonts w:eastAsia="Calibri"/>
                <w:bCs/>
                <w:color w:val="0D0D0D" w:themeColor="text1" w:themeTint="F2"/>
              </w:rPr>
            </w:pPr>
            <w:r w:rsidRPr="00576488">
              <w:rPr>
                <w:rFonts w:eastAsia="Calibri"/>
                <w:bCs/>
                <w:color w:val="0D0D0D" w:themeColor="text1" w:themeTint="F2"/>
              </w:rPr>
              <w:t xml:space="preserve">ВЛ 500 кВ </w:t>
            </w:r>
          </w:p>
          <w:p w:rsidR="00576488" w:rsidRDefault="00576488" w:rsidP="00237960">
            <w:pPr>
              <w:contextualSpacing/>
              <w:jc w:val="center"/>
              <w:rPr>
                <w:rFonts w:eastAsia="Calibri"/>
                <w:bCs/>
                <w:color w:val="0D0D0D" w:themeColor="text1" w:themeTint="F2"/>
              </w:rPr>
            </w:pPr>
            <w:r w:rsidRPr="00576488">
              <w:rPr>
                <w:rFonts w:eastAsia="Calibri"/>
                <w:bCs/>
                <w:color w:val="0D0D0D" w:themeColor="text1" w:themeTint="F2"/>
              </w:rPr>
              <w:t xml:space="preserve">Дорохово </w:t>
            </w:r>
            <w:r w:rsidR="00237960">
              <w:rPr>
                <w:rFonts w:eastAsia="Calibri"/>
                <w:bCs/>
                <w:color w:val="0D0D0D" w:themeColor="text1" w:themeTint="F2"/>
              </w:rPr>
              <w:t>–</w:t>
            </w:r>
            <w:r w:rsidRPr="00576488">
              <w:rPr>
                <w:rFonts w:eastAsia="Calibri"/>
                <w:bCs/>
                <w:color w:val="0D0D0D" w:themeColor="text1" w:themeTint="F2"/>
              </w:rPr>
              <w:t xml:space="preserve"> Обнинская</w:t>
            </w:r>
          </w:p>
          <w:p w:rsidR="00237960" w:rsidRPr="00576488" w:rsidRDefault="00237960" w:rsidP="00237960">
            <w:pPr>
              <w:contextualSpacing/>
              <w:jc w:val="center"/>
              <w:rPr>
                <w:rFonts w:eastAsia="Calibri"/>
                <w:b/>
              </w:rPr>
            </w:pPr>
            <w:r>
              <w:rPr>
                <w:rFonts w:eastAsia="Calibri"/>
                <w:bCs/>
                <w:color w:val="0D0D0D" w:themeColor="text1" w:themeTint="F2"/>
              </w:rPr>
              <w:t>(ВЛ-32 – номер объекта согласно СТП РФ)</w:t>
            </w:r>
          </w:p>
        </w:tc>
        <w:tc>
          <w:tcPr>
            <w:tcW w:w="4961" w:type="dxa"/>
            <w:shd w:val="clear" w:color="auto" w:fill="auto"/>
            <w:vAlign w:val="center"/>
          </w:tcPr>
          <w:p w:rsidR="00576488" w:rsidRPr="008855C2" w:rsidRDefault="00237960" w:rsidP="00237960">
            <w:pPr>
              <w:jc w:val="center"/>
              <w:rPr>
                <w:szCs w:val="20"/>
                <w:highlight w:val="yellow"/>
              </w:rPr>
            </w:pPr>
            <w:r>
              <w:rPr>
                <w:bCs/>
                <w:color w:val="0D0D0D" w:themeColor="text1" w:themeTint="F2"/>
              </w:rPr>
              <w:t>П</w:t>
            </w:r>
            <w:r w:rsidR="00576488" w:rsidRPr="00576488">
              <w:rPr>
                <w:bCs/>
                <w:color w:val="0D0D0D" w:themeColor="text1" w:themeTint="F2"/>
              </w:rPr>
              <w:t>овышение надежности электроснабжения Калужской энергосистемы в связи со значительным ростом нагрузки; строительство ПС 500 кВ Обнинская с заходами ВЛ 500 кВ и ВЛ 220 кВ; технологическое присоединение ПС 220 кВ Созвездие; строительство ВЛ 500 кВ Дорохово - Обнинск</w:t>
            </w:r>
          </w:p>
        </w:tc>
        <w:tc>
          <w:tcPr>
            <w:tcW w:w="4598" w:type="dxa"/>
            <w:shd w:val="clear" w:color="auto" w:fill="auto"/>
            <w:vAlign w:val="center"/>
          </w:tcPr>
          <w:p w:rsidR="00576488" w:rsidRPr="00576488" w:rsidRDefault="00576488" w:rsidP="00237960">
            <w:pPr>
              <w:jc w:val="center"/>
              <w:rPr>
                <w:rFonts w:eastAsia="Calibri"/>
                <w:bCs/>
                <w:color w:val="0D0D0D" w:themeColor="text1" w:themeTint="F2"/>
              </w:rPr>
            </w:pPr>
            <w:r w:rsidRPr="00576488">
              <w:rPr>
                <w:bCs/>
                <w:color w:val="0D0D0D" w:themeColor="text1" w:themeTint="F2"/>
              </w:rPr>
              <w:t>городской округ Можайский, городской округ Рузский, городской округ Наро-Фоминский, Московская область; Боровский муниципальный район, Малоярославецкий муниципальный район, Калужская область</w:t>
            </w:r>
          </w:p>
        </w:tc>
        <w:tc>
          <w:tcPr>
            <w:tcW w:w="1417" w:type="dxa"/>
            <w:shd w:val="clear" w:color="auto" w:fill="auto"/>
            <w:vAlign w:val="center"/>
          </w:tcPr>
          <w:p w:rsidR="00576488" w:rsidRPr="008C54B7" w:rsidRDefault="00576488" w:rsidP="00237960">
            <w:pPr>
              <w:jc w:val="center"/>
              <w:rPr>
                <w:color w:val="0D0D0D" w:themeColor="text1" w:themeTint="F2"/>
              </w:rPr>
            </w:pPr>
            <w:r w:rsidRPr="008C54B7">
              <w:rPr>
                <w:color w:val="0D0D0D" w:themeColor="text1" w:themeTint="F2"/>
              </w:rPr>
              <w:t>Первая очередь</w:t>
            </w:r>
          </w:p>
        </w:tc>
        <w:tc>
          <w:tcPr>
            <w:tcW w:w="1701" w:type="dxa"/>
            <w:shd w:val="clear" w:color="auto" w:fill="auto"/>
            <w:vAlign w:val="center"/>
          </w:tcPr>
          <w:p w:rsidR="00576488" w:rsidRPr="00AE4436" w:rsidRDefault="003C46D3" w:rsidP="003C46D3">
            <w:pPr>
              <w:jc w:val="center"/>
              <w:rPr>
                <w:color w:val="0D0D0D" w:themeColor="text1" w:themeTint="F2"/>
              </w:rPr>
            </w:pPr>
            <w:r>
              <w:rPr>
                <w:color w:val="0D0D0D" w:themeColor="text1" w:themeTint="F2"/>
              </w:rPr>
              <w:t>Определяется проектом</w:t>
            </w:r>
          </w:p>
        </w:tc>
      </w:tr>
      <w:tr w:rsidR="00576488" w:rsidRPr="008C54B7" w:rsidTr="00237960">
        <w:trPr>
          <w:trHeight w:val="463"/>
          <w:jc w:val="center"/>
        </w:trPr>
        <w:tc>
          <w:tcPr>
            <w:tcW w:w="16021" w:type="dxa"/>
            <w:gridSpan w:val="6"/>
            <w:shd w:val="clear" w:color="auto" w:fill="auto"/>
            <w:vAlign w:val="center"/>
          </w:tcPr>
          <w:p w:rsidR="00576488" w:rsidRPr="008C54B7" w:rsidRDefault="00576488" w:rsidP="00237960">
            <w:pPr>
              <w:pStyle w:val="aff1"/>
              <w:spacing w:line="240" w:lineRule="auto"/>
              <w:ind w:left="0" w:firstLine="0"/>
              <w:jc w:val="center"/>
              <w:rPr>
                <w:color w:val="0D0D0D" w:themeColor="text1" w:themeTint="F2"/>
              </w:rPr>
            </w:pPr>
            <w:r w:rsidRPr="008C54B7">
              <w:rPr>
                <w:b/>
                <w:color w:val="0D0D0D" w:themeColor="text1" w:themeTint="F2"/>
              </w:rPr>
              <w:t>Объект капитального строительства в области автомобильного транспорта</w:t>
            </w:r>
          </w:p>
        </w:tc>
      </w:tr>
      <w:tr w:rsidR="00576488" w:rsidRPr="008C54B7" w:rsidTr="00237960">
        <w:trPr>
          <w:trHeight w:val="4343"/>
          <w:jc w:val="center"/>
        </w:trPr>
        <w:tc>
          <w:tcPr>
            <w:tcW w:w="642" w:type="dxa"/>
            <w:shd w:val="clear" w:color="auto" w:fill="auto"/>
            <w:vAlign w:val="center"/>
          </w:tcPr>
          <w:p w:rsidR="00576488" w:rsidRPr="008C54B7" w:rsidRDefault="00576488" w:rsidP="00237960">
            <w:pPr>
              <w:suppressAutoHyphens w:val="0"/>
              <w:spacing w:after="200" w:line="276" w:lineRule="auto"/>
              <w:jc w:val="center"/>
              <w:rPr>
                <w:color w:val="0D0D0D" w:themeColor="text1" w:themeTint="F2"/>
              </w:rPr>
            </w:pPr>
            <w:r>
              <w:rPr>
                <w:color w:val="0D0D0D" w:themeColor="text1" w:themeTint="F2"/>
              </w:rPr>
              <w:t>2.</w:t>
            </w:r>
          </w:p>
        </w:tc>
        <w:tc>
          <w:tcPr>
            <w:tcW w:w="2702" w:type="dxa"/>
            <w:shd w:val="clear" w:color="auto" w:fill="auto"/>
            <w:vAlign w:val="center"/>
          </w:tcPr>
          <w:p w:rsidR="00576488" w:rsidRPr="008C54B7" w:rsidRDefault="00576488" w:rsidP="00237960">
            <w:pPr>
              <w:contextualSpacing/>
              <w:jc w:val="center"/>
              <w:rPr>
                <w:rFonts w:eastAsia="Calibri"/>
                <w:bCs/>
                <w:color w:val="0D0D0D" w:themeColor="text1" w:themeTint="F2"/>
              </w:rPr>
            </w:pPr>
            <w:r w:rsidRPr="008C54B7">
              <w:rPr>
                <w:rFonts w:eastAsia="Calibri"/>
                <w:bCs/>
                <w:color w:val="0D0D0D" w:themeColor="text1" w:themeTint="F2"/>
              </w:rPr>
              <w:t>Автомобильная дорога А-108 "Московское большое кольцо"</w:t>
            </w:r>
          </w:p>
          <w:p w:rsidR="00576488" w:rsidRPr="008C54B7" w:rsidRDefault="00576488" w:rsidP="00237960">
            <w:pPr>
              <w:contextualSpacing/>
              <w:jc w:val="center"/>
              <w:rPr>
                <w:rFonts w:eastAsia="Calibri"/>
                <w:bCs/>
                <w:color w:val="0D0D0D" w:themeColor="text1" w:themeTint="F2"/>
              </w:rPr>
            </w:pPr>
            <w:r w:rsidRPr="008C54B7">
              <w:rPr>
                <w:rFonts w:eastAsia="Calibri"/>
                <w:bCs/>
                <w:color w:val="0D0D0D" w:themeColor="text1" w:themeTint="F2"/>
              </w:rPr>
              <w:t>Дмитров-Сергиев Посад-Орехово-Зуево – Воскресенск-Михнево-Балабаново-Руза-Клин-Дмитров;</w:t>
            </w:r>
          </w:p>
          <w:p w:rsidR="00576488" w:rsidRPr="008C54B7" w:rsidRDefault="00576488" w:rsidP="00237960">
            <w:pPr>
              <w:jc w:val="center"/>
              <w:rPr>
                <w:color w:val="0D0D0D" w:themeColor="text1" w:themeTint="F2"/>
              </w:rPr>
            </w:pPr>
          </w:p>
        </w:tc>
        <w:tc>
          <w:tcPr>
            <w:tcW w:w="4961" w:type="dxa"/>
            <w:shd w:val="clear" w:color="auto" w:fill="auto"/>
            <w:vAlign w:val="center"/>
          </w:tcPr>
          <w:p w:rsidR="00576488" w:rsidRPr="008C54B7" w:rsidRDefault="003C46D3" w:rsidP="00237960">
            <w:pPr>
              <w:jc w:val="center"/>
              <w:rPr>
                <w:color w:val="0D0D0D" w:themeColor="text1" w:themeTint="F2"/>
              </w:rPr>
            </w:pPr>
            <w:r w:rsidRPr="008C54B7">
              <w:rPr>
                <w:rFonts w:eastAsia="Calibri"/>
                <w:bCs/>
                <w:color w:val="0D0D0D" w:themeColor="text1" w:themeTint="F2"/>
              </w:rPr>
              <w:t>Строительство и реконструкция участков автомобильной дороги</w:t>
            </w:r>
          </w:p>
        </w:tc>
        <w:tc>
          <w:tcPr>
            <w:tcW w:w="4598" w:type="dxa"/>
            <w:shd w:val="clear" w:color="auto" w:fill="auto"/>
            <w:vAlign w:val="center"/>
          </w:tcPr>
          <w:p w:rsidR="00576488" w:rsidRPr="00AE4436" w:rsidRDefault="00576488" w:rsidP="00237960">
            <w:pPr>
              <w:jc w:val="center"/>
              <w:rPr>
                <w:color w:val="0D0D0D" w:themeColor="text1" w:themeTint="F2"/>
              </w:rPr>
            </w:pPr>
            <w:r w:rsidRPr="00AE4436">
              <w:rPr>
                <w:bCs/>
                <w:color w:val="0D0D0D" w:themeColor="text1" w:themeTint="F2"/>
              </w:rPr>
              <w:t>Дмитров - Сергиев Посад - Орехово-Зуево - Воскресенск - Михнево - Балабаново - Руза - Клин - Дмитров (Московская область, Воскресенский район, пос. Восход, Дмитровский, Истринский, Клинский, Наро-Фоминский районы, г. Орехово-Зуево, Орехово-Зуевский, Павлово-Посадский, Раменский, Рузский, Сергиево-Посадский, Серпуховский, Ступинский, Чеховский, Щелковский районы, Владимирская область, Александровский, Киржачский районы, Калужская область, Боровский, Жуковский.</w:t>
            </w:r>
          </w:p>
        </w:tc>
        <w:tc>
          <w:tcPr>
            <w:tcW w:w="1417" w:type="dxa"/>
            <w:shd w:val="clear" w:color="auto" w:fill="auto"/>
            <w:vAlign w:val="center"/>
          </w:tcPr>
          <w:p w:rsidR="00576488" w:rsidRPr="008C54B7" w:rsidRDefault="00576488" w:rsidP="00237960">
            <w:pPr>
              <w:jc w:val="center"/>
              <w:rPr>
                <w:color w:val="0D0D0D" w:themeColor="text1" w:themeTint="F2"/>
              </w:rPr>
            </w:pPr>
            <w:r w:rsidRPr="008C54B7">
              <w:rPr>
                <w:color w:val="0D0D0D" w:themeColor="text1" w:themeTint="F2"/>
              </w:rPr>
              <w:t>Первая очередь</w:t>
            </w:r>
          </w:p>
        </w:tc>
        <w:tc>
          <w:tcPr>
            <w:tcW w:w="1701" w:type="dxa"/>
            <w:shd w:val="clear" w:color="auto" w:fill="auto"/>
            <w:vAlign w:val="center"/>
          </w:tcPr>
          <w:p w:rsidR="00576488" w:rsidRPr="008C54B7" w:rsidRDefault="00576488" w:rsidP="003C46D3">
            <w:pPr>
              <w:jc w:val="center"/>
              <w:rPr>
                <w:color w:val="0D0D0D" w:themeColor="text1" w:themeTint="F2"/>
              </w:rPr>
            </w:pPr>
            <w:r>
              <w:rPr>
                <w:color w:val="0D0D0D" w:themeColor="text1" w:themeTint="F2"/>
              </w:rPr>
              <w:t>Определяется проектом</w:t>
            </w:r>
          </w:p>
        </w:tc>
      </w:tr>
      <w:tr w:rsidR="00576488" w:rsidRPr="008C54B7" w:rsidTr="00576488">
        <w:trPr>
          <w:trHeight w:val="118"/>
          <w:jc w:val="center"/>
        </w:trPr>
        <w:tc>
          <w:tcPr>
            <w:tcW w:w="16021" w:type="dxa"/>
            <w:gridSpan w:val="6"/>
            <w:shd w:val="clear" w:color="auto" w:fill="auto"/>
          </w:tcPr>
          <w:p w:rsidR="00576488" w:rsidRPr="00AE13CB" w:rsidRDefault="00576488" w:rsidP="00576488">
            <w:pPr>
              <w:pStyle w:val="aff1"/>
              <w:spacing w:line="240" w:lineRule="auto"/>
              <w:ind w:left="0" w:firstLine="0"/>
              <w:jc w:val="center"/>
              <w:rPr>
                <w:b/>
                <w:color w:val="0D0D0D" w:themeColor="text1" w:themeTint="F2"/>
              </w:rPr>
            </w:pPr>
            <w:r w:rsidRPr="008C54B7">
              <w:rPr>
                <w:b/>
                <w:color w:val="0D0D0D" w:themeColor="text1" w:themeTint="F2"/>
              </w:rPr>
              <w:lastRenderedPageBreak/>
              <w:t>Объект капитального строительства в области трубопроводного транспорта</w:t>
            </w:r>
          </w:p>
        </w:tc>
      </w:tr>
      <w:tr w:rsidR="00576488" w:rsidRPr="008C54B7" w:rsidTr="00237960">
        <w:trPr>
          <w:trHeight w:val="2480"/>
          <w:jc w:val="center"/>
        </w:trPr>
        <w:tc>
          <w:tcPr>
            <w:tcW w:w="642" w:type="dxa"/>
            <w:shd w:val="clear" w:color="auto" w:fill="auto"/>
            <w:vAlign w:val="center"/>
          </w:tcPr>
          <w:p w:rsidR="00576488" w:rsidRPr="00576488" w:rsidRDefault="00576488" w:rsidP="00237960">
            <w:pPr>
              <w:suppressAutoHyphens w:val="0"/>
              <w:spacing w:after="200" w:line="276" w:lineRule="auto"/>
              <w:jc w:val="center"/>
              <w:rPr>
                <w:color w:val="0D0D0D" w:themeColor="text1" w:themeTint="F2"/>
              </w:rPr>
            </w:pPr>
            <w:r>
              <w:rPr>
                <w:color w:val="0D0D0D" w:themeColor="text1" w:themeTint="F2"/>
              </w:rPr>
              <w:t>3.</w:t>
            </w:r>
          </w:p>
        </w:tc>
        <w:tc>
          <w:tcPr>
            <w:tcW w:w="2702" w:type="dxa"/>
            <w:shd w:val="clear" w:color="auto" w:fill="auto"/>
            <w:vAlign w:val="center"/>
          </w:tcPr>
          <w:p w:rsidR="00576488" w:rsidRPr="006F662E" w:rsidRDefault="003C46D3" w:rsidP="00237960">
            <w:pPr>
              <w:contextualSpacing/>
              <w:jc w:val="center"/>
              <w:rPr>
                <w:rFonts w:eastAsia="Calibri"/>
                <w:bCs/>
                <w:color w:val="0D0D0D" w:themeColor="text1" w:themeTint="F2"/>
              </w:rPr>
            </w:pPr>
            <w:r>
              <w:rPr>
                <w:color w:val="0D0D0D" w:themeColor="text1" w:themeTint="F2"/>
              </w:rPr>
              <w:t xml:space="preserve">Магистральный газопровод </w:t>
            </w:r>
            <w:r w:rsidR="00576488" w:rsidRPr="006F662E">
              <w:rPr>
                <w:color w:val="0D0D0D" w:themeColor="text1" w:themeTint="F2"/>
              </w:rPr>
              <w:t xml:space="preserve">Белоусово - Ленинград на участке </w:t>
            </w:r>
            <w:r w:rsidR="00576488" w:rsidRPr="006F662E">
              <w:rPr>
                <w:color w:val="0D0D0D" w:themeColor="text1" w:themeTint="F2"/>
              </w:rPr>
              <w:br/>
              <w:t>КС Белоусово - граница с ООО "Газпром трансгаз Санкт-Петербург"</w:t>
            </w:r>
          </w:p>
        </w:tc>
        <w:tc>
          <w:tcPr>
            <w:tcW w:w="4961" w:type="dxa"/>
            <w:shd w:val="clear" w:color="auto" w:fill="auto"/>
            <w:vAlign w:val="center"/>
          </w:tcPr>
          <w:p w:rsidR="003C46D3" w:rsidRDefault="003C46D3" w:rsidP="00237960">
            <w:pPr>
              <w:jc w:val="center"/>
              <w:rPr>
                <w:color w:val="0D0D0D" w:themeColor="text1" w:themeTint="F2"/>
              </w:rPr>
            </w:pPr>
            <w:r w:rsidRPr="006F662E">
              <w:rPr>
                <w:color w:val="0D0D0D" w:themeColor="text1" w:themeTint="F2"/>
              </w:rPr>
              <w:t>Реконструкция магистрального газопровода</w:t>
            </w:r>
            <w:r>
              <w:rPr>
                <w:color w:val="0D0D0D" w:themeColor="text1" w:themeTint="F2"/>
              </w:rPr>
              <w:t>.</w:t>
            </w:r>
          </w:p>
          <w:p w:rsidR="00576488" w:rsidRPr="006F662E" w:rsidRDefault="00237960" w:rsidP="00237960">
            <w:pPr>
              <w:jc w:val="center"/>
              <w:rPr>
                <w:color w:val="0D0D0D" w:themeColor="text1" w:themeTint="F2"/>
              </w:rPr>
            </w:pPr>
            <w:r>
              <w:rPr>
                <w:color w:val="0D0D0D" w:themeColor="text1" w:themeTint="F2"/>
              </w:rPr>
              <w:t>П</w:t>
            </w:r>
            <w:r w:rsidR="00576488" w:rsidRPr="006F662E">
              <w:rPr>
                <w:color w:val="0D0D0D" w:themeColor="text1" w:themeTint="F2"/>
              </w:rPr>
              <w:t xml:space="preserve">роектный объем транспортировки газа - до </w:t>
            </w:r>
            <w:r>
              <w:rPr>
                <w:color w:val="0D0D0D" w:themeColor="text1" w:themeTint="F2"/>
              </w:rPr>
              <w:t>7 млрд.</w:t>
            </w:r>
            <w:r w:rsidR="00576488" w:rsidRPr="006F662E">
              <w:rPr>
                <w:color w:val="0D0D0D" w:themeColor="text1" w:themeTint="F2"/>
              </w:rPr>
              <w:t xml:space="preserve"> куб. метров в год.</w:t>
            </w:r>
          </w:p>
          <w:p w:rsidR="00576488" w:rsidRPr="006F662E" w:rsidRDefault="00576488" w:rsidP="00237960">
            <w:pPr>
              <w:jc w:val="center"/>
              <w:rPr>
                <w:color w:val="0D0D0D" w:themeColor="text1" w:themeTint="F2"/>
              </w:rPr>
            </w:pPr>
            <w:r w:rsidRPr="006F662E">
              <w:rPr>
                <w:color w:val="0D0D0D" w:themeColor="text1" w:themeTint="F2"/>
              </w:rPr>
              <w:t>Приведение системы магистральных газопроводов в соответствие требованиям действующих нормативных документов для обеспечения безопасности и бесперебойности транспорта газа и повышения надежности газоснабжения</w:t>
            </w:r>
          </w:p>
        </w:tc>
        <w:tc>
          <w:tcPr>
            <w:tcW w:w="4598" w:type="dxa"/>
            <w:shd w:val="clear" w:color="auto" w:fill="auto"/>
            <w:vAlign w:val="center"/>
          </w:tcPr>
          <w:p w:rsidR="00576488" w:rsidRPr="006F662E" w:rsidRDefault="00576488" w:rsidP="00237960">
            <w:pPr>
              <w:spacing w:line="240" w:lineRule="atLeast"/>
              <w:jc w:val="center"/>
              <w:rPr>
                <w:color w:val="0D0D0D" w:themeColor="text1" w:themeTint="F2"/>
              </w:rPr>
            </w:pPr>
            <w:r w:rsidRPr="006F662E">
              <w:rPr>
                <w:color w:val="0D0D0D" w:themeColor="text1" w:themeTint="F2"/>
              </w:rPr>
              <w:t xml:space="preserve">Московская область, городской округ </w:t>
            </w:r>
            <w:r w:rsidRPr="006F662E">
              <w:rPr>
                <w:color w:val="0D0D0D" w:themeColor="text1" w:themeTint="F2"/>
              </w:rPr>
              <w:br/>
              <w:t>Наро-Фоминский;</w:t>
            </w:r>
          </w:p>
          <w:p w:rsidR="00576488" w:rsidRPr="006F662E" w:rsidRDefault="00576488" w:rsidP="00237960">
            <w:pPr>
              <w:spacing w:line="240" w:lineRule="atLeast"/>
              <w:jc w:val="center"/>
              <w:rPr>
                <w:color w:val="0D0D0D" w:themeColor="text1" w:themeTint="F2"/>
              </w:rPr>
            </w:pPr>
            <w:r w:rsidRPr="006F662E">
              <w:rPr>
                <w:color w:val="0D0D0D" w:themeColor="text1" w:themeTint="F2"/>
              </w:rPr>
              <w:t>городской округ Можайский;</w:t>
            </w:r>
          </w:p>
          <w:p w:rsidR="00576488" w:rsidRPr="006F662E" w:rsidRDefault="00576488" w:rsidP="00237960">
            <w:pPr>
              <w:spacing w:line="240" w:lineRule="atLeast"/>
              <w:jc w:val="center"/>
              <w:rPr>
                <w:color w:val="0D0D0D" w:themeColor="text1" w:themeTint="F2"/>
              </w:rPr>
            </w:pPr>
            <w:r w:rsidRPr="006F662E">
              <w:rPr>
                <w:color w:val="0D0D0D" w:themeColor="text1" w:themeTint="F2"/>
              </w:rPr>
              <w:t>городской округ Рузский;</w:t>
            </w:r>
          </w:p>
          <w:p w:rsidR="00576488" w:rsidRPr="006F662E" w:rsidRDefault="00576488" w:rsidP="00237960">
            <w:pPr>
              <w:spacing w:line="240" w:lineRule="atLeast"/>
              <w:jc w:val="center"/>
              <w:rPr>
                <w:color w:val="0D0D0D" w:themeColor="text1" w:themeTint="F2"/>
              </w:rPr>
            </w:pPr>
            <w:r w:rsidRPr="006F662E">
              <w:rPr>
                <w:color w:val="0D0D0D" w:themeColor="text1" w:themeTint="F2"/>
              </w:rPr>
              <w:t>городской округ Волоколамский;</w:t>
            </w:r>
          </w:p>
          <w:p w:rsidR="00576488" w:rsidRPr="006F662E" w:rsidRDefault="00576488" w:rsidP="00237960">
            <w:pPr>
              <w:spacing w:line="240" w:lineRule="atLeast"/>
              <w:jc w:val="center"/>
              <w:rPr>
                <w:color w:val="0D0D0D" w:themeColor="text1" w:themeTint="F2"/>
              </w:rPr>
            </w:pPr>
            <w:r w:rsidRPr="006F662E">
              <w:rPr>
                <w:color w:val="0D0D0D" w:themeColor="text1" w:themeTint="F2"/>
              </w:rPr>
              <w:t>городской округ Лотошино;</w:t>
            </w:r>
          </w:p>
          <w:p w:rsidR="00576488" w:rsidRPr="006F662E" w:rsidRDefault="00576488" w:rsidP="00237960">
            <w:pPr>
              <w:spacing w:line="240" w:lineRule="atLeast"/>
              <w:jc w:val="center"/>
              <w:rPr>
                <w:color w:val="0D0D0D" w:themeColor="text1" w:themeTint="F2"/>
              </w:rPr>
            </w:pPr>
            <w:r w:rsidRPr="006F662E">
              <w:rPr>
                <w:color w:val="0D0D0D" w:themeColor="text1" w:themeTint="F2"/>
              </w:rPr>
              <w:t>Калужская область, район Жуковский, сельское поселение Деревня Верховье, городское поселение Белоусово;</w:t>
            </w:r>
          </w:p>
          <w:p w:rsidR="00576488" w:rsidRPr="006F662E" w:rsidRDefault="00576488" w:rsidP="00237960">
            <w:pPr>
              <w:spacing w:line="240" w:lineRule="atLeast"/>
              <w:jc w:val="center"/>
              <w:rPr>
                <w:color w:val="0D0D0D" w:themeColor="text1" w:themeTint="F2"/>
              </w:rPr>
            </w:pPr>
            <w:r w:rsidRPr="006F662E">
              <w:rPr>
                <w:color w:val="0D0D0D" w:themeColor="text1" w:themeTint="F2"/>
              </w:rPr>
              <w:t>район Боровский, сельское поселение Село Совхоз Боровский, сельское поселение Деревня Кривское, сельское поселение Деревня Совьяки;</w:t>
            </w:r>
          </w:p>
          <w:p w:rsidR="00576488" w:rsidRPr="006F662E" w:rsidRDefault="00576488" w:rsidP="00237960">
            <w:pPr>
              <w:jc w:val="center"/>
              <w:rPr>
                <w:bCs/>
                <w:color w:val="0D0D0D" w:themeColor="text1" w:themeTint="F2"/>
              </w:rPr>
            </w:pPr>
            <w:r w:rsidRPr="006F662E">
              <w:rPr>
                <w:color w:val="0D0D0D" w:themeColor="text1" w:themeTint="F2"/>
              </w:rPr>
              <w:t>городской округ город Обнинск</w:t>
            </w:r>
          </w:p>
        </w:tc>
        <w:tc>
          <w:tcPr>
            <w:tcW w:w="1417" w:type="dxa"/>
            <w:shd w:val="clear" w:color="auto" w:fill="auto"/>
            <w:vAlign w:val="center"/>
          </w:tcPr>
          <w:p w:rsidR="00576488" w:rsidRPr="006F662E" w:rsidRDefault="00576488" w:rsidP="00237960">
            <w:pPr>
              <w:jc w:val="center"/>
              <w:rPr>
                <w:color w:val="0D0D0D" w:themeColor="text1" w:themeTint="F2"/>
              </w:rPr>
            </w:pPr>
            <w:r w:rsidRPr="006F662E">
              <w:rPr>
                <w:color w:val="0D0D0D" w:themeColor="text1" w:themeTint="F2"/>
              </w:rPr>
              <w:t>Первая очередь</w:t>
            </w:r>
          </w:p>
        </w:tc>
        <w:tc>
          <w:tcPr>
            <w:tcW w:w="1701" w:type="dxa"/>
            <w:shd w:val="clear" w:color="auto" w:fill="auto"/>
            <w:vAlign w:val="center"/>
          </w:tcPr>
          <w:p w:rsidR="00576488" w:rsidRPr="006F662E" w:rsidRDefault="003C46D3" w:rsidP="003C46D3">
            <w:pPr>
              <w:jc w:val="center"/>
              <w:rPr>
                <w:color w:val="0D0D0D" w:themeColor="text1" w:themeTint="F2"/>
              </w:rPr>
            </w:pPr>
            <w:r>
              <w:rPr>
                <w:color w:val="0D0D0D" w:themeColor="text1" w:themeTint="F2"/>
              </w:rPr>
              <w:t>Определяется проектом</w:t>
            </w:r>
          </w:p>
        </w:tc>
      </w:tr>
    </w:tbl>
    <w:p w:rsidR="00D14B28" w:rsidRDefault="00D14B28" w:rsidP="008C54B7">
      <w:pPr>
        <w:spacing w:line="276" w:lineRule="auto"/>
        <w:ind w:firstLine="851"/>
        <w:rPr>
          <w:b/>
          <w:color w:val="0D0D0D" w:themeColor="text1" w:themeTint="F2"/>
          <w:sz w:val="26"/>
          <w:szCs w:val="26"/>
        </w:rPr>
      </w:pPr>
      <w:r>
        <w:rPr>
          <w:b/>
          <w:color w:val="0D0D0D" w:themeColor="text1" w:themeTint="F2"/>
          <w:sz w:val="26"/>
          <w:szCs w:val="26"/>
        </w:rPr>
        <w:br w:type="page"/>
      </w:r>
    </w:p>
    <w:p w:rsidR="00E70613" w:rsidRPr="008C54B7" w:rsidRDefault="00E70613" w:rsidP="008C54B7">
      <w:pPr>
        <w:spacing w:line="276" w:lineRule="auto"/>
        <w:ind w:firstLine="851"/>
        <w:rPr>
          <w:b/>
          <w:color w:val="0D0D0D" w:themeColor="text1" w:themeTint="F2"/>
          <w:sz w:val="26"/>
          <w:szCs w:val="26"/>
        </w:rPr>
      </w:pPr>
      <w:r w:rsidRPr="008C54B7">
        <w:rPr>
          <w:b/>
          <w:color w:val="0D0D0D" w:themeColor="text1" w:themeTint="F2"/>
          <w:sz w:val="26"/>
          <w:szCs w:val="26"/>
        </w:rPr>
        <w:lastRenderedPageBreak/>
        <w:t>Объекты регионального значения</w:t>
      </w:r>
    </w:p>
    <w:p w:rsidR="008569F7" w:rsidRPr="0020670E" w:rsidRDefault="008569F7" w:rsidP="008569F7">
      <w:pPr>
        <w:spacing w:line="276" w:lineRule="auto"/>
        <w:ind w:firstLine="851"/>
        <w:jc w:val="both"/>
        <w:rPr>
          <w:color w:val="000000" w:themeColor="text1"/>
          <w:sz w:val="26"/>
          <w:szCs w:val="26"/>
        </w:rPr>
      </w:pPr>
      <w:r w:rsidRPr="0020670E">
        <w:rPr>
          <w:color w:val="000000" w:themeColor="text1"/>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 представленных в нижеследующей таблице.</w:t>
      </w:r>
    </w:p>
    <w:p w:rsidR="001558A2" w:rsidRPr="008C54B7" w:rsidRDefault="001558A2" w:rsidP="008C54B7">
      <w:pPr>
        <w:jc w:val="right"/>
        <w:rPr>
          <w:i/>
          <w:color w:val="0D0D0D" w:themeColor="text1" w:themeTint="F2"/>
          <w:sz w:val="22"/>
          <w:szCs w:val="22"/>
        </w:rPr>
      </w:pPr>
      <w:r w:rsidRPr="008C54B7">
        <w:rPr>
          <w:i/>
          <w:color w:val="0D0D0D" w:themeColor="text1" w:themeTint="F2"/>
          <w:sz w:val="22"/>
          <w:szCs w:val="22"/>
        </w:rPr>
        <w:t xml:space="preserve">таблица </w:t>
      </w:r>
      <w:r w:rsidRPr="008C54B7">
        <w:rPr>
          <w:i/>
          <w:color w:val="0D0D0D" w:themeColor="text1" w:themeTint="F2"/>
          <w:sz w:val="22"/>
          <w:szCs w:val="22"/>
          <w:lang w:val="en-US"/>
        </w:rPr>
        <w:t>IV</w:t>
      </w:r>
      <w:r w:rsidRPr="008C54B7">
        <w:rPr>
          <w:i/>
          <w:color w:val="0D0D0D" w:themeColor="text1" w:themeTint="F2"/>
          <w:sz w:val="22"/>
          <w:szCs w:val="22"/>
        </w:rPr>
        <w:t>.2</w:t>
      </w:r>
    </w:p>
    <w:tbl>
      <w:tblPr>
        <w:tblW w:w="15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3402"/>
        <w:gridCol w:w="2464"/>
        <w:gridCol w:w="2552"/>
        <w:gridCol w:w="1419"/>
        <w:gridCol w:w="1842"/>
      </w:tblGrid>
      <w:tr w:rsidR="001558A2" w:rsidRPr="008C54B7" w:rsidTr="001558A2">
        <w:trPr>
          <w:tblHeader/>
          <w:jc w:val="center"/>
        </w:trPr>
        <w:tc>
          <w:tcPr>
            <w:tcW w:w="567" w:type="dxa"/>
            <w:shd w:val="clear" w:color="auto" w:fill="auto"/>
            <w:vAlign w:val="center"/>
          </w:tcPr>
          <w:p w:rsidR="001558A2" w:rsidRPr="008C54B7" w:rsidRDefault="001558A2" w:rsidP="008C54B7">
            <w:pPr>
              <w:suppressAutoHyphens w:val="0"/>
              <w:jc w:val="center"/>
              <w:rPr>
                <w:rFonts w:eastAsia="SimSun"/>
                <w:b/>
                <w:color w:val="0D0D0D" w:themeColor="text1" w:themeTint="F2"/>
                <w:sz w:val="22"/>
                <w:szCs w:val="22"/>
                <w:lang w:eastAsia="ru-RU"/>
              </w:rPr>
            </w:pPr>
            <w:r w:rsidRPr="008C54B7">
              <w:rPr>
                <w:rFonts w:eastAsia="SimSun"/>
                <w:b/>
                <w:color w:val="0D0D0D" w:themeColor="text1" w:themeTint="F2"/>
                <w:sz w:val="22"/>
                <w:szCs w:val="22"/>
                <w:lang w:eastAsia="ru-RU"/>
              </w:rPr>
              <w:t>№ п/п</w:t>
            </w:r>
          </w:p>
        </w:tc>
        <w:tc>
          <w:tcPr>
            <w:tcW w:w="2835" w:type="dxa"/>
            <w:shd w:val="clear" w:color="auto" w:fill="auto"/>
            <w:vAlign w:val="center"/>
          </w:tcPr>
          <w:p w:rsidR="001558A2" w:rsidRPr="008C54B7" w:rsidRDefault="001558A2" w:rsidP="008C54B7">
            <w:pPr>
              <w:suppressAutoHyphens w:val="0"/>
              <w:jc w:val="center"/>
              <w:rPr>
                <w:rFonts w:eastAsia="SimSun"/>
                <w:b/>
                <w:color w:val="0D0D0D" w:themeColor="text1" w:themeTint="F2"/>
                <w:sz w:val="22"/>
                <w:szCs w:val="22"/>
                <w:lang w:eastAsia="ru-RU"/>
              </w:rPr>
            </w:pPr>
            <w:r w:rsidRPr="008C54B7">
              <w:rPr>
                <w:rFonts w:eastAsia="SimSun"/>
                <w:b/>
                <w:color w:val="0D0D0D" w:themeColor="text1" w:themeTint="F2"/>
                <w:sz w:val="22"/>
                <w:szCs w:val="22"/>
                <w:lang w:eastAsia="ru-RU"/>
              </w:rPr>
              <w:t>Назначение объекта регионального значения</w:t>
            </w:r>
          </w:p>
        </w:tc>
        <w:tc>
          <w:tcPr>
            <w:tcW w:w="3402" w:type="dxa"/>
            <w:shd w:val="clear" w:color="auto" w:fill="auto"/>
            <w:vAlign w:val="center"/>
          </w:tcPr>
          <w:p w:rsidR="001558A2" w:rsidRPr="008C54B7" w:rsidRDefault="001558A2" w:rsidP="008C54B7">
            <w:pPr>
              <w:suppressAutoHyphens w:val="0"/>
              <w:jc w:val="center"/>
              <w:rPr>
                <w:rFonts w:eastAsia="SimSun"/>
                <w:b/>
                <w:color w:val="0D0D0D" w:themeColor="text1" w:themeTint="F2"/>
                <w:sz w:val="22"/>
                <w:szCs w:val="22"/>
                <w:lang w:eastAsia="ru-RU"/>
              </w:rPr>
            </w:pPr>
            <w:r w:rsidRPr="008C54B7">
              <w:rPr>
                <w:rFonts w:eastAsia="SimSun"/>
                <w:b/>
                <w:color w:val="0D0D0D" w:themeColor="text1" w:themeTint="F2"/>
                <w:sz w:val="22"/>
                <w:szCs w:val="22"/>
                <w:lang w:eastAsia="ru-RU"/>
              </w:rPr>
              <w:t>Наименование объекта</w:t>
            </w:r>
          </w:p>
        </w:tc>
        <w:tc>
          <w:tcPr>
            <w:tcW w:w="2464" w:type="dxa"/>
            <w:shd w:val="clear" w:color="auto" w:fill="auto"/>
            <w:vAlign w:val="center"/>
          </w:tcPr>
          <w:p w:rsidR="001558A2" w:rsidRPr="008C54B7" w:rsidRDefault="001558A2" w:rsidP="008C54B7">
            <w:pPr>
              <w:suppressAutoHyphens w:val="0"/>
              <w:jc w:val="center"/>
              <w:rPr>
                <w:rFonts w:eastAsia="SimSun"/>
                <w:b/>
                <w:color w:val="0D0D0D" w:themeColor="text1" w:themeTint="F2"/>
                <w:sz w:val="22"/>
                <w:szCs w:val="22"/>
                <w:lang w:eastAsia="ru-RU"/>
              </w:rPr>
            </w:pPr>
            <w:r w:rsidRPr="008C54B7">
              <w:rPr>
                <w:rFonts w:eastAsia="SimSun"/>
                <w:b/>
                <w:color w:val="0D0D0D" w:themeColor="text1" w:themeTint="F2"/>
                <w:sz w:val="22"/>
                <w:szCs w:val="22"/>
                <w:lang w:eastAsia="ru-RU"/>
              </w:rPr>
              <w:t>Краткая характеристика объекта</w:t>
            </w:r>
          </w:p>
        </w:tc>
        <w:tc>
          <w:tcPr>
            <w:tcW w:w="2552" w:type="dxa"/>
            <w:shd w:val="clear" w:color="auto" w:fill="auto"/>
            <w:vAlign w:val="center"/>
          </w:tcPr>
          <w:p w:rsidR="001558A2" w:rsidRPr="008C54B7" w:rsidRDefault="001558A2" w:rsidP="008C54B7">
            <w:pPr>
              <w:suppressAutoHyphens w:val="0"/>
              <w:jc w:val="center"/>
              <w:rPr>
                <w:rFonts w:eastAsia="SimSun"/>
                <w:b/>
                <w:color w:val="0D0D0D" w:themeColor="text1" w:themeTint="F2"/>
                <w:sz w:val="22"/>
                <w:szCs w:val="22"/>
                <w:lang w:eastAsia="ru-RU"/>
              </w:rPr>
            </w:pPr>
            <w:r w:rsidRPr="008C54B7">
              <w:rPr>
                <w:rFonts w:eastAsia="SimSun"/>
                <w:b/>
                <w:color w:val="0D0D0D" w:themeColor="text1" w:themeTint="F2"/>
                <w:sz w:val="22"/>
                <w:szCs w:val="22"/>
                <w:lang w:eastAsia="ru-RU"/>
              </w:rPr>
              <w:t>Местоположение планируемого объекта</w:t>
            </w:r>
          </w:p>
        </w:tc>
        <w:tc>
          <w:tcPr>
            <w:tcW w:w="1419" w:type="dxa"/>
            <w:shd w:val="clear" w:color="auto" w:fill="auto"/>
            <w:vAlign w:val="center"/>
          </w:tcPr>
          <w:p w:rsidR="001558A2" w:rsidRPr="008C54B7" w:rsidRDefault="001558A2" w:rsidP="008C54B7">
            <w:pPr>
              <w:suppressAutoHyphens w:val="0"/>
              <w:jc w:val="center"/>
              <w:rPr>
                <w:rFonts w:eastAsia="SimSun"/>
                <w:b/>
                <w:color w:val="0D0D0D" w:themeColor="text1" w:themeTint="F2"/>
                <w:sz w:val="22"/>
                <w:szCs w:val="22"/>
                <w:lang w:eastAsia="ru-RU"/>
              </w:rPr>
            </w:pPr>
            <w:r w:rsidRPr="008C54B7">
              <w:rPr>
                <w:rFonts w:eastAsia="SimSun"/>
                <w:b/>
                <w:color w:val="0D0D0D" w:themeColor="text1" w:themeTint="F2"/>
                <w:sz w:val="22"/>
                <w:szCs w:val="22"/>
                <w:lang w:eastAsia="ru-RU"/>
              </w:rPr>
              <w:t>Срок реализации</w:t>
            </w:r>
          </w:p>
        </w:tc>
        <w:tc>
          <w:tcPr>
            <w:tcW w:w="1842" w:type="dxa"/>
            <w:shd w:val="clear" w:color="auto" w:fill="auto"/>
            <w:vAlign w:val="center"/>
          </w:tcPr>
          <w:p w:rsidR="001558A2" w:rsidRPr="008C54B7" w:rsidRDefault="001558A2" w:rsidP="008C54B7">
            <w:pPr>
              <w:suppressAutoHyphens w:val="0"/>
              <w:jc w:val="center"/>
              <w:rPr>
                <w:rFonts w:eastAsia="SimSun"/>
                <w:b/>
                <w:color w:val="0D0D0D" w:themeColor="text1" w:themeTint="F2"/>
                <w:sz w:val="22"/>
                <w:szCs w:val="22"/>
                <w:lang w:eastAsia="ru-RU"/>
              </w:rPr>
            </w:pPr>
            <w:r w:rsidRPr="008C54B7">
              <w:rPr>
                <w:rFonts w:eastAsia="SimSun"/>
                <w:b/>
                <w:color w:val="0D0D0D" w:themeColor="text1" w:themeTint="F2"/>
                <w:sz w:val="22"/>
                <w:szCs w:val="22"/>
                <w:lang w:eastAsia="ru-RU"/>
              </w:rPr>
              <w:t>Зона с особыми условиями использования территории</w:t>
            </w:r>
          </w:p>
        </w:tc>
      </w:tr>
      <w:tr w:rsidR="001558A2" w:rsidRPr="008C54B7" w:rsidTr="001558A2">
        <w:trPr>
          <w:jc w:val="center"/>
        </w:trPr>
        <w:tc>
          <w:tcPr>
            <w:tcW w:w="15081" w:type="dxa"/>
            <w:gridSpan w:val="7"/>
            <w:vAlign w:val="center"/>
          </w:tcPr>
          <w:p w:rsidR="001558A2" w:rsidRPr="008C54B7" w:rsidRDefault="001558A2" w:rsidP="008C54B7">
            <w:pPr>
              <w:jc w:val="center"/>
              <w:rPr>
                <w:rFonts w:eastAsia="SimSun"/>
                <w:color w:val="0D0D0D" w:themeColor="text1" w:themeTint="F2"/>
                <w:sz w:val="22"/>
                <w:szCs w:val="22"/>
              </w:rPr>
            </w:pPr>
            <w:r w:rsidRPr="008C54B7">
              <w:rPr>
                <w:rFonts w:eastAsia="SimSun"/>
                <w:b/>
                <w:color w:val="0D0D0D" w:themeColor="text1" w:themeTint="F2"/>
                <w:sz w:val="22"/>
                <w:szCs w:val="22"/>
              </w:rPr>
              <w:t>Объекты капитального строительства в области транспортной инфраструктуры</w:t>
            </w:r>
          </w:p>
        </w:tc>
      </w:tr>
      <w:tr w:rsidR="001558A2" w:rsidRPr="008C54B7" w:rsidTr="001558A2">
        <w:trPr>
          <w:jc w:val="center"/>
        </w:trPr>
        <w:tc>
          <w:tcPr>
            <w:tcW w:w="567" w:type="dxa"/>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1.</w:t>
            </w:r>
          </w:p>
        </w:tc>
        <w:tc>
          <w:tcPr>
            <w:tcW w:w="2835" w:type="dxa"/>
            <w:vMerge w:val="restart"/>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Объект капитального строительства в области транспортной инфраструктуры</w:t>
            </w:r>
          </w:p>
        </w:tc>
        <w:tc>
          <w:tcPr>
            <w:tcW w:w="340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Реконструкция автомобильной дороги Боровск - Федорино - «Верея -Медынь» на участке с км 5+700 по км 6+000 (АПВГК «Бутовка») в Боровском районе (устройство автоматизированного пункта (автоматизированной системы) весового и габаритного контроля транспортных средств)</w:t>
            </w:r>
          </w:p>
        </w:tc>
        <w:tc>
          <w:tcPr>
            <w:tcW w:w="2464"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Протяженность 220 м, категория IV</w:t>
            </w:r>
          </w:p>
          <w:p w:rsidR="001558A2" w:rsidRPr="008C54B7" w:rsidRDefault="001558A2" w:rsidP="008C54B7">
            <w:pPr>
              <w:jc w:val="center"/>
              <w:rPr>
                <w:rFonts w:eastAsia="SimSun"/>
                <w:color w:val="0D0D0D" w:themeColor="text1" w:themeTint="F2"/>
                <w:sz w:val="22"/>
                <w:szCs w:val="22"/>
              </w:rPr>
            </w:pPr>
          </w:p>
        </w:tc>
        <w:tc>
          <w:tcPr>
            <w:tcW w:w="255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Боровский район</w:t>
            </w:r>
          </w:p>
        </w:tc>
        <w:tc>
          <w:tcPr>
            <w:tcW w:w="1419"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Первая очередь (2021-2024)</w:t>
            </w:r>
          </w:p>
        </w:tc>
        <w:tc>
          <w:tcPr>
            <w:tcW w:w="184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Размеры придорожной полосы определяются проектом</w:t>
            </w:r>
          </w:p>
        </w:tc>
      </w:tr>
      <w:tr w:rsidR="001558A2" w:rsidRPr="008C54B7" w:rsidTr="001558A2">
        <w:trPr>
          <w:jc w:val="center"/>
        </w:trPr>
        <w:tc>
          <w:tcPr>
            <w:tcW w:w="567" w:type="dxa"/>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2.</w:t>
            </w:r>
          </w:p>
        </w:tc>
        <w:tc>
          <w:tcPr>
            <w:tcW w:w="2835" w:type="dxa"/>
            <w:vMerge/>
            <w:shd w:val="clear" w:color="auto" w:fill="auto"/>
            <w:vAlign w:val="center"/>
          </w:tcPr>
          <w:p w:rsidR="001558A2" w:rsidRPr="008C54B7" w:rsidRDefault="001558A2" w:rsidP="008C54B7">
            <w:pPr>
              <w:jc w:val="center"/>
              <w:rPr>
                <w:rFonts w:eastAsia="SimSun"/>
                <w:color w:val="0D0D0D" w:themeColor="text1" w:themeTint="F2"/>
                <w:sz w:val="22"/>
                <w:szCs w:val="22"/>
              </w:rPr>
            </w:pPr>
          </w:p>
        </w:tc>
        <w:tc>
          <w:tcPr>
            <w:tcW w:w="340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Реконструкция автомобильной дороги А-108 «Московское большое кольцо» - Куприно-Козельское в Боровском районе</w:t>
            </w:r>
          </w:p>
        </w:tc>
        <w:tc>
          <w:tcPr>
            <w:tcW w:w="2464"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Протяженность 5,6 км, категория IV. Протяженность 0,850 км, категория V</w:t>
            </w:r>
          </w:p>
        </w:tc>
        <w:tc>
          <w:tcPr>
            <w:tcW w:w="255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Боровский район</w:t>
            </w:r>
          </w:p>
        </w:tc>
        <w:tc>
          <w:tcPr>
            <w:tcW w:w="1419"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Первая очередь (2021-2024)</w:t>
            </w:r>
          </w:p>
        </w:tc>
        <w:tc>
          <w:tcPr>
            <w:tcW w:w="184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Размеры придорожной полосы определяются проектом</w:t>
            </w:r>
          </w:p>
        </w:tc>
      </w:tr>
      <w:tr w:rsidR="001558A2" w:rsidRPr="008C54B7" w:rsidTr="001558A2">
        <w:trPr>
          <w:jc w:val="center"/>
        </w:trPr>
        <w:tc>
          <w:tcPr>
            <w:tcW w:w="15081" w:type="dxa"/>
            <w:gridSpan w:val="7"/>
            <w:vAlign w:val="center"/>
          </w:tcPr>
          <w:p w:rsidR="001558A2" w:rsidRPr="008C54B7" w:rsidRDefault="001558A2" w:rsidP="008C54B7">
            <w:pPr>
              <w:jc w:val="center"/>
              <w:rPr>
                <w:rFonts w:eastAsia="Courier New"/>
                <w:bCs/>
                <w:color w:val="0D0D0D" w:themeColor="text1" w:themeTint="F2"/>
                <w:sz w:val="22"/>
                <w:szCs w:val="22"/>
              </w:rPr>
            </w:pPr>
            <w:r w:rsidRPr="008C54B7">
              <w:rPr>
                <w:rFonts w:eastAsia="SimSun"/>
                <w:b/>
                <w:color w:val="0D0D0D" w:themeColor="text1" w:themeTint="F2"/>
                <w:sz w:val="22"/>
                <w:szCs w:val="22"/>
              </w:rPr>
              <w:t>Объекты капитального строительства в области газоснабжения</w:t>
            </w:r>
          </w:p>
        </w:tc>
      </w:tr>
      <w:tr w:rsidR="008C54B7" w:rsidRPr="008C54B7" w:rsidTr="008569F7">
        <w:trPr>
          <w:trHeight w:val="1237"/>
          <w:jc w:val="center"/>
        </w:trPr>
        <w:tc>
          <w:tcPr>
            <w:tcW w:w="567" w:type="dxa"/>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3.</w:t>
            </w:r>
          </w:p>
        </w:tc>
        <w:tc>
          <w:tcPr>
            <w:tcW w:w="2835" w:type="dxa"/>
            <w:vMerge w:val="restart"/>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Объект капитального строительства в области газоснабжения</w:t>
            </w:r>
          </w:p>
        </w:tc>
        <w:tc>
          <w:tcPr>
            <w:tcW w:w="340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Газопровод межпоселковый к дер. Башкардово Боровского района</w:t>
            </w:r>
          </w:p>
        </w:tc>
        <w:tc>
          <w:tcPr>
            <w:tcW w:w="2464"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Определяется проектом</w:t>
            </w:r>
          </w:p>
        </w:tc>
        <w:tc>
          <w:tcPr>
            <w:tcW w:w="255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Боровский район, МО СП «Деревня Совьяки»</w:t>
            </w:r>
          </w:p>
        </w:tc>
        <w:tc>
          <w:tcPr>
            <w:tcW w:w="1419"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Первая очередь (2023-2024)</w:t>
            </w:r>
          </w:p>
        </w:tc>
        <w:tc>
          <w:tcPr>
            <w:tcW w:w="1842" w:type="dxa"/>
            <w:vMerge w:val="restart"/>
            <w:shd w:val="clear" w:color="auto" w:fill="auto"/>
            <w:vAlign w:val="center"/>
          </w:tcPr>
          <w:p w:rsidR="001558A2" w:rsidRPr="008C54B7" w:rsidRDefault="001558A2" w:rsidP="008C54B7">
            <w:pPr>
              <w:autoSpaceDE w:val="0"/>
              <w:autoSpaceDN w:val="0"/>
              <w:adjustRightInd w:val="0"/>
              <w:jc w:val="center"/>
              <w:rPr>
                <w:rFonts w:eastAsia="SimSun"/>
                <w:color w:val="0D0D0D" w:themeColor="text1" w:themeTint="F2"/>
                <w:sz w:val="22"/>
                <w:szCs w:val="22"/>
              </w:rPr>
            </w:pPr>
            <w:r w:rsidRPr="008C54B7">
              <w:rPr>
                <w:rFonts w:eastAsia="SimSun"/>
                <w:color w:val="0D0D0D" w:themeColor="text1" w:themeTint="F2"/>
                <w:sz w:val="22"/>
                <w:szCs w:val="22"/>
              </w:rPr>
              <w:t xml:space="preserve">Размеры охранных зон и зон минимальных расстояний устанавливаются в соответствии с пунктом 7 </w:t>
            </w:r>
            <w:r w:rsidRPr="008C54B7">
              <w:rPr>
                <w:rFonts w:eastAsia="SimSun"/>
                <w:color w:val="0D0D0D" w:themeColor="text1" w:themeTint="F2"/>
                <w:sz w:val="22"/>
                <w:szCs w:val="22"/>
              </w:rPr>
              <w:lastRenderedPageBreak/>
              <w:t xml:space="preserve">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23" w:history="1">
              <w:r w:rsidRPr="008C54B7">
                <w:rPr>
                  <w:rFonts w:eastAsia="SimSun"/>
                  <w:color w:val="0D0D0D" w:themeColor="text1" w:themeTint="F2"/>
                  <w:sz w:val="22"/>
                  <w:szCs w:val="22"/>
                </w:rPr>
                <w:t>№ 1101</w:t>
              </w:r>
            </w:hyperlink>
            <w:r w:rsidRPr="008C54B7">
              <w:rPr>
                <w:rFonts w:eastAsia="SimSun"/>
                <w:color w:val="0D0D0D" w:themeColor="text1" w:themeTint="F2"/>
                <w:sz w:val="22"/>
                <w:szCs w:val="22"/>
              </w:rPr>
              <w:t xml:space="preserve">, </w:t>
            </w:r>
          </w:p>
          <w:p w:rsidR="001558A2" w:rsidRPr="008C54B7" w:rsidRDefault="001558A2" w:rsidP="008C54B7">
            <w:pPr>
              <w:autoSpaceDE w:val="0"/>
              <w:autoSpaceDN w:val="0"/>
              <w:adjustRightInd w:val="0"/>
              <w:jc w:val="center"/>
              <w:rPr>
                <w:rFonts w:eastAsia="SimSun"/>
                <w:color w:val="0D0D0D" w:themeColor="text1" w:themeTint="F2"/>
                <w:sz w:val="22"/>
                <w:szCs w:val="22"/>
              </w:rPr>
            </w:pPr>
            <w:r w:rsidRPr="008C54B7">
              <w:rPr>
                <w:rFonts w:eastAsia="SimSun"/>
                <w:color w:val="0D0D0D" w:themeColor="text1" w:themeTint="F2"/>
                <w:sz w:val="22"/>
                <w:szCs w:val="22"/>
              </w:rPr>
              <w:t xml:space="preserve">от 17.05.2016 </w:t>
            </w:r>
            <w:hyperlink r:id="rId24" w:history="1">
              <w:r w:rsidRPr="008C54B7">
                <w:rPr>
                  <w:rFonts w:eastAsia="SimSun"/>
                  <w:color w:val="0D0D0D" w:themeColor="text1" w:themeTint="F2"/>
                  <w:sz w:val="22"/>
                  <w:szCs w:val="22"/>
                </w:rPr>
                <w:t>№ 444</w:t>
              </w:r>
            </w:hyperlink>
            <w:r w:rsidRPr="008C54B7">
              <w:rPr>
                <w:rFonts w:eastAsia="SimSun"/>
                <w:color w:val="0D0D0D" w:themeColor="text1" w:themeTint="F2"/>
                <w:sz w:val="22"/>
                <w:szCs w:val="22"/>
              </w:rPr>
              <w:t>)</w:t>
            </w:r>
          </w:p>
        </w:tc>
      </w:tr>
      <w:tr w:rsidR="001558A2" w:rsidRPr="008C54B7" w:rsidTr="001558A2">
        <w:trPr>
          <w:trHeight w:val="975"/>
          <w:jc w:val="center"/>
        </w:trPr>
        <w:tc>
          <w:tcPr>
            <w:tcW w:w="567" w:type="dxa"/>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4.</w:t>
            </w:r>
          </w:p>
        </w:tc>
        <w:tc>
          <w:tcPr>
            <w:tcW w:w="2835" w:type="dxa"/>
            <w:vMerge/>
            <w:shd w:val="clear" w:color="auto" w:fill="auto"/>
            <w:vAlign w:val="center"/>
          </w:tcPr>
          <w:p w:rsidR="001558A2" w:rsidRPr="008C54B7" w:rsidRDefault="001558A2" w:rsidP="008C54B7">
            <w:pPr>
              <w:jc w:val="center"/>
              <w:rPr>
                <w:rFonts w:eastAsia="SimSun"/>
                <w:color w:val="0D0D0D" w:themeColor="text1" w:themeTint="F2"/>
                <w:sz w:val="22"/>
                <w:szCs w:val="22"/>
              </w:rPr>
            </w:pPr>
          </w:p>
        </w:tc>
        <w:tc>
          <w:tcPr>
            <w:tcW w:w="340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Газопровод межпоселковый к н.п. Рыжково Боровского района</w:t>
            </w:r>
          </w:p>
        </w:tc>
        <w:tc>
          <w:tcPr>
            <w:tcW w:w="2464"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Протяженность -1,3 км</w:t>
            </w:r>
          </w:p>
        </w:tc>
        <w:tc>
          <w:tcPr>
            <w:tcW w:w="255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Боровский район, МО СП «Деревня Совьяки»</w:t>
            </w:r>
          </w:p>
        </w:tc>
        <w:tc>
          <w:tcPr>
            <w:tcW w:w="1419"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Первая очередь (2023-2024)</w:t>
            </w:r>
          </w:p>
        </w:tc>
        <w:tc>
          <w:tcPr>
            <w:tcW w:w="1842" w:type="dxa"/>
            <w:vMerge/>
            <w:shd w:val="clear" w:color="auto" w:fill="auto"/>
            <w:vAlign w:val="center"/>
          </w:tcPr>
          <w:p w:rsidR="001558A2" w:rsidRPr="008C54B7" w:rsidRDefault="001558A2" w:rsidP="008C54B7">
            <w:pPr>
              <w:jc w:val="center"/>
              <w:rPr>
                <w:rFonts w:eastAsia="SimSun"/>
                <w:color w:val="0D0D0D" w:themeColor="text1" w:themeTint="F2"/>
                <w:sz w:val="22"/>
                <w:szCs w:val="22"/>
              </w:rPr>
            </w:pPr>
          </w:p>
        </w:tc>
      </w:tr>
      <w:tr w:rsidR="001558A2" w:rsidRPr="008C54B7" w:rsidTr="001558A2">
        <w:trPr>
          <w:trHeight w:val="884"/>
          <w:jc w:val="center"/>
        </w:trPr>
        <w:tc>
          <w:tcPr>
            <w:tcW w:w="567" w:type="dxa"/>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lastRenderedPageBreak/>
              <w:t>5.</w:t>
            </w:r>
          </w:p>
        </w:tc>
        <w:tc>
          <w:tcPr>
            <w:tcW w:w="2835" w:type="dxa"/>
            <w:vMerge/>
            <w:shd w:val="clear" w:color="auto" w:fill="auto"/>
            <w:vAlign w:val="center"/>
          </w:tcPr>
          <w:p w:rsidR="001558A2" w:rsidRPr="008C54B7" w:rsidRDefault="001558A2" w:rsidP="008C54B7">
            <w:pPr>
              <w:jc w:val="center"/>
              <w:rPr>
                <w:rFonts w:eastAsia="SimSun"/>
                <w:color w:val="0D0D0D" w:themeColor="text1" w:themeTint="F2"/>
                <w:sz w:val="22"/>
                <w:szCs w:val="22"/>
              </w:rPr>
            </w:pPr>
          </w:p>
        </w:tc>
        <w:tc>
          <w:tcPr>
            <w:tcW w:w="340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Газопровод межпоселковый к н.п. Челохово Боровского района</w:t>
            </w:r>
          </w:p>
        </w:tc>
        <w:tc>
          <w:tcPr>
            <w:tcW w:w="2464"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Протяженность -1,6 км</w:t>
            </w:r>
          </w:p>
        </w:tc>
        <w:tc>
          <w:tcPr>
            <w:tcW w:w="255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Боровский район, МО СП «Деревня Совьяки»</w:t>
            </w:r>
          </w:p>
        </w:tc>
        <w:tc>
          <w:tcPr>
            <w:tcW w:w="1419"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Первая очередь (2023-2024)</w:t>
            </w:r>
          </w:p>
        </w:tc>
        <w:tc>
          <w:tcPr>
            <w:tcW w:w="1842" w:type="dxa"/>
            <w:vMerge/>
            <w:shd w:val="clear" w:color="auto" w:fill="auto"/>
            <w:vAlign w:val="center"/>
          </w:tcPr>
          <w:p w:rsidR="001558A2" w:rsidRPr="008C54B7" w:rsidRDefault="001558A2" w:rsidP="008C54B7">
            <w:pPr>
              <w:jc w:val="center"/>
              <w:rPr>
                <w:rFonts w:eastAsia="SimSun"/>
                <w:color w:val="0D0D0D" w:themeColor="text1" w:themeTint="F2"/>
                <w:sz w:val="22"/>
                <w:szCs w:val="22"/>
              </w:rPr>
            </w:pPr>
          </w:p>
        </w:tc>
      </w:tr>
      <w:tr w:rsidR="001558A2" w:rsidRPr="008C54B7" w:rsidTr="008569F7">
        <w:trPr>
          <w:trHeight w:val="1192"/>
          <w:jc w:val="center"/>
        </w:trPr>
        <w:tc>
          <w:tcPr>
            <w:tcW w:w="567" w:type="dxa"/>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6.</w:t>
            </w:r>
          </w:p>
        </w:tc>
        <w:tc>
          <w:tcPr>
            <w:tcW w:w="2835" w:type="dxa"/>
            <w:vMerge/>
            <w:shd w:val="clear" w:color="auto" w:fill="auto"/>
            <w:vAlign w:val="center"/>
          </w:tcPr>
          <w:p w:rsidR="001558A2" w:rsidRPr="008C54B7" w:rsidRDefault="001558A2" w:rsidP="008C54B7">
            <w:pPr>
              <w:jc w:val="center"/>
              <w:rPr>
                <w:rFonts w:eastAsia="SimSun"/>
                <w:color w:val="0D0D0D" w:themeColor="text1" w:themeTint="F2"/>
                <w:sz w:val="22"/>
                <w:szCs w:val="22"/>
              </w:rPr>
            </w:pPr>
          </w:p>
        </w:tc>
        <w:tc>
          <w:tcPr>
            <w:tcW w:w="340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Газопровод межпоселковый к н.п. Каверино Боровского района</w:t>
            </w:r>
          </w:p>
        </w:tc>
        <w:tc>
          <w:tcPr>
            <w:tcW w:w="2464"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Протяженность -3,4 км</w:t>
            </w:r>
          </w:p>
        </w:tc>
        <w:tc>
          <w:tcPr>
            <w:tcW w:w="255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Боровский район, МО СП «Деревня Совьяки»</w:t>
            </w:r>
          </w:p>
        </w:tc>
        <w:tc>
          <w:tcPr>
            <w:tcW w:w="1419"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Первая очередь (2023-2024)</w:t>
            </w:r>
          </w:p>
        </w:tc>
        <w:tc>
          <w:tcPr>
            <w:tcW w:w="1842" w:type="dxa"/>
            <w:vMerge/>
            <w:shd w:val="clear" w:color="auto" w:fill="auto"/>
            <w:vAlign w:val="center"/>
          </w:tcPr>
          <w:p w:rsidR="001558A2" w:rsidRPr="008C54B7" w:rsidRDefault="001558A2" w:rsidP="008C54B7">
            <w:pPr>
              <w:jc w:val="center"/>
              <w:rPr>
                <w:rFonts w:eastAsia="SimSun"/>
                <w:color w:val="0D0D0D" w:themeColor="text1" w:themeTint="F2"/>
                <w:sz w:val="22"/>
                <w:szCs w:val="22"/>
              </w:rPr>
            </w:pPr>
          </w:p>
        </w:tc>
      </w:tr>
      <w:tr w:rsidR="001558A2" w:rsidRPr="008C54B7" w:rsidTr="00A17976">
        <w:trPr>
          <w:trHeight w:val="1122"/>
          <w:jc w:val="center"/>
        </w:trPr>
        <w:tc>
          <w:tcPr>
            <w:tcW w:w="567" w:type="dxa"/>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7.</w:t>
            </w:r>
          </w:p>
        </w:tc>
        <w:tc>
          <w:tcPr>
            <w:tcW w:w="2835" w:type="dxa"/>
            <w:vMerge/>
            <w:shd w:val="clear" w:color="auto" w:fill="auto"/>
            <w:vAlign w:val="center"/>
          </w:tcPr>
          <w:p w:rsidR="001558A2" w:rsidRPr="008C54B7" w:rsidRDefault="001558A2" w:rsidP="008C54B7">
            <w:pPr>
              <w:jc w:val="center"/>
              <w:rPr>
                <w:rFonts w:eastAsia="SimSun"/>
                <w:color w:val="0D0D0D" w:themeColor="text1" w:themeTint="F2"/>
                <w:sz w:val="22"/>
                <w:szCs w:val="22"/>
              </w:rPr>
            </w:pPr>
          </w:p>
        </w:tc>
        <w:tc>
          <w:tcPr>
            <w:tcW w:w="340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Газопровод межпоселковый к н.п. Ильино и Атрепьево Боровского района</w:t>
            </w:r>
          </w:p>
        </w:tc>
        <w:tc>
          <w:tcPr>
            <w:tcW w:w="2464"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Протяженность -3,1 км</w:t>
            </w:r>
          </w:p>
        </w:tc>
        <w:tc>
          <w:tcPr>
            <w:tcW w:w="255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Боровский район, МО СП «Деревня Совьяки»</w:t>
            </w:r>
          </w:p>
        </w:tc>
        <w:tc>
          <w:tcPr>
            <w:tcW w:w="1419"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Первая очередь (2023-2024)</w:t>
            </w:r>
          </w:p>
        </w:tc>
        <w:tc>
          <w:tcPr>
            <w:tcW w:w="1842" w:type="dxa"/>
            <w:vMerge/>
            <w:shd w:val="clear" w:color="auto" w:fill="auto"/>
            <w:vAlign w:val="center"/>
          </w:tcPr>
          <w:p w:rsidR="001558A2" w:rsidRPr="008C54B7" w:rsidRDefault="001558A2" w:rsidP="008C54B7">
            <w:pPr>
              <w:jc w:val="center"/>
              <w:rPr>
                <w:rFonts w:eastAsia="SimSun"/>
                <w:color w:val="0D0D0D" w:themeColor="text1" w:themeTint="F2"/>
                <w:sz w:val="22"/>
                <w:szCs w:val="22"/>
              </w:rPr>
            </w:pPr>
          </w:p>
        </w:tc>
      </w:tr>
      <w:tr w:rsidR="008C54B7" w:rsidRPr="008C54B7" w:rsidTr="008569F7">
        <w:trPr>
          <w:trHeight w:val="2132"/>
          <w:jc w:val="center"/>
        </w:trPr>
        <w:tc>
          <w:tcPr>
            <w:tcW w:w="567" w:type="dxa"/>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8.</w:t>
            </w:r>
          </w:p>
        </w:tc>
        <w:tc>
          <w:tcPr>
            <w:tcW w:w="2835" w:type="dxa"/>
            <w:vMerge/>
            <w:shd w:val="clear" w:color="auto" w:fill="auto"/>
            <w:vAlign w:val="center"/>
          </w:tcPr>
          <w:p w:rsidR="001558A2" w:rsidRPr="008C54B7" w:rsidRDefault="001558A2" w:rsidP="008C54B7">
            <w:pPr>
              <w:jc w:val="center"/>
              <w:rPr>
                <w:rFonts w:eastAsia="SimSun"/>
                <w:color w:val="0D0D0D" w:themeColor="text1" w:themeTint="F2"/>
                <w:sz w:val="22"/>
                <w:szCs w:val="22"/>
              </w:rPr>
            </w:pPr>
          </w:p>
        </w:tc>
        <w:tc>
          <w:tcPr>
            <w:tcW w:w="340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Газопровод межпоселковый к н.п. Бердовка Боровского района</w:t>
            </w:r>
          </w:p>
        </w:tc>
        <w:tc>
          <w:tcPr>
            <w:tcW w:w="2464"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Протяженность -2,1 км</w:t>
            </w:r>
          </w:p>
        </w:tc>
        <w:tc>
          <w:tcPr>
            <w:tcW w:w="255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Боровский район, МО СП «Деревня Совьяки»</w:t>
            </w:r>
          </w:p>
        </w:tc>
        <w:tc>
          <w:tcPr>
            <w:tcW w:w="1419"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Первая очередь (2023-2024)</w:t>
            </w:r>
          </w:p>
        </w:tc>
        <w:tc>
          <w:tcPr>
            <w:tcW w:w="1842" w:type="dxa"/>
            <w:vMerge/>
            <w:shd w:val="clear" w:color="auto" w:fill="auto"/>
            <w:vAlign w:val="center"/>
          </w:tcPr>
          <w:p w:rsidR="001558A2" w:rsidRPr="008C54B7" w:rsidRDefault="001558A2" w:rsidP="008C54B7">
            <w:pPr>
              <w:jc w:val="center"/>
              <w:rPr>
                <w:rFonts w:eastAsia="SimSun"/>
                <w:color w:val="0D0D0D" w:themeColor="text1" w:themeTint="F2"/>
                <w:sz w:val="22"/>
                <w:szCs w:val="22"/>
              </w:rPr>
            </w:pPr>
          </w:p>
        </w:tc>
      </w:tr>
      <w:tr w:rsidR="001558A2" w:rsidRPr="008C54B7" w:rsidTr="001558A2">
        <w:trPr>
          <w:jc w:val="center"/>
        </w:trPr>
        <w:tc>
          <w:tcPr>
            <w:tcW w:w="15081" w:type="dxa"/>
            <w:gridSpan w:val="7"/>
            <w:vAlign w:val="center"/>
          </w:tcPr>
          <w:p w:rsidR="001558A2" w:rsidRPr="008C54B7" w:rsidRDefault="001558A2" w:rsidP="008C54B7">
            <w:pPr>
              <w:jc w:val="center"/>
              <w:rPr>
                <w:rFonts w:eastAsia="SimSun"/>
                <w:color w:val="0D0D0D" w:themeColor="text1" w:themeTint="F2"/>
                <w:sz w:val="22"/>
                <w:szCs w:val="22"/>
              </w:rPr>
            </w:pPr>
            <w:r w:rsidRPr="008C54B7">
              <w:rPr>
                <w:rFonts w:eastAsia="SimSun"/>
                <w:b/>
                <w:color w:val="0D0D0D" w:themeColor="text1" w:themeTint="F2"/>
                <w:sz w:val="22"/>
                <w:szCs w:val="22"/>
              </w:rPr>
              <w:t>Объекты капитального строительства в области водоотведения</w:t>
            </w:r>
          </w:p>
        </w:tc>
      </w:tr>
      <w:tr w:rsidR="008C54B7" w:rsidRPr="008C54B7" w:rsidTr="008569F7">
        <w:trPr>
          <w:trHeight w:val="2975"/>
          <w:jc w:val="center"/>
        </w:trPr>
        <w:tc>
          <w:tcPr>
            <w:tcW w:w="567" w:type="dxa"/>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9.</w:t>
            </w:r>
          </w:p>
        </w:tc>
        <w:tc>
          <w:tcPr>
            <w:tcW w:w="2835" w:type="dxa"/>
            <w:shd w:val="clear" w:color="auto" w:fill="auto"/>
            <w:vAlign w:val="center"/>
          </w:tcPr>
          <w:p w:rsidR="001558A2" w:rsidRPr="008C54B7" w:rsidRDefault="001558A2" w:rsidP="008C54B7">
            <w:pPr>
              <w:suppressAutoHyphens w:val="0"/>
              <w:jc w:val="center"/>
              <w:rPr>
                <w:rFonts w:eastAsia="SimSun"/>
                <w:color w:val="0D0D0D" w:themeColor="text1" w:themeTint="F2"/>
                <w:sz w:val="22"/>
                <w:szCs w:val="22"/>
              </w:rPr>
            </w:pPr>
            <w:r w:rsidRPr="008C54B7">
              <w:rPr>
                <w:rFonts w:eastAsia="SimSun"/>
                <w:color w:val="0D0D0D" w:themeColor="text1" w:themeTint="F2"/>
                <w:sz w:val="22"/>
                <w:szCs w:val="22"/>
              </w:rPr>
              <w:t>Организация водоснабжения, водоотведения</w:t>
            </w:r>
          </w:p>
        </w:tc>
        <w:tc>
          <w:tcPr>
            <w:tcW w:w="3402" w:type="dxa"/>
            <w:shd w:val="clear" w:color="auto" w:fill="auto"/>
            <w:vAlign w:val="center"/>
          </w:tcPr>
          <w:p w:rsidR="001558A2" w:rsidRPr="008C54B7" w:rsidRDefault="001558A2" w:rsidP="008C54B7">
            <w:pPr>
              <w:suppressAutoHyphens w:val="0"/>
              <w:jc w:val="center"/>
              <w:rPr>
                <w:rFonts w:eastAsia="SimSun"/>
                <w:color w:val="0D0D0D" w:themeColor="text1" w:themeTint="F2"/>
                <w:sz w:val="22"/>
                <w:szCs w:val="22"/>
              </w:rPr>
            </w:pPr>
            <w:r w:rsidRPr="008C54B7">
              <w:rPr>
                <w:rFonts w:eastAsia="SimSun"/>
                <w:color w:val="0D0D0D" w:themeColor="text1" w:themeTint="F2"/>
                <w:sz w:val="22"/>
                <w:szCs w:val="22"/>
              </w:rPr>
              <w:t>Строительство канализационных сетей и очистных сооружений хозяйственно бытовых сточных вод</w:t>
            </w:r>
          </w:p>
        </w:tc>
        <w:tc>
          <w:tcPr>
            <w:tcW w:w="2464" w:type="dxa"/>
            <w:shd w:val="clear" w:color="auto" w:fill="auto"/>
            <w:vAlign w:val="center"/>
          </w:tcPr>
          <w:p w:rsidR="001558A2" w:rsidRPr="008C54B7" w:rsidRDefault="001558A2" w:rsidP="008C54B7">
            <w:pPr>
              <w:suppressAutoHyphens w:val="0"/>
              <w:jc w:val="center"/>
              <w:rPr>
                <w:rFonts w:eastAsia="SimSun"/>
                <w:color w:val="0D0D0D" w:themeColor="text1" w:themeTint="F2"/>
                <w:sz w:val="22"/>
                <w:szCs w:val="22"/>
              </w:rPr>
            </w:pPr>
            <w:r w:rsidRPr="008C54B7">
              <w:rPr>
                <w:rFonts w:eastAsia="SimSun"/>
                <w:color w:val="0D0D0D" w:themeColor="text1" w:themeTint="F2"/>
                <w:sz w:val="22"/>
                <w:szCs w:val="22"/>
              </w:rPr>
              <w:t>Мощность - 250 м</w:t>
            </w:r>
            <w:r w:rsidRPr="008C54B7">
              <w:rPr>
                <w:rFonts w:eastAsia="SimSun"/>
                <w:color w:val="0D0D0D" w:themeColor="text1" w:themeTint="F2"/>
                <w:sz w:val="22"/>
                <w:szCs w:val="22"/>
                <w:vertAlign w:val="superscript"/>
              </w:rPr>
              <w:t>3</w:t>
            </w:r>
            <w:r w:rsidRPr="008C54B7">
              <w:rPr>
                <w:rFonts w:eastAsia="SimSun"/>
                <w:color w:val="0D0D0D" w:themeColor="text1" w:themeTint="F2"/>
                <w:sz w:val="22"/>
                <w:szCs w:val="22"/>
              </w:rPr>
              <w:t>/сутки</w:t>
            </w:r>
          </w:p>
        </w:tc>
        <w:tc>
          <w:tcPr>
            <w:tcW w:w="255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Боровский район, МО СП «Деревня Совьяки», дер. Совьяки</w:t>
            </w:r>
          </w:p>
        </w:tc>
        <w:tc>
          <w:tcPr>
            <w:tcW w:w="1419"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Первая очередь</w:t>
            </w:r>
          </w:p>
        </w:tc>
        <w:tc>
          <w:tcPr>
            <w:tcW w:w="184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Определяется проектом СЗЗ объекта в соответствии с СанПиН 2.2.1/2.1.1.1200-03</w:t>
            </w:r>
          </w:p>
        </w:tc>
      </w:tr>
      <w:tr w:rsidR="001558A2" w:rsidRPr="008C54B7" w:rsidTr="001558A2">
        <w:trPr>
          <w:jc w:val="center"/>
        </w:trPr>
        <w:tc>
          <w:tcPr>
            <w:tcW w:w="15081" w:type="dxa"/>
            <w:gridSpan w:val="7"/>
            <w:vAlign w:val="center"/>
          </w:tcPr>
          <w:p w:rsidR="001558A2" w:rsidRPr="008C54B7" w:rsidRDefault="001558A2" w:rsidP="008C54B7">
            <w:pPr>
              <w:jc w:val="center"/>
              <w:rPr>
                <w:rFonts w:eastAsia="SimSun"/>
                <w:color w:val="0D0D0D" w:themeColor="text1" w:themeTint="F2"/>
                <w:sz w:val="22"/>
                <w:szCs w:val="22"/>
              </w:rPr>
            </w:pPr>
            <w:r w:rsidRPr="008C54B7">
              <w:rPr>
                <w:rFonts w:eastAsia="SimSun"/>
                <w:b/>
                <w:color w:val="0D0D0D" w:themeColor="text1" w:themeTint="F2"/>
                <w:sz w:val="22"/>
                <w:szCs w:val="22"/>
              </w:rPr>
              <w:lastRenderedPageBreak/>
              <w:t>Объекты капитального строительства в области здравоохранения</w:t>
            </w:r>
          </w:p>
        </w:tc>
      </w:tr>
      <w:tr w:rsidR="001558A2" w:rsidRPr="008C54B7" w:rsidTr="001558A2">
        <w:trPr>
          <w:trHeight w:val="1567"/>
          <w:jc w:val="center"/>
        </w:trPr>
        <w:tc>
          <w:tcPr>
            <w:tcW w:w="567" w:type="dxa"/>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10.</w:t>
            </w:r>
          </w:p>
        </w:tc>
        <w:tc>
          <w:tcPr>
            <w:tcW w:w="2835"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Организация медицинской помощи населению</w:t>
            </w:r>
          </w:p>
        </w:tc>
        <w:tc>
          <w:tcPr>
            <w:tcW w:w="3402" w:type="dxa"/>
            <w:shd w:val="clear" w:color="auto" w:fill="auto"/>
            <w:vAlign w:val="center"/>
          </w:tcPr>
          <w:p w:rsidR="001558A2" w:rsidRPr="008C54B7" w:rsidRDefault="001558A2" w:rsidP="008C54B7">
            <w:pPr>
              <w:jc w:val="both"/>
              <w:rPr>
                <w:rFonts w:eastAsia="SimSun"/>
                <w:color w:val="0D0D0D" w:themeColor="text1" w:themeTint="F2"/>
                <w:sz w:val="22"/>
                <w:szCs w:val="22"/>
              </w:rPr>
            </w:pPr>
            <w:r w:rsidRPr="008C54B7">
              <w:rPr>
                <w:rFonts w:eastAsia="SimSun"/>
                <w:color w:val="0D0D0D" w:themeColor="text1" w:themeTint="F2"/>
                <w:sz w:val="22"/>
                <w:szCs w:val="22"/>
              </w:rPr>
              <w:t xml:space="preserve">ГБУЗ КО "Центральная районная больница Боровского района" Митяевский ФАП  </w:t>
            </w:r>
          </w:p>
        </w:tc>
        <w:tc>
          <w:tcPr>
            <w:tcW w:w="2464"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9 посещений в смену</w:t>
            </w:r>
          </w:p>
        </w:tc>
        <w:tc>
          <w:tcPr>
            <w:tcW w:w="2552" w:type="dxa"/>
            <w:shd w:val="clear" w:color="auto" w:fill="auto"/>
            <w:vAlign w:val="center"/>
          </w:tcPr>
          <w:p w:rsidR="001558A2" w:rsidRPr="008C54B7" w:rsidRDefault="001558A2" w:rsidP="008C54B7">
            <w:pPr>
              <w:jc w:val="both"/>
              <w:rPr>
                <w:rFonts w:eastAsia="SimSun"/>
                <w:color w:val="0D0D0D" w:themeColor="text1" w:themeTint="F2"/>
                <w:sz w:val="22"/>
                <w:szCs w:val="22"/>
              </w:rPr>
            </w:pPr>
            <w:r w:rsidRPr="008C54B7">
              <w:rPr>
                <w:rFonts w:eastAsia="SimSun"/>
                <w:color w:val="0D0D0D" w:themeColor="text1" w:themeTint="F2"/>
                <w:sz w:val="22"/>
                <w:szCs w:val="22"/>
              </w:rPr>
              <w:t>Калужская область, Боровский район, СП «Деревня Совьяки», д. Митяево</w:t>
            </w:r>
          </w:p>
        </w:tc>
        <w:tc>
          <w:tcPr>
            <w:tcW w:w="1419"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Первая очередь (2022)</w:t>
            </w:r>
          </w:p>
        </w:tc>
        <w:tc>
          <w:tcPr>
            <w:tcW w:w="1842" w:type="dxa"/>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Установление ЗОУИТ не требуется</w:t>
            </w:r>
          </w:p>
        </w:tc>
      </w:tr>
      <w:tr w:rsidR="001558A2" w:rsidRPr="008C54B7" w:rsidTr="001558A2">
        <w:trPr>
          <w:jc w:val="center"/>
        </w:trPr>
        <w:tc>
          <w:tcPr>
            <w:tcW w:w="15081" w:type="dxa"/>
            <w:gridSpan w:val="7"/>
            <w:tcBorders>
              <w:bottom w:val="single" w:sz="4" w:space="0" w:color="auto"/>
            </w:tcBorders>
            <w:vAlign w:val="center"/>
          </w:tcPr>
          <w:p w:rsidR="001558A2" w:rsidRPr="008C54B7" w:rsidRDefault="001558A2" w:rsidP="008C54B7">
            <w:pPr>
              <w:jc w:val="center"/>
              <w:rPr>
                <w:rFonts w:eastAsia="SimSun"/>
                <w:color w:val="0D0D0D" w:themeColor="text1" w:themeTint="F2"/>
                <w:sz w:val="22"/>
                <w:szCs w:val="22"/>
              </w:rPr>
            </w:pPr>
            <w:r w:rsidRPr="008C54B7">
              <w:rPr>
                <w:rFonts w:eastAsia="SimSun"/>
                <w:b/>
                <w:color w:val="0D0D0D" w:themeColor="text1" w:themeTint="F2"/>
                <w:sz w:val="22"/>
                <w:szCs w:val="22"/>
              </w:rPr>
              <w:t>Инвестиционные объекты, площадки, особые экономические зоны, индустриальные парки</w:t>
            </w:r>
          </w:p>
        </w:tc>
      </w:tr>
      <w:tr w:rsidR="001558A2" w:rsidRPr="008C54B7" w:rsidTr="00D06F64">
        <w:trPr>
          <w:jc w:val="center"/>
        </w:trPr>
        <w:tc>
          <w:tcPr>
            <w:tcW w:w="567" w:type="dxa"/>
            <w:tcBorders>
              <w:bottom w:val="single" w:sz="4" w:space="0" w:color="auto"/>
            </w:tcBorders>
            <w:vAlign w:val="center"/>
          </w:tcPr>
          <w:p w:rsidR="001558A2" w:rsidRPr="008C54B7" w:rsidRDefault="001558A2" w:rsidP="00237960">
            <w:pPr>
              <w:jc w:val="center"/>
              <w:rPr>
                <w:rFonts w:eastAsia="SimSun"/>
                <w:color w:val="0D0D0D" w:themeColor="text1" w:themeTint="F2"/>
                <w:sz w:val="22"/>
                <w:szCs w:val="22"/>
              </w:rPr>
            </w:pPr>
            <w:r w:rsidRPr="008C54B7">
              <w:rPr>
                <w:rFonts w:eastAsia="SimSun"/>
                <w:color w:val="0D0D0D" w:themeColor="text1" w:themeTint="F2"/>
                <w:sz w:val="22"/>
                <w:szCs w:val="22"/>
              </w:rPr>
              <w:t>1</w:t>
            </w:r>
            <w:r w:rsidR="00237960">
              <w:rPr>
                <w:rFonts w:eastAsia="SimSun"/>
                <w:color w:val="0D0D0D" w:themeColor="text1" w:themeTint="F2"/>
                <w:sz w:val="22"/>
                <w:szCs w:val="22"/>
              </w:rPr>
              <w:t>1</w:t>
            </w:r>
            <w:r w:rsidRPr="008C54B7">
              <w:rPr>
                <w:rFonts w:eastAsia="SimSun"/>
                <w:color w:val="0D0D0D" w:themeColor="text1" w:themeTint="F2"/>
                <w:sz w:val="22"/>
                <w:szCs w:val="22"/>
              </w:rPr>
              <w:t>.</w:t>
            </w:r>
          </w:p>
        </w:tc>
        <w:tc>
          <w:tcPr>
            <w:tcW w:w="2835" w:type="dxa"/>
            <w:tcBorders>
              <w:bottom w:val="single" w:sz="4" w:space="0" w:color="auto"/>
            </w:tcBorders>
            <w:shd w:val="clear" w:color="auto" w:fill="auto"/>
            <w:vAlign w:val="center"/>
          </w:tcPr>
          <w:p w:rsidR="001558A2" w:rsidRPr="008C54B7" w:rsidRDefault="001558A2" w:rsidP="008C54B7">
            <w:pPr>
              <w:jc w:val="both"/>
              <w:rPr>
                <w:rFonts w:eastAsia="SimSun"/>
                <w:color w:val="0D0D0D" w:themeColor="text1" w:themeTint="F2"/>
                <w:sz w:val="22"/>
                <w:szCs w:val="22"/>
              </w:rPr>
            </w:pPr>
            <w:r w:rsidRPr="008C54B7">
              <w:rPr>
                <w:rFonts w:eastAsia="SimSun"/>
                <w:color w:val="0D0D0D" w:themeColor="text1" w:themeTint="F2"/>
                <w:sz w:val="22"/>
                <w:szCs w:val="22"/>
              </w:rPr>
              <w:t xml:space="preserve">Разработка региональных научно-технических и </w:t>
            </w:r>
          </w:p>
          <w:p w:rsidR="001558A2" w:rsidRPr="008C54B7" w:rsidRDefault="001558A2" w:rsidP="008C54B7">
            <w:pPr>
              <w:jc w:val="both"/>
              <w:rPr>
                <w:rFonts w:eastAsia="SimSun"/>
                <w:color w:val="0D0D0D" w:themeColor="text1" w:themeTint="F2"/>
                <w:sz w:val="22"/>
                <w:szCs w:val="22"/>
              </w:rPr>
            </w:pPr>
            <w:r w:rsidRPr="008C54B7">
              <w:rPr>
                <w:rFonts w:eastAsia="SimSun"/>
                <w:color w:val="0D0D0D" w:themeColor="text1" w:themeTint="F2"/>
                <w:sz w:val="22"/>
                <w:szCs w:val="22"/>
              </w:rPr>
              <w:t>инновационных программ и проектов</w:t>
            </w:r>
          </w:p>
        </w:tc>
        <w:tc>
          <w:tcPr>
            <w:tcW w:w="3402" w:type="dxa"/>
            <w:tcBorders>
              <w:bottom w:val="single" w:sz="4" w:space="0" w:color="auto"/>
            </w:tcBorders>
            <w:shd w:val="clear" w:color="auto" w:fill="auto"/>
            <w:vAlign w:val="center"/>
          </w:tcPr>
          <w:p w:rsidR="001558A2" w:rsidRPr="008C54B7" w:rsidRDefault="001558A2" w:rsidP="008C54B7">
            <w:pPr>
              <w:jc w:val="both"/>
              <w:rPr>
                <w:rFonts w:eastAsia="SimSun"/>
                <w:color w:val="0D0D0D" w:themeColor="text1" w:themeTint="F2"/>
                <w:sz w:val="22"/>
                <w:szCs w:val="22"/>
              </w:rPr>
            </w:pPr>
            <w:r w:rsidRPr="008C54B7">
              <w:rPr>
                <w:rFonts w:eastAsia="SimSun"/>
                <w:color w:val="0D0D0D" w:themeColor="text1" w:themeTint="F2"/>
                <w:sz w:val="22"/>
                <w:szCs w:val="22"/>
              </w:rPr>
              <w:t>ОЭЗ ППТ Калуга (Боровская площадка)</w:t>
            </w:r>
          </w:p>
        </w:tc>
        <w:tc>
          <w:tcPr>
            <w:tcW w:w="2464" w:type="dxa"/>
            <w:tcBorders>
              <w:bottom w:val="single" w:sz="4" w:space="0" w:color="auto"/>
            </w:tcBorders>
            <w:shd w:val="clear" w:color="auto" w:fill="auto"/>
            <w:vAlign w:val="center"/>
          </w:tcPr>
          <w:p w:rsidR="001558A2" w:rsidRPr="008C54B7" w:rsidRDefault="001558A2" w:rsidP="008C54B7">
            <w:pPr>
              <w:jc w:val="both"/>
              <w:rPr>
                <w:rFonts w:eastAsia="SimSun"/>
                <w:color w:val="0D0D0D" w:themeColor="text1" w:themeTint="F2"/>
                <w:sz w:val="22"/>
                <w:szCs w:val="22"/>
              </w:rPr>
            </w:pPr>
            <w:r w:rsidRPr="008C54B7">
              <w:rPr>
                <w:rFonts w:eastAsia="SimSun"/>
                <w:color w:val="0D0D0D" w:themeColor="text1" w:themeTint="F2"/>
                <w:sz w:val="22"/>
                <w:szCs w:val="22"/>
              </w:rPr>
              <w:t>Общая площадь – 369,2 га. Выделено под коридоры коммуникаций – 151,85 га</w:t>
            </w:r>
          </w:p>
          <w:p w:rsidR="001558A2" w:rsidRPr="008C54B7" w:rsidRDefault="001558A2" w:rsidP="008C54B7">
            <w:pPr>
              <w:jc w:val="both"/>
              <w:rPr>
                <w:rFonts w:eastAsia="SimSun"/>
                <w:color w:val="0D0D0D" w:themeColor="text1" w:themeTint="F2"/>
                <w:sz w:val="22"/>
                <w:szCs w:val="22"/>
              </w:rPr>
            </w:pPr>
            <w:r w:rsidRPr="008C54B7">
              <w:rPr>
                <w:rFonts w:eastAsia="SimSun"/>
                <w:color w:val="0D0D0D" w:themeColor="text1" w:themeTint="F2"/>
                <w:sz w:val="22"/>
                <w:szCs w:val="22"/>
              </w:rPr>
              <w:t xml:space="preserve">Предоставлено резидентам – </w:t>
            </w:r>
            <w:r w:rsidR="00496EAB">
              <w:rPr>
                <w:rFonts w:eastAsia="SimSun"/>
                <w:color w:val="0D0D0D" w:themeColor="text1" w:themeTint="F2"/>
                <w:sz w:val="22"/>
                <w:szCs w:val="22"/>
              </w:rPr>
              <w:t>184</w:t>
            </w:r>
            <w:r w:rsidRPr="008C54B7">
              <w:rPr>
                <w:rFonts w:eastAsia="SimSun"/>
                <w:color w:val="0D0D0D" w:themeColor="text1" w:themeTint="F2"/>
                <w:sz w:val="22"/>
                <w:szCs w:val="22"/>
              </w:rPr>
              <w:t>,</w:t>
            </w:r>
            <w:r w:rsidR="00496EAB">
              <w:rPr>
                <w:rFonts w:eastAsia="SimSun"/>
                <w:color w:val="0D0D0D" w:themeColor="text1" w:themeTint="F2"/>
                <w:sz w:val="22"/>
                <w:szCs w:val="22"/>
              </w:rPr>
              <w:t>0</w:t>
            </w:r>
            <w:r w:rsidRPr="008C54B7">
              <w:rPr>
                <w:rFonts w:eastAsia="SimSun"/>
                <w:color w:val="0D0D0D" w:themeColor="text1" w:themeTint="F2"/>
                <w:sz w:val="22"/>
                <w:szCs w:val="22"/>
              </w:rPr>
              <w:t>1 га</w:t>
            </w:r>
          </w:p>
          <w:p w:rsidR="001558A2" w:rsidRPr="008C54B7" w:rsidRDefault="00496EAB" w:rsidP="008C54B7">
            <w:pPr>
              <w:jc w:val="both"/>
              <w:rPr>
                <w:rFonts w:eastAsia="SimSun"/>
                <w:color w:val="0D0D0D" w:themeColor="text1" w:themeTint="F2"/>
                <w:sz w:val="22"/>
                <w:szCs w:val="22"/>
              </w:rPr>
            </w:pPr>
            <w:r>
              <w:rPr>
                <w:rFonts w:eastAsia="SimSun"/>
                <w:color w:val="0D0D0D" w:themeColor="text1" w:themeTint="F2"/>
                <w:sz w:val="22"/>
                <w:szCs w:val="22"/>
              </w:rPr>
              <w:t>Свободно для размещения – 33,38</w:t>
            </w:r>
            <w:r w:rsidR="001558A2" w:rsidRPr="008C54B7">
              <w:rPr>
                <w:rFonts w:eastAsia="SimSun"/>
                <w:color w:val="0D0D0D" w:themeColor="text1" w:themeTint="F2"/>
                <w:sz w:val="22"/>
                <w:szCs w:val="22"/>
              </w:rPr>
              <w:t xml:space="preserve"> га</w:t>
            </w:r>
          </w:p>
        </w:tc>
        <w:tc>
          <w:tcPr>
            <w:tcW w:w="2552" w:type="dxa"/>
            <w:tcBorders>
              <w:bottom w:val="single" w:sz="4" w:space="0" w:color="auto"/>
            </w:tcBorders>
            <w:shd w:val="clear" w:color="auto" w:fill="auto"/>
            <w:vAlign w:val="center"/>
          </w:tcPr>
          <w:p w:rsidR="001558A2" w:rsidRPr="008C54B7" w:rsidRDefault="001558A2" w:rsidP="00D06F64">
            <w:pPr>
              <w:jc w:val="center"/>
              <w:rPr>
                <w:rFonts w:eastAsia="SimSun"/>
                <w:color w:val="0D0D0D" w:themeColor="text1" w:themeTint="F2"/>
                <w:sz w:val="22"/>
                <w:szCs w:val="22"/>
              </w:rPr>
            </w:pPr>
            <w:r w:rsidRPr="008C54B7">
              <w:rPr>
                <w:rFonts w:eastAsia="SimSun"/>
                <w:color w:val="0D0D0D" w:themeColor="text1" w:themeTint="F2"/>
                <w:sz w:val="22"/>
                <w:szCs w:val="22"/>
              </w:rPr>
              <w:t>Боровский район</w:t>
            </w:r>
          </w:p>
        </w:tc>
        <w:tc>
          <w:tcPr>
            <w:tcW w:w="1419" w:type="dxa"/>
            <w:tcBorders>
              <w:bottom w:val="single" w:sz="4" w:space="0" w:color="auto"/>
            </w:tcBorders>
            <w:shd w:val="clear" w:color="auto" w:fill="auto"/>
            <w:vAlign w:val="center"/>
          </w:tcPr>
          <w:p w:rsidR="001558A2" w:rsidRPr="008C54B7" w:rsidRDefault="001558A2" w:rsidP="00D06F64">
            <w:pPr>
              <w:jc w:val="center"/>
              <w:rPr>
                <w:rFonts w:eastAsia="SimSun"/>
                <w:color w:val="0D0D0D" w:themeColor="text1" w:themeTint="F2"/>
                <w:sz w:val="22"/>
                <w:szCs w:val="22"/>
              </w:rPr>
            </w:pPr>
            <w:r w:rsidRPr="008C54B7">
              <w:rPr>
                <w:rFonts w:eastAsia="SimSun"/>
                <w:color w:val="0D0D0D" w:themeColor="text1" w:themeTint="F2"/>
                <w:sz w:val="22"/>
                <w:szCs w:val="22"/>
              </w:rPr>
              <w:t>Первая очередь</w:t>
            </w:r>
          </w:p>
        </w:tc>
        <w:tc>
          <w:tcPr>
            <w:tcW w:w="1842" w:type="dxa"/>
            <w:tcBorders>
              <w:bottom w:val="single" w:sz="4" w:space="0" w:color="auto"/>
            </w:tcBorders>
            <w:shd w:val="clear" w:color="auto" w:fill="auto"/>
            <w:vAlign w:val="center"/>
          </w:tcPr>
          <w:p w:rsidR="001558A2" w:rsidRPr="008C54B7" w:rsidRDefault="001558A2" w:rsidP="008C54B7">
            <w:pPr>
              <w:jc w:val="center"/>
              <w:rPr>
                <w:rFonts w:eastAsia="SimSun"/>
                <w:color w:val="0D0D0D" w:themeColor="text1" w:themeTint="F2"/>
                <w:sz w:val="22"/>
                <w:szCs w:val="22"/>
              </w:rPr>
            </w:pPr>
            <w:r w:rsidRPr="008C54B7">
              <w:rPr>
                <w:rFonts w:eastAsia="SimSun"/>
                <w:color w:val="0D0D0D" w:themeColor="text1" w:themeTint="F2"/>
                <w:sz w:val="22"/>
                <w:szCs w:val="22"/>
              </w:rPr>
              <w:t>Могут быть установлены в зависимости от видов деятельности резидентов</w:t>
            </w:r>
          </w:p>
        </w:tc>
      </w:tr>
    </w:tbl>
    <w:p w:rsidR="00E70613" w:rsidRPr="008C54B7" w:rsidRDefault="00E70613" w:rsidP="008C54B7">
      <w:pPr>
        <w:spacing w:line="276" w:lineRule="auto"/>
        <w:ind w:firstLine="709"/>
        <w:jc w:val="both"/>
        <w:rPr>
          <w:color w:val="0D0D0D" w:themeColor="text1" w:themeTint="F2"/>
          <w:sz w:val="26"/>
          <w:szCs w:val="26"/>
        </w:rPr>
      </w:pPr>
    </w:p>
    <w:p w:rsidR="00E70613" w:rsidRPr="008C54B7" w:rsidRDefault="00E70613" w:rsidP="008C54B7">
      <w:pPr>
        <w:spacing w:line="276" w:lineRule="auto"/>
        <w:ind w:firstLine="709"/>
        <w:jc w:val="both"/>
        <w:rPr>
          <w:color w:val="0D0D0D" w:themeColor="text1" w:themeTint="F2"/>
          <w:sz w:val="26"/>
          <w:szCs w:val="26"/>
        </w:rPr>
      </w:pPr>
    </w:p>
    <w:p w:rsidR="00E70613" w:rsidRPr="008C54B7" w:rsidRDefault="00E70613" w:rsidP="008C54B7">
      <w:pPr>
        <w:spacing w:line="276" w:lineRule="auto"/>
        <w:ind w:firstLine="709"/>
        <w:jc w:val="both"/>
        <w:rPr>
          <w:color w:val="0D0D0D" w:themeColor="text1" w:themeTint="F2"/>
          <w:sz w:val="26"/>
          <w:szCs w:val="26"/>
        </w:rPr>
        <w:sectPr w:rsidR="00E70613" w:rsidRPr="008C54B7" w:rsidSect="008615BB">
          <w:pgSz w:w="16838" w:h="11906" w:orient="landscape"/>
          <w:pgMar w:top="1134" w:right="851" w:bottom="707" w:left="851" w:header="709" w:footer="367" w:gutter="0"/>
          <w:cols w:space="720"/>
          <w:docGrid w:linePitch="360"/>
        </w:sectPr>
      </w:pPr>
    </w:p>
    <w:p w:rsidR="0091162A" w:rsidRPr="008C54B7" w:rsidRDefault="00E726C8" w:rsidP="00135EBD">
      <w:pPr>
        <w:pStyle w:val="1"/>
        <w:spacing w:after="240" w:line="240" w:lineRule="auto"/>
        <w:ind w:left="431" w:hanging="431"/>
        <w:rPr>
          <w:color w:val="0D0D0D" w:themeColor="text1" w:themeTint="F2"/>
          <w:sz w:val="26"/>
          <w:szCs w:val="26"/>
        </w:rPr>
      </w:pPr>
      <w:bookmarkStart w:id="241" w:name="_Toc65483084"/>
      <w:bookmarkStart w:id="242" w:name="_Toc134167691"/>
      <w:r w:rsidRPr="008C54B7">
        <w:rPr>
          <w:color w:val="0D0D0D" w:themeColor="text1" w:themeTint="F2"/>
          <w:sz w:val="26"/>
          <w:szCs w:val="26"/>
          <w:lang w:val="en-US"/>
        </w:rPr>
        <w:lastRenderedPageBreak/>
        <w:t>V</w:t>
      </w:r>
      <w:r w:rsidRPr="008C54B7">
        <w:rPr>
          <w:color w:val="0D0D0D" w:themeColor="text1" w:themeTint="F2"/>
          <w:sz w:val="26"/>
          <w:szCs w:val="26"/>
        </w:rPr>
        <w:t>.</w:t>
      </w:r>
      <w:r w:rsidRPr="008C54B7">
        <w:rPr>
          <w:color w:val="0D0D0D" w:themeColor="text1" w:themeTint="F2"/>
          <w:sz w:val="26"/>
          <w:szCs w:val="26"/>
          <w:lang w:val="en-US"/>
        </w:rPr>
        <w:t> </w:t>
      </w:r>
      <w:r w:rsidR="0091162A" w:rsidRPr="008C54B7">
        <w:rPr>
          <w:color w:val="0D0D0D" w:themeColor="text1" w:themeTint="F2"/>
          <w:sz w:val="26"/>
          <w:szCs w:val="26"/>
        </w:rPr>
        <w:t>Утвержденные документом территориального планирования муниципального района сведения о видах, назначении и наименован</w:t>
      </w:r>
      <w:r w:rsidR="00C75838" w:rsidRPr="008C54B7">
        <w:rPr>
          <w:color w:val="0D0D0D" w:themeColor="text1" w:themeTint="F2"/>
          <w:sz w:val="26"/>
          <w:szCs w:val="26"/>
        </w:rPr>
        <w:t xml:space="preserve">иях планируемых для размещения </w:t>
      </w:r>
      <w:r w:rsidR="0091162A" w:rsidRPr="008C54B7">
        <w:rPr>
          <w:color w:val="0D0D0D" w:themeColor="text1" w:themeTint="F2"/>
          <w:sz w:val="26"/>
          <w:szCs w:val="26"/>
        </w:rPr>
        <w:t>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241"/>
      <w:bookmarkEnd w:id="242"/>
    </w:p>
    <w:p w:rsidR="00786932" w:rsidRPr="008C54B7" w:rsidRDefault="00786932"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На территории </w:t>
      </w:r>
      <w:r w:rsidR="00D27D14" w:rsidRPr="008C54B7">
        <w:rPr>
          <w:color w:val="0D0D0D" w:themeColor="text1" w:themeTint="F2"/>
          <w:sz w:val="26"/>
          <w:szCs w:val="26"/>
        </w:rPr>
        <w:t>сельского</w:t>
      </w:r>
      <w:r w:rsidR="00DB629F" w:rsidRPr="008C54B7">
        <w:rPr>
          <w:color w:val="0D0D0D" w:themeColor="text1" w:themeTint="F2"/>
          <w:sz w:val="26"/>
          <w:szCs w:val="26"/>
        </w:rPr>
        <w:t xml:space="preserve"> поселения</w:t>
      </w:r>
      <w:r w:rsidR="00E563DB" w:rsidRPr="008C54B7">
        <w:rPr>
          <w:color w:val="0D0D0D" w:themeColor="text1" w:themeTint="F2"/>
          <w:sz w:val="26"/>
          <w:szCs w:val="26"/>
        </w:rPr>
        <w:t xml:space="preserve"> </w:t>
      </w:r>
      <w:r w:rsidRPr="008C54B7">
        <w:rPr>
          <w:color w:val="0D0D0D" w:themeColor="text1" w:themeTint="F2"/>
          <w:sz w:val="26"/>
          <w:szCs w:val="26"/>
        </w:rPr>
        <w:t>не планируется размещение объектов местного значения муниципального района в соответствии с утвержденными документами территориального планирования муниципального района</w:t>
      </w:r>
      <w:r w:rsidR="00C75838" w:rsidRPr="008C54B7">
        <w:rPr>
          <w:color w:val="0D0D0D" w:themeColor="text1" w:themeTint="F2"/>
          <w:sz w:val="26"/>
          <w:szCs w:val="26"/>
        </w:rPr>
        <w:t xml:space="preserve"> Боровский район.</w:t>
      </w:r>
    </w:p>
    <w:p w:rsidR="00C75838" w:rsidRPr="008C54B7" w:rsidRDefault="00C75838" w:rsidP="008C54B7">
      <w:pPr>
        <w:ind w:firstLine="709"/>
        <w:jc w:val="both"/>
        <w:rPr>
          <w:color w:val="0D0D0D" w:themeColor="text1" w:themeTint="F2"/>
        </w:rPr>
        <w:sectPr w:rsidR="00C75838" w:rsidRPr="008C54B7" w:rsidSect="008615BB">
          <w:pgSz w:w="11906" w:h="16838"/>
          <w:pgMar w:top="851" w:right="707" w:bottom="851" w:left="1134" w:header="709" w:footer="367" w:gutter="0"/>
          <w:cols w:space="720"/>
          <w:docGrid w:linePitch="360"/>
        </w:sectPr>
      </w:pPr>
    </w:p>
    <w:p w:rsidR="0006264F" w:rsidRPr="006D6B9E" w:rsidRDefault="0037084C" w:rsidP="008C54B7">
      <w:pPr>
        <w:pStyle w:val="1"/>
        <w:spacing w:line="240" w:lineRule="auto"/>
        <w:ind w:left="431" w:hanging="431"/>
        <w:rPr>
          <w:color w:val="0D0D0D" w:themeColor="text1" w:themeTint="F2"/>
          <w:sz w:val="26"/>
          <w:szCs w:val="26"/>
        </w:rPr>
      </w:pPr>
      <w:bookmarkStart w:id="243" w:name="_Toc65483085"/>
      <w:bookmarkStart w:id="244" w:name="_Toc134167692"/>
      <w:r w:rsidRPr="008C54B7">
        <w:rPr>
          <w:color w:val="0D0D0D" w:themeColor="text1" w:themeTint="F2"/>
          <w:sz w:val="26"/>
          <w:szCs w:val="26"/>
          <w:lang w:val="en-US"/>
        </w:rPr>
        <w:lastRenderedPageBreak/>
        <w:t>V</w:t>
      </w:r>
      <w:r w:rsidR="00807562" w:rsidRPr="008C54B7">
        <w:rPr>
          <w:color w:val="0D0D0D" w:themeColor="text1" w:themeTint="F2"/>
          <w:sz w:val="26"/>
          <w:szCs w:val="26"/>
          <w:lang w:val="en-US"/>
        </w:rPr>
        <w:t>I</w:t>
      </w:r>
      <w:bookmarkStart w:id="245" w:name="_Toc365390731"/>
      <w:r w:rsidR="00E70613" w:rsidRPr="006D6B9E">
        <w:rPr>
          <w:color w:val="0D0D0D" w:themeColor="text1" w:themeTint="F2"/>
          <w:sz w:val="26"/>
          <w:szCs w:val="26"/>
        </w:rPr>
        <w:t>. Перечень</w:t>
      </w:r>
      <w:r w:rsidR="0006264F" w:rsidRPr="006D6B9E">
        <w:rPr>
          <w:color w:val="0D0D0D" w:themeColor="text1" w:themeTint="F2"/>
          <w:sz w:val="26"/>
          <w:szCs w:val="26"/>
        </w:rPr>
        <w:t xml:space="preserve"> и характеристик</w:t>
      </w:r>
      <w:r w:rsidR="00F66153" w:rsidRPr="006D6B9E">
        <w:rPr>
          <w:color w:val="0D0D0D" w:themeColor="text1" w:themeTint="F2"/>
          <w:sz w:val="26"/>
          <w:szCs w:val="26"/>
        </w:rPr>
        <w:t>а</w:t>
      </w:r>
      <w:r w:rsidR="0006264F" w:rsidRPr="006D6B9E">
        <w:rPr>
          <w:color w:val="0D0D0D" w:themeColor="text1" w:themeTint="F2"/>
          <w:sz w:val="26"/>
          <w:szCs w:val="26"/>
        </w:rPr>
        <w:t xml:space="preserve"> основных факторов риска возникновения чрезвычайных ситуаций природного и техногенного характера</w:t>
      </w:r>
      <w:bookmarkEnd w:id="243"/>
      <w:bookmarkEnd w:id="244"/>
    </w:p>
    <w:p w:rsidR="00C75838" w:rsidRPr="008C54B7" w:rsidRDefault="00C75838" w:rsidP="008C54B7">
      <w:pPr>
        <w:spacing w:line="276" w:lineRule="auto"/>
        <w:ind w:firstLine="709"/>
        <w:jc w:val="both"/>
        <w:rPr>
          <w:color w:val="0D0D0D" w:themeColor="text1" w:themeTint="F2"/>
          <w:sz w:val="26"/>
          <w:szCs w:val="26"/>
        </w:rPr>
      </w:pPr>
      <w:bookmarkStart w:id="246" w:name="_Toc38016398"/>
      <w:bookmarkStart w:id="247" w:name="_Toc38612886"/>
      <w:bookmarkStart w:id="248" w:name="_Toc49348094"/>
      <w:bookmarkStart w:id="249" w:name="_Toc65483086"/>
      <w:bookmarkEnd w:id="245"/>
      <w:r w:rsidRPr="008C54B7">
        <w:rPr>
          <w:color w:val="0D0D0D" w:themeColor="text1" w:themeTint="F2"/>
          <w:sz w:val="26"/>
          <w:szCs w:val="26"/>
        </w:rPr>
        <w:t>Чрезвычайные ситуации на территории сельского поселения могут быть связаны с природными и техногенными факторами.</w:t>
      </w:r>
    </w:p>
    <w:p w:rsidR="00C75838" w:rsidRPr="008C54B7" w:rsidRDefault="00C75838" w:rsidP="008C54B7">
      <w:pPr>
        <w:spacing w:line="276" w:lineRule="auto"/>
        <w:ind w:firstLine="709"/>
        <w:jc w:val="both"/>
        <w:rPr>
          <w:color w:val="0D0D0D" w:themeColor="text1" w:themeTint="F2"/>
          <w:sz w:val="26"/>
          <w:szCs w:val="26"/>
        </w:rPr>
      </w:pPr>
      <w:r w:rsidRPr="008C54B7">
        <w:rPr>
          <w:color w:val="0D0D0D" w:themeColor="text1" w:themeTint="F2"/>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C75838" w:rsidRPr="008C54B7" w:rsidRDefault="00C75838" w:rsidP="008C54B7">
      <w:pPr>
        <w:spacing w:line="276" w:lineRule="auto"/>
        <w:ind w:firstLine="709"/>
        <w:jc w:val="both"/>
        <w:rPr>
          <w:color w:val="0D0D0D" w:themeColor="text1" w:themeTint="F2"/>
          <w:sz w:val="26"/>
          <w:szCs w:val="26"/>
        </w:rPr>
      </w:pPr>
      <w:r w:rsidRPr="008C54B7">
        <w:rPr>
          <w:color w:val="0D0D0D" w:themeColor="text1" w:themeTint="F2"/>
          <w:sz w:val="26"/>
          <w:szCs w:val="26"/>
        </w:rPr>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F66153" w:rsidRPr="008C54B7" w:rsidRDefault="00F66153" w:rsidP="008C54B7">
      <w:pPr>
        <w:pStyle w:val="3"/>
        <w:spacing w:before="240" w:after="240" w:line="240" w:lineRule="auto"/>
        <w:ind w:firstLine="0"/>
        <w:jc w:val="center"/>
        <w:rPr>
          <w:color w:val="0D0D0D" w:themeColor="text1" w:themeTint="F2"/>
          <w:sz w:val="26"/>
          <w:szCs w:val="26"/>
          <w:lang w:val="ru-RU"/>
        </w:rPr>
      </w:pPr>
      <w:bookmarkStart w:id="250" w:name="_Toc134167693"/>
      <w:r w:rsidRPr="008C54B7">
        <w:rPr>
          <w:color w:val="0D0D0D" w:themeColor="text1" w:themeTint="F2"/>
          <w:sz w:val="26"/>
          <w:szCs w:val="26"/>
        </w:rPr>
        <w:t>VI</w:t>
      </w:r>
      <w:r w:rsidRPr="008C54B7">
        <w:rPr>
          <w:color w:val="0D0D0D" w:themeColor="text1" w:themeTint="F2"/>
          <w:sz w:val="26"/>
          <w:szCs w:val="26"/>
          <w:lang w:val="ru-RU"/>
        </w:rPr>
        <w:t>.</w:t>
      </w:r>
      <w:r w:rsidRPr="008C54B7">
        <w:rPr>
          <w:color w:val="0D0D0D" w:themeColor="text1" w:themeTint="F2"/>
          <w:sz w:val="26"/>
          <w:szCs w:val="26"/>
        </w:rPr>
        <w:t>I</w:t>
      </w:r>
      <w:r w:rsidRPr="008C54B7">
        <w:rPr>
          <w:color w:val="0D0D0D" w:themeColor="text1" w:themeTint="F2"/>
          <w:sz w:val="26"/>
          <w:szCs w:val="26"/>
          <w:lang w:val="ru-RU"/>
        </w:rPr>
        <w:t xml:space="preserve"> Территории, подверженные риску возникновения чрезвычайных ситуаций природного характера</w:t>
      </w:r>
      <w:bookmarkEnd w:id="246"/>
      <w:bookmarkEnd w:id="247"/>
      <w:bookmarkEnd w:id="248"/>
      <w:bookmarkEnd w:id="249"/>
      <w:bookmarkEnd w:id="250"/>
    </w:p>
    <w:p w:rsidR="001760D0" w:rsidRPr="008C54B7" w:rsidRDefault="001760D0" w:rsidP="008C54B7">
      <w:pPr>
        <w:spacing w:line="276" w:lineRule="auto"/>
        <w:ind w:firstLine="709"/>
        <w:jc w:val="both"/>
        <w:rPr>
          <w:color w:val="0D0D0D" w:themeColor="text1" w:themeTint="F2"/>
          <w:sz w:val="26"/>
          <w:szCs w:val="26"/>
        </w:rPr>
      </w:pPr>
      <w:r w:rsidRPr="008C54B7">
        <w:rPr>
          <w:color w:val="0D0D0D" w:themeColor="text1" w:themeTint="F2"/>
          <w:sz w:val="26"/>
          <w:szCs w:val="26"/>
        </w:rPr>
        <w:t>Исходя из географического положения и климатических условий на территории сельского поселения не прогнозируются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 в первую очередь природных пожаров, карта и эрозии. Вызывают осложнение в различной деятельности и причиняют значительный материальный ущерб смерчи, ливневые дожди, засуха, сильный град, заморозки, весеннее половодье, оползни.</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xml:space="preserve">Во время весеннего половодья на территории сельского поселения затоплению и подтоплению подвержены территории, расположенные вдоль </w:t>
      </w:r>
      <w:r w:rsidR="00C4508A" w:rsidRPr="008C54B7">
        <w:rPr>
          <w:color w:val="0D0D0D" w:themeColor="text1" w:themeTint="F2"/>
          <w:sz w:val="26"/>
          <w:szCs w:val="26"/>
        </w:rPr>
        <w:t>рек и ручьев, протекающих по территории поселения</w:t>
      </w:r>
      <w:r w:rsidRPr="008C54B7">
        <w:rPr>
          <w:color w:val="0D0D0D" w:themeColor="text1" w:themeTint="F2"/>
          <w:sz w:val="26"/>
          <w:szCs w:val="26"/>
        </w:rPr>
        <w:t>.</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b/>
          <w:bCs/>
          <w:iCs/>
          <w:color w:val="0D0D0D" w:themeColor="text1" w:themeTint="F2"/>
          <w:sz w:val="26"/>
          <w:szCs w:val="26"/>
        </w:rPr>
        <w:t>Природные пожары</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xml:space="preserve">Больше пятидесяти процентов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(утвержден 29.12.2018г Постановление губернатора Калужской области №588) преобладают леса 2-го и 3-го класса средней степени горимости. Возникновение пожаров в лесах не вызывает особой опасности для населенных пунктов и предприятий сельского поселения. (в соответствии с Постановлением Правительства Калужской области от </w:t>
      </w:r>
      <w:r w:rsidRPr="008C54B7">
        <w:rPr>
          <w:color w:val="0D0D0D" w:themeColor="text1" w:themeTint="F2"/>
          <w:sz w:val="26"/>
          <w:szCs w:val="26"/>
          <w:shd w:val="clear" w:color="auto" w:fill="FFFFFF"/>
        </w:rPr>
        <w:t>13.04.2020 № 298</w:t>
      </w:r>
      <w:r w:rsidRPr="008C54B7">
        <w:rPr>
          <w:color w:val="0D0D0D" w:themeColor="text1" w:themeTint="F2"/>
          <w:sz w:val="26"/>
          <w:szCs w:val="26"/>
        </w:rPr>
        <w:t>).</w:t>
      </w:r>
    </w:p>
    <w:p w:rsidR="001760D0" w:rsidRPr="008C54B7" w:rsidRDefault="001760D0" w:rsidP="008C54B7">
      <w:pPr>
        <w:widowControl w:val="0"/>
        <w:spacing w:line="276" w:lineRule="auto"/>
        <w:ind w:firstLine="709"/>
        <w:jc w:val="both"/>
        <w:rPr>
          <w:b/>
          <w:color w:val="0D0D0D" w:themeColor="text1" w:themeTint="F2"/>
          <w:sz w:val="26"/>
          <w:szCs w:val="26"/>
        </w:rPr>
      </w:pPr>
      <w:r w:rsidRPr="008C54B7">
        <w:rPr>
          <w:b/>
          <w:color w:val="0D0D0D" w:themeColor="text1" w:themeTint="F2"/>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xml:space="preserve">2. Проверка подготовки лесозаготовительных и других организаций, работающих в </w:t>
      </w:r>
      <w:r w:rsidRPr="008C54B7">
        <w:rPr>
          <w:color w:val="0D0D0D" w:themeColor="text1" w:themeTint="F2"/>
          <w:sz w:val="26"/>
          <w:szCs w:val="26"/>
        </w:rPr>
        <w:lastRenderedPageBreak/>
        <w:t>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xml:space="preserve">4. Установка противопожарных панно вдоль дорог и в местах отдыха населения. </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5. Создание противопожарных разрывов и минерализованных полос и подновление имеющихся.</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9. Проверка готовности пожарно-химических станций лесхозов к пожароопасному сезону путем проведения смотров.</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10.</w:t>
      </w:r>
      <w:r w:rsidRPr="008C54B7">
        <w:rPr>
          <w:color w:val="0D0D0D" w:themeColor="text1" w:themeTint="F2"/>
          <w:sz w:val="26"/>
          <w:szCs w:val="26"/>
          <w:lang w:val="en-US"/>
        </w:rPr>
        <w:t> </w:t>
      </w:r>
      <w:r w:rsidRPr="008C54B7">
        <w:rPr>
          <w:color w:val="0D0D0D" w:themeColor="text1" w:themeTint="F2"/>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w:t>
      </w:r>
      <w:r w:rsidRPr="008C54B7">
        <w:rPr>
          <w:color w:val="0D0D0D" w:themeColor="text1" w:themeTint="F2"/>
          <w:sz w:val="26"/>
          <w:szCs w:val="26"/>
        </w:rPr>
        <w:lastRenderedPageBreak/>
        <w:t xml:space="preserve">насаждений.  Соблюдение санитарных правил при лесопользовании.    </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xml:space="preserve">17. Направление в УВД области информации о необходимости проведения рейдов и патрулирования лесов.      </w:t>
      </w:r>
    </w:p>
    <w:p w:rsidR="001760D0" w:rsidRPr="008C54B7" w:rsidRDefault="001760D0" w:rsidP="008C54B7">
      <w:pPr>
        <w:widowControl w:val="0"/>
        <w:spacing w:line="276" w:lineRule="auto"/>
        <w:ind w:firstLine="709"/>
        <w:jc w:val="both"/>
        <w:rPr>
          <w:b/>
          <w:color w:val="0D0D0D" w:themeColor="text1" w:themeTint="F2"/>
          <w:sz w:val="26"/>
          <w:szCs w:val="26"/>
        </w:rPr>
      </w:pPr>
      <w:r w:rsidRPr="008C54B7">
        <w:rPr>
          <w:b/>
          <w:color w:val="0D0D0D" w:themeColor="text1" w:themeTint="F2"/>
          <w:sz w:val="26"/>
          <w:szCs w:val="26"/>
        </w:rPr>
        <w:t xml:space="preserve">На территории сельского поселения проводятся мероприятия по профилактике лесных пожаров и противопожарному благоустройству лесного фонда: </w:t>
      </w:r>
    </w:p>
    <w:p w:rsidR="00AD0A8A" w:rsidRDefault="001760D0" w:rsidP="00AD0A8A">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1. Мероприятия по предупреждению возникновения лесных пожаров и контролю за соблюдением прави</w:t>
      </w:r>
      <w:r w:rsidR="00AD0A8A">
        <w:rPr>
          <w:color w:val="0D0D0D" w:themeColor="text1" w:themeTint="F2"/>
          <w:sz w:val="26"/>
          <w:szCs w:val="26"/>
        </w:rPr>
        <w:t xml:space="preserve">л пожарной безопасности в лесах включают в себя: </w:t>
      </w:r>
    </w:p>
    <w:p w:rsidR="001760D0" w:rsidRDefault="00AD0A8A" w:rsidP="00AD0A8A">
      <w:pPr>
        <w:widowControl w:val="0"/>
        <w:spacing w:line="276" w:lineRule="auto"/>
        <w:ind w:firstLine="709"/>
        <w:jc w:val="both"/>
        <w:rPr>
          <w:color w:val="0D0D0D" w:themeColor="text1" w:themeTint="F2"/>
          <w:sz w:val="26"/>
          <w:szCs w:val="26"/>
        </w:rPr>
      </w:pPr>
      <w:r>
        <w:rPr>
          <w:color w:val="0D0D0D" w:themeColor="text1" w:themeTint="F2"/>
          <w:sz w:val="26"/>
          <w:szCs w:val="26"/>
        </w:rPr>
        <w:t>- р</w:t>
      </w:r>
      <w:r w:rsidR="001760D0" w:rsidRPr="008C54B7">
        <w:rPr>
          <w:color w:val="0D0D0D" w:themeColor="text1" w:themeTint="F2"/>
          <w:sz w:val="26"/>
          <w:szCs w:val="26"/>
        </w:rPr>
        <w:t>азъяснение правил пожарной безопасности (лекции, плакаты, публикации, выст</w:t>
      </w:r>
      <w:r w:rsidR="004B2700">
        <w:rPr>
          <w:color w:val="0D0D0D" w:themeColor="text1" w:themeTint="F2"/>
          <w:sz w:val="26"/>
          <w:szCs w:val="26"/>
        </w:rPr>
        <w:t>упления по радио и телевидению);</w:t>
      </w:r>
    </w:p>
    <w:p w:rsidR="004B2700" w:rsidRPr="008C54B7" w:rsidRDefault="004B2700" w:rsidP="00AD0A8A">
      <w:pPr>
        <w:widowControl w:val="0"/>
        <w:spacing w:line="276" w:lineRule="auto"/>
        <w:ind w:firstLine="709"/>
        <w:jc w:val="both"/>
        <w:rPr>
          <w:color w:val="0D0D0D" w:themeColor="text1" w:themeTint="F2"/>
          <w:sz w:val="26"/>
          <w:szCs w:val="26"/>
        </w:rPr>
      </w:pPr>
      <w:r>
        <w:rPr>
          <w:color w:val="0D0D0D" w:themeColor="text1" w:themeTint="F2"/>
          <w:sz w:val="26"/>
          <w:szCs w:val="26"/>
        </w:rPr>
        <w:t>- противопожарную пропаганду и организационно-технические мероприятия.</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Правила пожарной безопасности включают:</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запрет на разведение костров в наиболее пожароопасных местах;</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запрет на бросание горящих спичек, окурков, тлеющих костров;</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запрет на использование на охоте пыжей из тлеющих материалов;</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 запрет на выжигание сухой травы на участках, примыкающих к лесу.</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color w:val="0D0D0D" w:themeColor="text1" w:themeTint="F2"/>
          <w:sz w:val="26"/>
          <w:szCs w:val="26"/>
        </w:rPr>
        <w:t>2. Мероприятия, направленные на предупреждение распространения лесных пожаров</w:t>
      </w:r>
    </w:p>
    <w:p w:rsidR="001760D0" w:rsidRDefault="004B2700" w:rsidP="008C54B7">
      <w:pPr>
        <w:widowControl w:val="0"/>
        <w:spacing w:line="276" w:lineRule="auto"/>
        <w:ind w:firstLine="709"/>
        <w:jc w:val="both"/>
        <w:rPr>
          <w:color w:val="0D0D0D" w:themeColor="text1" w:themeTint="F2"/>
          <w:sz w:val="26"/>
          <w:szCs w:val="26"/>
        </w:rPr>
      </w:pPr>
      <w:r>
        <w:rPr>
          <w:color w:val="0D0D0D" w:themeColor="text1" w:themeTint="F2"/>
          <w:sz w:val="26"/>
          <w:szCs w:val="26"/>
        </w:rPr>
        <w:t>- устройство эрозионных полос;</w:t>
      </w:r>
    </w:p>
    <w:p w:rsidR="004B2700" w:rsidRDefault="004B2700" w:rsidP="008C54B7">
      <w:pPr>
        <w:widowControl w:val="0"/>
        <w:spacing w:line="276" w:lineRule="auto"/>
        <w:ind w:firstLine="709"/>
        <w:jc w:val="both"/>
        <w:rPr>
          <w:color w:val="0D0D0D" w:themeColor="text1" w:themeTint="F2"/>
          <w:sz w:val="26"/>
          <w:szCs w:val="26"/>
        </w:rPr>
      </w:pPr>
      <w:r>
        <w:rPr>
          <w:color w:val="0D0D0D" w:themeColor="text1" w:themeTint="F2"/>
          <w:sz w:val="26"/>
          <w:szCs w:val="26"/>
        </w:rPr>
        <w:t>- очистка лесного фонда от захламленности;</w:t>
      </w:r>
    </w:p>
    <w:p w:rsidR="004B2700" w:rsidRPr="008C54B7" w:rsidRDefault="004B2700" w:rsidP="008C54B7">
      <w:pPr>
        <w:widowControl w:val="0"/>
        <w:spacing w:line="276" w:lineRule="auto"/>
        <w:ind w:firstLine="709"/>
        <w:jc w:val="both"/>
        <w:rPr>
          <w:color w:val="0D0D0D" w:themeColor="text1" w:themeTint="F2"/>
          <w:sz w:val="26"/>
          <w:szCs w:val="26"/>
        </w:rPr>
      </w:pPr>
      <w:r>
        <w:rPr>
          <w:color w:val="0D0D0D" w:themeColor="text1" w:themeTint="F2"/>
          <w:sz w:val="26"/>
          <w:szCs w:val="26"/>
        </w:rPr>
        <w:t>- </w:t>
      </w:r>
      <w:r w:rsidRPr="004B2700">
        <w:rPr>
          <w:color w:val="0D0D0D" w:themeColor="text1" w:themeTint="F2"/>
          <w:sz w:val="26"/>
          <w:szCs w:val="26"/>
        </w:rPr>
        <w:t>противопожарного обустройства лесов</w:t>
      </w:r>
      <w:r>
        <w:rPr>
          <w:color w:val="0D0D0D" w:themeColor="text1" w:themeTint="F2"/>
          <w:sz w:val="26"/>
          <w:szCs w:val="26"/>
        </w:rPr>
        <w:t xml:space="preserve"> (создание противопожарных барьеров, сети дорог и водоемов).</w:t>
      </w:r>
    </w:p>
    <w:p w:rsidR="001760D0" w:rsidRPr="008C54B7" w:rsidRDefault="001760D0" w:rsidP="008C54B7">
      <w:pPr>
        <w:widowControl w:val="0"/>
        <w:spacing w:line="276" w:lineRule="auto"/>
        <w:ind w:firstLine="709"/>
        <w:jc w:val="both"/>
        <w:rPr>
          <w:color w:val="0D0D0D" w:themeColor="text1" w:themeTint="F2"/>
          <w:sz w:val="26"/>
          <w:szCs w:val="26"/>
        </w:rPr>
      </w:pPr>
      <w:r w:rsidRPr="008C54B7">
        <w:rPr>
          <w:b/>
          <w:bCs/>
          <w:iCs/>
          <w:color w:val="0D0D0D" w:themeColor="text1" w:themeTint="F2"/>
          <w:sz w:val="26"/>
          <w:szCs w:val="26"/>
        </w:rPr>
        <w:t>Геологические и гидрологические процессы.</w:t>
      </w:r>
    </w:p>
    <w:p w:rsidR="001760D0" w:rsidRPr="008C54B7" w:rsidRDefault="001760D0"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1760D0" w:rsidRPr="008C54B7" w:rsidRDefault="001760D0" w:rsidP="008C54B7">
      <w:pPr>
        <w:spacing w:line="276" w:lineRule="auto"/>
        <w:ind w:firstLine="709"/>
        <w:jc w:val="both"/>
        <w:rPr>
          <w:color w:val="0D0D0D" w:themeColor="text1" w:themeTint="F2"/>
          <w:sz w:val="26"/>
          <w:szCs w:val="26"/>
        </w:rPr>
      </w:pPr>
      <w:r w:rsidRPr="008C54B7">
        <w:rPr>
          <w:color w:val="0D0D0D" w:themeColor="text1" w:themeTint="F2"/>
          <w:sz w:val="26"/>
          <w:szCs w:val="26"/>
        </w:rPr>
        <w:t>Основными факторами, вызывающими опасные геологические процессы на территории деревень, являются:</w:t>
      </w:r>
    </w:p>
    <w:p w:rsidR="001760D0" w:rsidRPr="008C54B7" w:rsidRDefault="001760D0" w:rsidP="008C54B7">
      <w:pPr>
        <w:numPr>
          <w:ilvl w:val="0"/>
          <w:numId w:val="8"/>
        </w:numPr>
        <w:suppressAutoHyphens w:val="0"/>
        <w:spacing w:line="276" w:lineRule="auto"/>
        <w:jc w:val="both"/>
        <w:rPr>
          <w:color w:val="0D0D0D" w:themeColor="text1" w:themeTint="F2"/>
          <w:sz w:val="26"/>
          <w:szCs w:val="26"/>
        </w:rPr>
      </w:pPr>
      <w:r w:rsidRPr="008C54B7">
        <w:rPr>
          <w:color w:val="0D0D0D" w:themeColor="text1" w:themeTint="F2"/>
          <w:sz w:val="26"/>
          <w:szCs w:val="26"/>
        </w:rPr>
        <w:t>Пруды, а также сбросы на поверхности склонов бытовых вод, вызывающие техногенное подтопление и заболачивание территории.</w:t>
      </w:r>
    </w:p>
    <w:p w:rsidR="001760D0" w:rsidRPr="008C54B7" w:rsidRDefault="001760D0" w:rsidP="008C54B7">
      <w:pPr>
        <w:numPr>
          <w:ilvl w:val="0"/>
          <w:numId w:val="8"/>
        </w:numPr>
        <w:suppressAutoHyphens w:val="0"/>
        <w:spacing w:line="276" w:lineRule="auto"/>
        <w:jc w:val="both"/>
        <w:rPr>
          <w:color w:val="0D0D0D" w:themeColor="text1" w:themeTint="F2"/>
          <w:sz w:val="26"/>
          <w:szCs w:val="26"/>
        </w:rPr>
      </w:pPr>
      <w:r w:rsidRPr="008C54B7">
        <w:rPr>
          <w:color w:val="0D0D0D" w:themeColor="text1" w:themeTint="F2"/>
          <w:sz w:val="26"/>
          <w:szCs w:val="26"/>
        </w:rPr>
        <w:t>Линейная (донная и боковая) эрозия.</w:t>
      </w:r>
    </w:p>
    <w:p w:rsidR="001760D0" w:rsidRPr="008C54B7" w:rsidRDefault="001760D0" w:rsidP="008C54B7">
      <w:pPr>
        <w:numPr>
          <w:ilvl w:val="0"/>
          <w:numId w:val="8"/>
        </w:numPr>
        <w:suppressAutoHyphens w:val="0"/>
        <w:spacing w:line="276" w:lineRule="auto"/>
        <w:jc w:val="both"/>
        <w:rPr>
          <w:color w:val="0D0D0D" w:themeColor="text1" w:themeTint="F2"/>
          <w:sz w:val="26"/>
          <w:szCs w:val="26"/>
        </w:rPr>
      </w:pPr>
      <w:r w:rsidRPr="008C54B7">
        <w:rPr>
          <w:color w:val="0D0D0D" w:themeColor="text1" w:themeTint="F2"/>
          <w:sz w:val="26"/>
          <w:szCs w:val="26"/>
        </w:rPr>
        <w:t>Карстово-суффозионные процессы.</w:t>
      </w:r>
    </w:p>
    <w:p w:rsidR="001760D0" w:rsidRPr="008C54B7" w:rsidRDefault="001760D0" w:rsidP="008C54B7">
      <w:pPr>
        <w:tabs>
          <w:tab w:val="left" w:pos="1950"/>
          <w:tab w:val="center" w:pos="5751"/>
        </w:tabs>
        <w:spacing w:line="276" w:lineRule="auto"/>
        <w:ind w:firstLine="709"/>
        <w:jc w:val="both"/>
        <w:rPr>
          <w:color w:val="0D0D0D" w:themeColor="text1" w:themeTint="F2"/>
          <w:sz w:val="26"/>
          <w:szCs w:val="26"/>
        </w:rPr>
      </w:pPr>
      <w:r w:rsidRPr="008C54B7">
        <w:rPr>
          <w:color w:val="0D0D0D" w:themeColor="text1" w:themeTint="F2"/>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1760D0" w:rsidRPr="008C54B7" w:rsidRDefault="001760D0" w:rsidP="008C54B7">
      <w:pPr>
        <w:tabs>
          <w:tab w:val="left" w:pos="1950"/>
          <w:tab w:val="center" w:pos="5751"/>
        </w:tabs>
        <w:spacing w:line="276" w:lineRule="auto"/>
        <w:ind w:firstLine="709"/>
        <w:jc w:val="both"/>
        <w:rPr>
          <w:color w:val="0D0D0D" w:themeColor="text1" w:themeTint="F2"/>
          <w:sz w:val="26"/>
          <w:szCs w:val="26"/>
        </w:rPr>
      </w:pPr>
      <w:r w:rsidRPr="008C54B7">
        <w:rPr>
          <w:b/>
          <w:bCs/>
          <w:iCs/>
          <w:color w:val="0D0D0D" w:themeColor="text1" w:themeTint="F2"/>
          <w:sz w:val="26"/>
          <w:szCs w:val="26"/>
        </w:rPr>
        <w:t>Опасные метеорологические явления и процессы.</w:t>
      </w:r>
    </w:p>
    <w:p w:rsidR="001760D0" w:rsidRPr="008C54B7" w:rsidRDefault="001760D0" w:rsidP="008C54B7">
      <w:pPr>
        <w:tabs>
          <w:tab w:val="left" w:pos="1950"/>
          <w:tab w:val="center" w:pos="5751"/>
        </w:tabs>
        <w:spacing w:line="276" w:lineRule="auto"/>
        <w:ind w:firstLine="709"/>
        <w:jc w:val="both"/>
        <w:rPr>
          <w:color w:val="0D0D0D" w:themeColor="text1" w:themeTint="F2"/>
          <w:sz w:val="26"/>
          <w:szCs w:val="26"/>
        </w:rPr>
      </w:pPr>
      <w:r w:rsidRPr="008C54B7">
        <w:rPr>
          <w:color w:val="0D0D0D" w:themeColor="text1" w:themeTint="F2"/>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1760D0" w:rsidRPr="008C54B7" w:rsidRDefault="001760D0" w:rsidP="008C54B7">
      <w:pPr>
        <w:tabs>
          <w:tab w:val="left" w:pos="1950"/>
          <w:tab w:val="center" w:pos="5751"/>
        </w:tabs>
        <w:spacing w:line="276" w:lineRule="auto"/>
        <w:ind w:firstLine="709"/>
        <w:jc w:val="both"/>
        <w:rPr>
          <w:color w:val="0D0D0D" w:themeColor="text1" w:themeTint="F2"/>
          <w:sz w:val="26"/>
          <w:szCs w:val="26"/>
        </w:rPr>
      </w:pPr>
      <w:r w:rsidRPr="008C54B7">
        <w:rPr>
          <w:color w:val="0D0D0D" w:themeColor="text1" w:themeTint="F2"/>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w:t>
      </w:r>
      <w:r w:rsidRPr="008C54B7">
        <w:rPr>
          <w:color w:val="0D0D0D" w:themeColor="text1" w:themeTint="F2"/>
          <w:sz w:val="26"/>
          <w:szCs w:val="26"/>
        </w:rPr>
        <w:lastRenderedPageBreak/>
        <w:t xml:space="preserve">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bookmarkStart w:id="251" w:name="_Toc351313201"/>
    </w:p>
    <w:p w:rsidR="00831609" w:rsidRPr="008C54B7" w:rsidRDefault="00831609" w:rsidP="008C54B7">
      <w:pPr>
        <w:widowControl w:val="0"/>
        <w:spacing w:line="276" w:lineRule="auto"/>
        <w:ind w:firstLine="567"/>
        <w:contextualSpacing/>
        <w:jc w:val="both"/>
        <w:rPr>
          <w:color w:val="0D0D0D" w:themeColor="text1" w:themeTint="F2"/>
          <w:sz w:val="26"/>
          <w:szCs w:val="26"/>
        </w:rPr>
      </w:pPr>
      <w:r w:rsidRPr="008C54B7">
        <w:rPr>
          <w:color w:val="0D0D0D" w:themeColor="text1" w:themeTint="F2"/>
          <w:sz w:val="26"/>
          <w:szCs w:val="26"/>
        </w:rPr>
        <w:t>Перечень опасных метеорологических явлений (ОЯ), проявление которых возможно на территории посел</w:t>
      </w:r>
      <w:r w:rsidR="00542D1B" w:rsidRPr="008C54B7">
        <w:rPr>
          <w:color w:val="0D0D0D" w:themeColor="text1" w:themeTint="F2"/>
          <w:sz w:val="26"/>
          <w:szCs w:val="26"/>
        </w:rPr>
        <w:t>ения представлено в таблице VI.</w:t>
      </w:r>
      <w:r w:rsidRPr="008C54B7">
        <w:rPr>
          <w:color w:val="0D0D0D" w:themeColor="text1" w:themeTint="F2"/>
          <w:sz w:val="26"/>
          <w:szCs w:val="26"/>
        </w:rPr>
        <w:t>I.1.</w:t>
      </w:r>
    </w:p>
    <w:p w:rsidR="00831609" w:rsidRPr="008C54B7" w:rsidRDefault="00831609" w:rsidP="008C54B7">
      <w:pPr>
        <w:jc w:val="right"/>
        <w:rPr>
          <w:i/>
          <w:color w:val="0D0D0D" w:themeColor="text1" w:themeTint="F2"/>
          <w:sz w:val="22"/>
          <w:szCs w:val="22"/>
        </w:rPr>
      </w:pPr>
      <w:r w:rsidRPr="008C54B7">
        <w:rPr>
          <w:i/>
          <w:color w:val="0D0D0D" w:themeColor="text1" w:themeTint="F2"/>
          <w:sz w:val="22"/>
          <w:szCs w:val="22"/>
        </w:rPr>
        <w:t xml:space="preserve">таблица </w:t>
      </w:r>
      <w:r w:rsidRPr="008C54B7">
        <w:rPr>
          <w:i/>
          <w:color w:val="0D0D0D" w:themeColor="text1" w:themeTint="F2"/>
          <w:sz w:val="22"/>
          <w:szCs w:val="22"/>
          <w:lang w:val="en-US"/>
        </w:rPr>
        <w:t>VI</w:t>
      </w:r>
      <w:r w:rsidRPr="008C54B7">
        <w:rPr>
          <w:i/>
          <w:color w:val="0D0D0D" w:themeColor="text1" w:themeTint="F2"/>
          <w:sz w:val="22"/>
          <w:szCs w:val="22"/>
        </w:rPr>
        <w:t>.</w:t>
      </w:r>
      <w:r w:rsidRPr="008C54B7">
        <w:rPr>
          <w:i/>
          <w:color w:val="0D0D0D" w:themeColor="text1" w:themeTint="F2"/>
          <w:sz w:val="22"/>
          <w:szCs w:val="22"/>
          <w:lang w:val="en-US"/>
        </w:rPr>
        <w:t>I.</w:t>
      </w:r>
      <w:r w:rsidRPr="008C54B7">
        <w:rPr>
          <w:i/>
          <w:color w:val="0D0D0D" w:themeColor="text1" w:themeTint="F2"/>
          <w:sz w:val="22"/>
          <w:szCs w:val="22"/>
        </w:rPr>
        <w:t>1</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1"/>
        <w:gridCol w:w="7070"/>
      </w:tblGrid>
      <w:tr w:rsidR="00831609" w:rsidRPr="008C54B7" w:rsidTr="00C4508A">
        <w:trPr>
          <w:cantSplit/>
          <w:trHeight w:val="42"/>
          <w:tblHeader/>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b/>
                <w:color w:val="0D0D0D" w:themeColor="text1" w:themeTint="F2"/>
                <w:kern w:val="1"/>
              </w:rPr>
            </w:pPr>
            <w:r w:rsidRPr="008C54B7">
              <w:rPr>
                <w:rFonts w:eastAsia="Lucida Sans Unicode"/>
                <w:b/>
                <w:bCs/>
                <w:color w:val="0D0D0D" w:themeColor="text1" w:themeTint="F2"/>
                <w:kern w:val="1"/>
              </w:rPr>
              <w:t>Название ОЯ</w:t>
            </w:r>
          </w:p>
        </w:tc>
        <w:tc>
          <w:tcPr>
            <w:tcW w:w="3462" w:type="pct"/>
            <w:shd w:val="clear" w:color="auto" w:fill="auto"/>
            <w:vAlign w:val="center"/>
          </w:tcPr>
          <w:p w:rsidR="00831609" w:rsidRPr="008C54B7" w:rsidRDefault="00831609" w:rsidP="008C54B7">
            <w:pPr>
              <w:widowControl w:val="0"/>
              <w:contextualSpacing/>
              <w:jc w:val="center"/>
              <w:rPr>
                <w:rFonts w:eastAsia="Lucida Sans Unicode"/>
                <w:b/>
                <w:color w:val="0D0D0D" w:themeColor="text1" w:themeTint="F2"/>
                <w:kern w:val="1"/>
              </w:rPr>
            </w:pPr>
            <w:r w:rsidRPr="008C54B7">
              <w:rPr>
                <w:rFonts w:eastAsia="Lucida Sans Unicode"/>
                <w:b/>
                <w:bCs/>
                <w:color w:val="0D0D0D" w:themeColor="text1" w:themeTint="F2"/>
                <w:kern w:val="1"/>
              </w:rPr>
              <w:t>Характеристики и критерии или определение ОЯ</w:t>
            </w:r>
          </w:p>
        </w:tc>
      </w:tr>
      <w:tr w:rsidR="00831609" w:rsidRPr="008C54B7" w:rsidTr="00C4508A">
        <w:trPr>
          <w:cantSplit/>
          <w:trHeight w:val="89"/>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Очень сильный ветер</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Ветер при достижении скорости при порывах не менее 25 м/с, или средней скорости не менее 20 м/с</w:t>
            </w:r>
          </w:p>
        </w:tc>
      </w:tr>
      <w:tr w:rsidR="00831609" w:rsidRPr="008C54B7" w:rsidTr="00C4508A">
        <w:trPr>
          <w:cantSplit/>
          <w:trHeight w:val="42"/>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Ураганный ветер (ураган)</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Ветер при достижении скорости 33 м/с и более</w:t>
            </w:r>
          </w:p>
        </w:tc>
      </w:tr>
      <w:tr w:rsidR="00831609" w:rsidRPr="008C54B7" w:rsidTr="00C4508A">
        <w:trPr>
          <w:cantSplit/>
          <w:trHeight w:val="89"/>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Шквал</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Резкое кратковременное (в течение нескольких минут, но не менее 1 мин) усиление ветра до 25 м/с и более</w:t>
            </w:r>
          </w:p>
        </w:tc>
      </w:tr>
      <w:tr w:rsidR="00831609" w:rsidRPr="008C54B7" w:rsidTr="00C4508A">
        <w:trPr>
          <w:cantSplit/>
          <w:trHeight w:val="89"/>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Смерч</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Сильный маломасштабный вихрь в виде столба или воронки, направленный от облака к подстилающей поверхности</w:t>
            </w:r>
          </w:p>
        </w:tc>
      </w:tr>
      <w:tr w:rsidR="00831609" w:rsidRPr="008C54B7" w:rsidTr="00C4508A">
        <w:trPr>
          <w:cantSplit/>
          <w:trHeight w:val="89"/>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Сильный ливень</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Сильный ливневый дождь с количеством выпавших осадков не менее 30 мм за период не более 1 ч</w:t>
            </w:r>
          </w:p>
        </w:tc>
      </w:tr>
      <w:tr w:rsidR="00831609" w:rsidRPr="008C54B7" w:rsidTr="00C4508A">
        <w:trPr>
          <w:cantSplit/>
          <w:trHeight w:val="228"/>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831609" w:rsidRPr="008C54B7" w:rsidTr="00C4508A">
        <w:trPr>
          <w:cantSplit/>
          <w:trHeight w:val="132"/>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Очень сильный снег</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Значительные твердые осадки (снег, ливневый снег) с количеством выпавших осадков не менее 20 мм за период времени не более 12 ч</w:t>
            </w:r>
          </w:p>
        </w:tc>
      </w:tr>
      <w:tr w:rsidR="00831609" w:rsidRPr="008C54B7" w:rsidTr="00C4508A">
        <w:trPr>
          <w:cantSplit/>
          <w:trHeight w:val="135"/>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Продолжительный сильный дождь</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831609" w:rsidRPr="008C54B7" w:rsidTr="00C4508A">
        <w:trPr>
          <w:cantSplit/>
          <w:trHeight w:val="46"/>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Крупный град</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Град диаметром 20 мм и более</w:t>
            </w:r>
          </w:p>
        </w:tc>
      </w:tr>
      <w:tr w:rsidR="00831609" w:rsidRPr="008C54B7" w:rsidTr="00C4508A">
        <w:trPr>
          <w:cantSplit/>
          <w:trHeight w:val="225"/>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Сильная метель</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831609" w:rsidRPr="008C54B7" w:rsidTr="00C4508A">
        <w:trPr>
          <w:cantSplit/>
          <w:trHeight w:val="135"/>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Сильная пыльная (песчаная) буря</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831609" w:rsidRPr="008C54B7" w:rsidTr="00C4508A">
        <w:trPr>
          <w:cantSplit/>
          <w:trHeight w:val="182"/>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Сильный туман (сильная мгла)</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831609" w:rsidRPr="008C54B7" w:rsidTr="00C4508A">
        <w:trPr>
          <w:cantSplit/>
          <w:trHeight w:val="225"/>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Сильное гололедно-изморозевое отложение</w:t>
            </w:r>
          </w:p>
        </w:tc>
        <w:tc>
          <w:tcPr>
            <w:tcW w:w="3462" w:type="pct"/>
            <w:shd w:val="clear" w:color="auto" w:fill="auto"/>
            <w:vAlign w:val="center"/>
          </w:tcPr>
          <w:p w:rsidR="00831609" w:rsidRPr="008C54B7" w:rsidRDefault="00831609" w:rsidP="008C54B7">
            <w:pPr>
              <w:widowControl w:val="0"/>
              <w:jc w:val="center"/>
              <w:rPr>
                <w:rFonts w:eastAsia="Lucida Sans Unicode"/>
                <w:color w:val="0D0D0D" w:themeColor="text1" w:themeTint="F2"/>
                <w:kern w:val="1"/>
              </w:rPr>
            </w:pPr>
            <w:r w:rsidRPr="008C54B7">
              <w:rPr>
                <w:rFonts w:eastAsia="Lucida Sans Unicode"/>
                <w:color w:val="0D0D0D" w:themeColor="text1" w:themeTint="F2"/>
                <w:kern w:val="1"/>
              </w:rPr>
              <w:t>Диаметр отложения на проводах гололедного станка:</w:t>
            </w:r>
          </w:p>
          <w:p w:rsidR="00831609" w:rsidRPr="008C54B7" w:rsidRDefault="00831609" w:rsidP="008C54B7">
            <w:pPr>
              <w:widowControl w:val="0"/>
              <w:jc w:val="center"/>
              <w:rPr>
                <w:rFonts w:eastAsia="Lucida Sans Unicode"/>
                <w:color w:val="0D0D0D" w:themeColor="text1" w:themeTint="F2"/>
                <w:kern w:val="1"/>
              </w:rPr>
            </w:pPr>
            <w:r w:rsidRPr="008C54B7">
              <w:rPr>
                <w:rFonts w:eastAsia="Lucida Sans Unicode"/>
                <w:color w:val="0D0D0D" w:themeColor="text1" w:themeTint="F2"/>
                <w:kern w:val="1"/>
              </w:rPr>
              <w:t>гололеда – диаметром не менее 20 мм;</w:t>
            </w:r>
          </w:p>
          <w:p w:rsidR="00831609" w:rsidRPr="008C54B7" w:rsidRDefault="00831609" w:rsidP="008C54B7">
            <w:pPr>
              <w:widowControl w:val="0"/>
              <w:jc w:val="center"/>
              <w:rPr>
                <w:rFonts w:eastAsia="Lucida Sans Unicode"/>
                <w:color w:val="0D0D0D" w:themeColor="text1" w:themeTint="F2"/>
                <w:kern w:val="1"/>
              </w:rPr>
            </w:pPr>
            <w:r w:rsidRPr="008C54B7">
              <w:rPr>
                <w:rFonts w:eastAsia="Lucida Sans Unicode"/>
                <w:color w:val="0D0D0D" w:themeColor="text1" w:themeTint="F2"/>
                <w:kern w:val="1"/>
              </w:rPr>
              <w:t>сложного отложения или мокрого (замерзающего) снега – диаметром не менее 35 мм;</w:t>
            </w:r>
          </w:p>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изморози – диаметр отложения не менее 50 мм</w:t>
            </w:r>
          </w:p>
        </w:tc>
      </w:tr>
      <w:tr w:rsidR="00831609" w:rsidRPr="008C54B7" w:rsidTr="00C4508A">
        <w:trPr>
          <w:cantSplit/>
          <w:trHeight w:val="135"/>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lastRenderedPageBreak/>
              <w:t>Сильный мороз</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831609" w:rsidRPr="008C54B7" w:rsidTr="00C4508A">
        <w:trPr>
          <w:cantSplit/>
          <w:trHeight w:val="178"/>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Аномально-холодная погода</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831609" w:rsidRPr="008C54B7" w:rsidTr="00C4508A">
        <w:trPr>
          <w:cantSplit/>
          <w:trHeight w:val="135"/>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Сильная жара</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В период с июня по август значение максимальной температуры воздуха достигает 37 гр. тепла или выше, в мае - 34 гр. тепла или выше</w:t>
            </w:r>
          </w:p>
        </w:tc>
      </w:tr>
      <w:tr w:rsidR="00831609" w:rsidRPr="008C54B7" w:rsidTr="00C4508A">
        <w:trPr>
          <w:cantSplit/>
          <w:trHeight w:val="135"/>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Аномально-жаркая погода</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831609" w:rsidRPr="008C54B7" w:rsidTr="00C4508A">
        <w:trPr>
          <w:cantSplit/>
          <w:trHeight w:val="92"/>
          <w:jc w:val="center"/>
        </w:trPr>
        <w:tc>
          <w:tcPr>
            <w:tcW w:w="1538"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Чрезвычайная пожарная опасность</w:t>
            </w:r>
          </w:p>
        </w:tc>
        <w:tc>
          <w:tcPr>
            <w:tcW w:w="3462" w:type="pct"/>
            <w:shd w:val="clear" w:color="auto" w:fill="auto"/>
            <w:vAlign w:val="center"/>
          </w:tcPr>
          <w:p w:rsidR="00831609" w:rsidRPr="008C54B7" w:rsidRDefault="00831609"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Показатель пожарной опасности относится к 5 классу (10000 °С по формуле Нестерова)</w:t>
            </w:r>
          </w:p>
        </w:tc>
      </w:tr>
    </w:tbl>
    <w:p w:rsidR="00831609" w:rsidRPr="008C54B7" w:rsidRDefault="00831609" w:rsidP="008C54B7">
      <w:pPr>
        <w:tabs>
          <w:tab w:val="left" w:pos="1950"/>
          <w:tab w:val="center" w:pos="5751"/>
        </w:tabs>
        <w:spacing w:line="276" w:lineRule="auto"/>
        <w:ind w:firstLine="709"/>
        <w:jc w:val="both"/>
        <w:rPr>
          <w:color w:val="0D0D0D" w:themeColor="text1" w:themeTint="F2"/>
          <w:sz w:val="26"/>
          <w:szCs w:val="26"/>
        </w:rPr>
      </w:pPr>
    </w:p>
    <w:p w:rsidR="001760D0" w:rsidRPr="008C54B7" w:rsidRDefault="001760D0" w:rsidP="008C54B7">
      <w:pPr>
        <w:widowControl w:val="0"/>
        <w:spacing w:line="276" w:lineRule="auto"/>
        <w:ind w:firstLine="709"/>
        <w:jc w:val="both"/>
        <w:rPr>
          <w:b/>
          <w:bCs/>
          <w:iCs/>
          <w:color w:val="0D0D0D" w:themeColor="text1" w:themeTint="F2"/>
          <w:sz w:val="26"/>
          <w:szCs w:val="26"/>
        </w:rPr>
      </w:pPr>
      <w:r w:rsidRPr="008C54B7">
        <w:rPr>
          <w:b/>
          <w:bCs/>
          <w:iCs/>
          <w:color w:val="0D0D0D" w:themeColor="text1" w:themeTint="F2"/>
          <w:sz w:val="26"/>
          <w:szCs w:val="26"/>
        </w:rPr>
        <w:t>Защита территории от затопления</w:t>
      </w:r>
      <w:r w:rsidR="00587EC6" w:rsidRPr="008C54B7">
        <w:rPr>
          <w:b/>
          <w:bCs/>
          <w:iCs/>
          <w:color w:val="0D0D0D" w:themeColor="text1" w:themeTint="F2"/>
          <w:sz w:val="26"/>
          <w:szCs w:val="26"/>
        </w:rPr>
        <w:t xml:space="preserve"> и подтопления</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xml:space="preserve">В настоящее время в поселении границы зон затопления (подтопления) </w:t>
      </w:r>
      <w:r w:rsidR="00587EC6" w:rsidRPr="008C54B7">
        <w:rPr>
          <w:rFonts w:eastAsia="Lucida Sans Unicode"/>
          <w:color w:val="0D0D0D" w:themeColor="text1" w:themeTint="F2"/>
          <w:kern w:val="1"/>
          <w:sz w:val="26"/>
          <w:szCs w:val="26"/>
        </w:rPr>
        <w:t>в установленном порядке определены для реки Протвы (реестровые номера 40:00-6.590, 40:03-6.692, 40:03-6.691)</w:t>
      </w:r>
      <w:r w:rsidRPr="008C54B7">
        <w:rPr>
          <w:rFonts w:eastAsia="Lucida Sans Unicode"/>
          <w:color w:val="0D0D0D" w:themeColor="text1" w:themeTint="F2"/>
          <w:kern w:val="1"/>
          <w:sz w:val="26"/>
          <w:szCs w:val="26"/>
        </w:rPr>
        <w:t>.</w:t>
      </w:r>
      <w:r w:rsidR="00587EC6" w:rsidRPr="008C54B7">
        <w:rPr>
          <w:rFonts w:eastAsia="Lucida Sans Unicode"/>
          <w:color w:val="0D0D0D" w:themeColor="text1" w:themeTint="F2"/>
          <w:kern w:val="1"/>
          <w:sz w:val="26"/>
          <w:szCs w:val="26"/>
        </w:rPr>
        <w:t xml:space="preserve"> Границы зон затопления отображены на карте границ зон с особыми условиями использования территории и карте территорий, подверженных риску возникновения чрезвычайных ситуаций природного и техногенного характера.</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xml:space="preserve">- обвалованием территорий со стороны </w:t>
      </w:r>
      <w:r w:rsidR="00587EC6" w:rsidRPr="008C54B7">
        <w:rPr>
          <w:rFonts w:eastAsia="Lucida Sans Unicode"/>
          <w:color w:val="0D0D0D" w:themeColor="text1" w:themeTint="F2"/>
          <w:kern w:val="1"/>
          <w:sz w:val="26"/>
          <w:szCs w:val="26"/>
        </w:rPr>
        <w:t xml:space="preserve">реки </w:t>
      </w:r>
      <w:r w:rsidR="004B2700">
        <w:rPr>
          <w:rFonts w:eastAsia="Lucida Sans Unicode"/>
          <w:color w:val="0D0D0D" w:themeColor="text1" w:themeTint="F2"/>
          <w:kern w:val="1"/>
          <w:sz w:val="26"/>
          <w:szCs w:val="26"/>
        </w:rPr>
        <w:t>поселения</w:t>
      </w:r>
      <w:r w:rsidRPr="008C54B7">
        <w:rPr>
          <w:rFonts w:eastAsia="Lucida Sans Unicode"/>
          <w:color w:val="0D0D0D" w:themeColor="text1" w:themeTint="F2"/>
          <w:kern w:val="1"/>
          <w:sz w:val="26"/>
          <w:szCs w:val="26"/>
        </w:rPr>
        <w:t>;</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искусственным повышением рельефа территории до незатопляемых планировочных отметок.</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xml:space="preserve">Для предотвращения затопления необходимо строительство: </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xml:space="preserve">- дамб обвалования; </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xml:space="preserve">- дренажей; </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xml:space="preserve">- водосбросных сетей; </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xml:space="preserve">- быстротоков; </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насосных станций.</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xml:space="preserve">Защита от подтопления включает: </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lastRenderedPageBreak/>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xml:space="preserve">- строительство магистральных дренажных коллекторов; </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xml:space="preserve">- подсыпку территории под вновь строящиеся отдельно стоящие здания или группу зданий; </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ликвидацию утечек из водонесущих коммуникаций и искусственных водоемов;</w:t>
      </w:r>
    </w:p>
    <w:p w:rsidR="00831609" w:rsidRPr="008C54B7" w:rsidRDefault="00831609"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p w:rsidR="00F66153" w:rsidRPr="008C54B7" w:rsidRDefault="00F66153" w:rsidP="008C54B7">
      <w:pPr>
        <w:pStyle w:val="3"/>
        <w:spacing w:before="240" w:after="240" w:line="240" w:lineRule="auto"/>
        <w:ind w:firstLine="0"/>
        <w:jc w:val="center"/>
        <w:rPr>
          <w:color w:val="0D0D0D" w:themeColor="text1" w:themeTint="F2"/>
          <w:sz w:val="26"/>
          <w:szCs w:val="26"/>
          <w:lang w:val="ru-RU"/>
        </w:rPr>
      </w:pPr>
      <w:bookmarkStart w:id="252" w:name="_Toc38016399"/>
      <w:bookmarkStart w:id="253" w:name="_Toc38612887"/>
      <w:bookmarkStart w:id="254" w:name="_Toc49348095"/>
      <w:bookmarkStart w:id="255" w:name="_Toc65483087"/>
      <w:bookmarkStart w:id="256" w:name="_Toc134167694"/>
      <w:bookmarkEnd w:id="251"/>
      <w:r w:rsidRPr="008C54B7">
        <w:rPr>
          <w:color w:val="0D0D0D" w:themeColor="text1" w:themeTint="F2"/>
          <w:sz w:val="26"/>
          <w:szCs w:val="26"/>
        </w:rPr>
        <w:t>VI</w:t>
      </w:r>
      <w:r w:rsidRPr="008C54B7">
        <w:rPr>
          <w:color w:val="0D0D0D" w:themeColor="text1" w:themeTint="F2"/>
          <w:sz w:val="26"/>
          <w:szCs w:val="26"/>
          <w:lang w:val="ru-RU"/>
        </w:rPr>
        <w:t>.</w:t>
      </w:r>
      <w:r w:rsidRPr="008C54B7">
        <w:rPr>
          <w:color w:val="0D0D0D" w:themeColor="text1" w:themeTint="F2"/>
          <w:sz w:val="26"/>
          <w:szCs w:val="26"/>
        </w:rPr>
        <w:t>II</w:t>
      </w:r>
      <w:r w:rsidRPr="008C54B7">
        <w:rPr>
          <w:color w:val="0D0D0D" w:themeColor="text1" w:themeTint="F2"/>
          <w:sz w:val="26"/>
          <w:szCs w:val="26"/>
          <w:lang w:val="ru-RU"/>
        </w:rPr>
        <w:t xml:space="preserve"> Территории, подверженные риску возникновения чрезвычайных ситуаций техногенного характера</w:t>
      </w:r>
      <w:bookmarkEnd w:id="252"/>
      <w:bookmarkEnd w:id="253"/>
      <w:bookmarkEnd w:id="254"/>
      <w:bookmarkEnd w:id="255"/>
      <w:bookmarkEnd w:id="256"/>
    </w:p>
    <w:p w:rsidR="00C4508A" w:rsidRPr="008C54B7" w:rsidRDefault="00C4508A"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К возможным источникам возникновения техногенных чрезвычайных ситуаций на территории поселения относятся:</w:t>
      </w:r>
    </w:p>
    <w:p w:rsidR="00C4508A" w:rsidRPr="008C54B7" w:rsidRDefault="00C4508A"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транспортные аварии и катастрофы;</w:t>
      </w:r>
    </w:p>
    <w:p w:rsidR="00C4508A" w:rsidRPr="008C54B7" w:rsidRDefault="00C4508A"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пожары и взрывы;</w:t>
      </w:r>
    </w:p>
    <w:p w:rsidR="00C4508A" w:rsidRPr="008C54B7" w:rsidRDefault="00C4508A"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внезапные обрушения;</w:t>
      </w:r>
    </w:p>
    <w:p w:rsidR="00C4508A" w:rsidRPr="008C54B7" w:rsidRDefault="00C4508A"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аварии на энергосистемах;</w:t>
      </w:r>
    </w:p>
    <w:p w:rsidR="00C4508A" w:rsidRPr="008C54B7" w:rsidRDefault="00C4508A" w:rsidP="008C54B7">
      <w:pPr>
        <w:widowControl w:val="0"/>
        <w:tabs>
          <w:tab w:val="num" w:pos="325"/>
        </w:tabs>
        <w:spacing w:line="276" w:lineRule="auto"/>
        <w:ind w:firstLine="567"/>
        <w:jc w:val="both"/>
        <w:rPr>
          <w:rFonts w:eastAsia="Lucida Sans Unicode"/>
          <w:color w:val="0D0D0D" w:themeColor="text1" w:themeTint="F2"/>
          <w:kern w:val="1"/>
          <w:sz w:val="26"/>
          <w:szCs w:val="26"/>
        </w:rPr>
      </w:pPr>
      <w:r w:rsidRPr="008C54B7">
        <w:rPr>
          <w:rFonts w:eastAsia="Lucida Sans Unicode"/>
          <w:color w:val="0D0D0D" w:themeColor="text1" w:themeTint="F2"/>
          <w:kern w:val="1"/>
          <w:sz w:val="26"/>
          <w:szCs w:val="26"/>
        </w:rPr>
        <w:t>- аварии на коммунальных системах жизнеобеспечения.</w:t>
      </w:r>
    </w:p>
    <w:p w:rsidR="00C4508A" w:rsidRPr="008C54B7" w:rsidRDefault="00C4508A" w:rsidP="008C54B7">
      <w:pPr>
        <w:widowControl w:val="0"/>
        <w:spacing w:line="276" w:lineRule="auto"/>
        <w:ind w:firstLine="709"/>
        <w:jc w:val="both"/>
        <w:rPr>
          <w:color w:val="0D0D0D" w:themeColor="text1" w:themeTint="F2"/>
          <w:sz w:val="26"/>
          <w:szCs w:val="26"/>
        </w:rPr>
      </w:pPr>
      <w:bookmarkStart w:id="257" w:name="_Toc258714"/>
      <w:r w:rsidRPr="008C54B7">
        <w:rPr>
          <w:color w:val="0D0D0D" w:themeColor="text1" w:themeTint="F2"/>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bookmarkEnd w:id="257"/>
    <w:p w:rsidR="00C4508A" w:rsidRPr="008C54B7" w:rsidRDefault="00C4508A" w:rsidP="008C54B7">
      <w:pPr>
        <w:widowControl w:val="0"/>
        <w:spacing w:line="276" w:lineRule="auto"/>
        <w:ind w:firstLine="709"/>
        <w:jc w:val="both"/>
        <w:rPr>
          <w:color w:val="0D0D0D" w:themeColor="text1" w:themeTint="F2"/>
          <w:sz w:val="26"/>
          <w:szCs w:val="26"/>
          <w:u w:val="single"/>
        </w:rPr>
      </w:pPr>
      <w:r w:rsidRPr="008C54B7">
        <w:rPr>
          <w:b/>
          <w:bCs/>
          <w:iCs/>
          <w:color w:val="0D0D0D" w:themeColor="text1" w:themeTint="F2"/>
          <w:sz w:val="26"/>
          <w:szCs w:val="26"/>
        </w:rPr>
        <w:t>Аварии на транспортных магистралях, нефтебазах и АЗС.</w:t>
      </w:r>
    </w:p>
    <w:p w:rsidR="00C4508A" w:rsidRPr="008C54B7" w:rsidRDefault="00C4508A" w:rsidP="008C54B7">
      <w:pPr>
        <w:spacing w:line="276" w:lineRule="auto"/>
        <w:ind w:firstLine="708"/>
        <w:jc w:val="both"/>
        <w:rPr>
          <w:rFonts w:eastAsia="Arial"/>
          <w:color w:val="0D0D0D" w:themeColor="text1" w:themeTint="F2"/>
          <w:sz w:val="26"/>
          <w:szCs w:val="26"/>
        </w:rPr>
      </w:pPr>
      <w:r w:rsidRPr="008C54B7">
        <w:rPr>
          <w:rFonts w:eastAsia="Arial"/>
          <w:color w:val="0D0D0D" w:themeColor="text1" w:themeTint="F2"/>
          <w:sz w:val="26"/>
          <w:szCs w:val="26"/>
        </w:rPr>
        <w:t>Взрывы и пожароопасность обусловлена наличием на территории</w:t>
      </w:r>
      <w:r w:rsidR="00E466EC" w:rsidRPr="008C54B7">
        <w:rPr>
          <w:rFonts w:eastAsia="Arial"/>
          <w:color w:val="0D0D0D" w:themeColor="text1" w:themeTint="F2"/>
          <w:sz w:val="26"/>
          <w:szCs w:val="26"/>
        </w:rPr>
        <w:t xml:space="preserve"> поселения</w:t>
      </w:r>
      <w:r w:rsidRPr="008C54B7">
        <w:rPr>
          <w:rFonts w:eastAsia="Arial"/>
          <w:color w:val="0D0D0D" w:themeColor="text1" w:themeTint="F2"/>
          <w:sz w:val="26"/>
          <w:szCs w:val="26"/>
        </w:rPr>
        <w:t xml:space="preserve"> взрывопожароопасных объектов, в том числе: газонаполнительных и газозаправочных станций, магистральных газопроводов</w:t>
      </w:r>
      <w:r w:rsidR="00E466EC" w:rsidRPr="008C54B7">
        <w:rPr>
          <w:rFonts w:eastAsia="Arial"/>
          <w:color w:val="0D0D0D" w:themeColor="text1" w:themeTint="F2"/>
          <w:sz w:val="26"/>
          <w:szCs w:val="26"/>
        </w:rPr>
        <w:t>, складов ГСМ.</w:t>
      </w:r>
      <w:r w:rsidRPr="008C54B7">
        <w:rPr>
          <w:rFonts w:eastAsia="Arial"/>
          <w:color w:val="0D0D0D" w:themeColor="text1" w:themeTint="F2"/>
          <w:sz w:val="26"/>
          <w:szCs w:val="26"/>
        </w:rPr>
        <w:t xml:space="preserve"> </w:t>
      </w:r>
    </w:p>
    <w:p w:rsidR="00E466EC" w:rsidRPr="008C54B7" w:rsidRDefault="00E466EC" w:rsidP="008C54B7">
      <w:pPr>
        <w:spacing w:line="276" w:lineRule="auto"/>
        <w:ind w:firstLine="709"/>
        <w:jc w:val="both"/>
        <w:rPr>
          <w:color w:val="0D0D0D" w:themeColor="text1" w:themeTint="F2"/>
          <w:sz w:val="26"/>
          <w:szCs w:val="26"/>
        </w:rPr>
      </w:pPr>
      <w:r w:rsidRPr="008C54B7">
        <w:rPr>
          <w:color w:val="0D0D0D" w:themeColor="text1" w:themeTint="F2"/>
          <w:sz w:val="26"/>
          <w:szCs w:val="26"/>
        </w:rPr>
        <w:t>По территории сельского поселения проходят линии магистральных газопроводов высокого давления: "Тула - Торжок", "Белоусово-Ленинград" и "Серпухов-Ленинград"</w:t>
      </w:r>
      <w:r w:rsidR="00EC2AC9" w:rsidRPr="008C54B7">
        <w:rPr>
          <w:color w:val="0D0D0D" w:themeColor="text1" w:themeTint="F2"/>
          <w:sz w:val="26"/>
          <w:szCs w:val="26"/>
        </w:rPr>
        <w:t>.</w:t>
      </w:r>
    </w:p>
    <w:p w:rsidR="00C4508A" w:rsidRPr="008C54B7" w:rsidRDefault="00C4508A" w:rsidP="008C54B7">
      <w:pPr>
        <w:spacing w:line="276" w:lineRule="auto"/>
        <w:ind w:firstLine="709"/>
        <w:jc w:val="both"/>
        <w:rPr>
          <w:rFonts w:eastAsia="Arial"/>
          <w:color w:val="0D0D0D" w:themeColor="text1" w:themeTint="F2"/>
          <w:sz w:val="26"/>
          <w:szCs w:val="26"/>
        </w:rPr>
      </w:pPr>
      <w:r w:rsidRPr="008C54B7">
        <w:rPr>
          <w:rFonts w:eastAsia="Arial"/>
          <w:color w:val="0D0D0D" w:themeColor="text1" w:themeTint="F2"/>
          <w:sz w:val="26"/>
          <w:szCs w:val="26"/>
        </w:rPr>
        <w:t xml:space="preserve">На территории сельского поселения имеется </w:t>
      </w:r>
      <w:r w:rsidR="00E466EC" w:rsidRPr="008C54B7">
        <w:rPr>
          <w:rFonts w:eastAsia="Arial"/>
          <w:color w:val="0D0D0D" w:themeColor="text1" w:themeTint="F2"/>
          <w:sz w:val="26"/>
          <w:szCs w:val="26"/>
        </w:rPr>
        <w:t>две</w:t>
      </w:r>
      <w:r w:rsidRPr="008C54B7">
        <w:rPr>
          <w:rFonts w:eastAsia="Arial"/>
          <w:color w:val="0D0D0D" w:themeColor="text1" w:themeTint="F2"/>
          <w:sz w:val="26"/>
          <w:szCs w:val="26"/>
        </w:rPr>
        <w:t xml:space="preserve"> </w:t>
      </w:r>
      <w:r w:rsidR="00E466EC" w:rsidRPr="008C54B7">
        <w:rPr>
          <w:rFonts w:eastAsia="Arial"/>
          <w:color w:val="0D0D0D" w:themeColor="text1" w:themeTint="F2"/>
          <w:sz w:val="26"/>
          <w:szCs w:val="26"/>
        </w:rPr>
        <w:t>автозаправочные станции, расположенные вдоль автодороги А-108 "Московское большое кольцо"</w:t>
      </w:r>
      <w:r w:rsidRPr="008C54B7">
        <w:rPr>
          <w:rFonts w:eastAsia="Arial"/>
          <w:color w:val="0D0D0D" w:themeColor="text1" w:themeTint="F2"/>
          <w:sz w:val="26"/>
          <w:szCs w:val="26"/>
        </w:rPr>
        <w:t>:</w:t>
      </w:r>
    </w:p>
    <w:p w:rsidR="00C4508A" w:rsidRPr="008C54B7" w:rsidRDefault="00C4508A" w:rsidP="008C54B7">
      <w:pPr>
        <w:spacing w:line="276" w:lineRule="auto"/>
        <w:ind w:firstLine="709"/>
        <w:jc w:val="both"/>
        <w:rPr>
          <w:rFonts w:eastAsia="Arial"/>
          <w:color w:val="0D0D0D" w:themeColor="text1" w:themeTint="F2"/>
          <w:sz w:val="26"/>
          <w:szCs w:val="26"/>
        </w:rPr>
      </w:pPr>
      <w:r w:rsidRPr="008C54B7">
        <w:rPr>
          <w:rFonts w:eastAsia="Arial"/>
          <w:color w:val="0D0D0D" w:themeColor="text1" w:themeTint="F2"/>
          <w:sz w:val="26"/>
          <w:szCs w:val="26"/>
        </w:rPr>
        <w:t>- АЗС «РК» 15 км + 900 БМК;</w:t>
      </w:r>
    </w:p>
    <w:p w:rsidR="00E466EC" w:rsidRPr="008C54B7" w:rsidRDefault="00E466EC" w:rsidP="008C54B7">
      <w:pPr>
        <w:spacing w:line="276" w:lineRule="auto"/>
        <w:ind w:firstLine="709"/>
        <w:jc w:val="both"/>
        <w:rPr>
          <w:rFonts w:eastAsia="Arial"/>
          <w:color w:val="0D0D0D" w:themeColor="text1" w:themeTint="F2"/>
          <w:sz w:val="26"/>
          <w:szCs w:val="26"/>
        </w:rPr>
      </w:pPr>
      <w:r w:rsidRPr="008C54B7">
        <w:rPr>
          <w:rFonts w:eastAsia="Arial"/>
          <w:color w:val="0D0D0D" w:themeColor="text1" w:themeTint="F2"/>
          <w:sz w:val="26"/>
          <w:szCs w:val="26"/>
        </w:rPr>
        <w:t>- АГЗС «РК» 15 км + 900 БМК.</w:t>
      </w:r>
    </w:p>
    <w:p w:rsidR="00E466EC" w:rsidRPr="008C54B7" w:rsidRDefault="00E466EC" w:rsidP="008C54B7">
      <w:pPr>
        <w:spacing w:line="276" w:lineRule="auto"/>
        <w:ind w:firstLine="709"/>
        <w:jc w:val="both"/>
        <w:rPr>
          <w:rFonts w:eastAsia="Arial"/>
          <w:color w:val="0D0D0D" w:themeColor="text1" w:themeTint="F2"/>
          <w:sz w:val="26"/>
          <w:szCs w:val="26"/>
        </w:rPr>
      </w:pPr>
      <w:r w:rsidRPr="008C54B7">
        <w:rPr>
          <w:rFonts w:eastAsia="Arial"/>
          <w:color w:val="0D0D0D" w:themeColor="text1" w:themeTint="F2"/>
          <w:sz w:val="26"/>
          <w:szCs w:val="26"/>
        </w:rPr>
        <w:t>Источниками аварийных ситуаций также могут послужить аварии перевозке ГСМ и СУГ на транспортных магистралях.</w:t>
      </w:r>
    </w:p>
    <w:p w:rsidR="00E466EC" w:rsidRPr="008C54B7" w:rsidRDefault="00E466EC" w:rsidP="008C54B7">
      <w:pPr>
        <w:spacing w:line="276" w:lineRule="auto"/>
        <w:ind w:firstLine="709"/>
        <w:jc w:val="both"/>
        <w:rPr>
          <w:b/>
          <w:color w:val="0D0D0D" w:themeColor="text1" w:themeTint="F2"/>
          <w:sz w:val="26"/>
          <w:szCs w:val="26"/>
        </w:rPr>
      </w:pPr>
      <w:r w:rsidRPr="008C54B7">
        <w:rPr>
          <w:b/>
          <w:color w:val="0D0D0D" w:themeColor="text1" w:themeTint="F2"/>
          <w:sz w:val="26"/>
          <w:szCs w:val="26"/>
        </w:rPr>
        <w:t xml:space="preserve">Аварии с АХОВ на транспортных магистралях. </w:t>
      </w:r>
    </w:p>
    <w:p w:rsidR="00E466EC" w:rsidRDefault="00E466EC" w:rsidP="008C54B7">
      <w:pPr>
        <w:spacing w:line="276" w:lineRule="auto"/>
        <w:ind w:firstLine="708"/>
        <w:jc w:val="both"/>
        <w:rPr>
          <w:rFonts w:eastAsia="Arial"/>
          <w:color w:val="0D0D0D" w:themeColor="text1" w:themeTint="F2"/>
          <w:sz w:val="26"/>
          <w:szCs w:val="26"/>
        </w:rPr>
      </w:pPr>
      <w:r w:rsidRPr="008C54B7">
        <w:rPr>
          <w:rFonts w:eastAsia="Arial"/>
          <w:color w:val="0D0D0D" w:themeColor="text1" w:themeTint="F2"/>
          <w:sz w:val="26"/>
          <w:szCs w:val="26"/>
        </w:rPr>
        <w:t xml:space="preserve">Перевозок АХОВ и ЛВЖ осуществляется по автомобильным дорогам: А-108 "Московское большое кольцо", </w:t>
      </w:r>
      <w:r w:rsidRPr="008C54B7">
        <w:rPr>
          <w:color w:val="0D0D0D" w:themeColor="text1" w:themeTint="F2"/>
          <w:sz w:val="26"/>
          <w:szCs w:val="26"/>
        </w:rPr>
        <w:t>Ермолино - Боровск - Верея, Боровск - Федорино - "Верея - Медынь"</w:t>
      </w:r>
      <w:r w:rsidRPr="008C54B7">
        <w:rPr>
          <w:rFonts w:eastAsia="Arial"/>
          <w:color w:val="0D0D0D" w:themeColor="text1" w:themeTint="F2"/>
          <w:sz w:val="26"/>
          <w:szCs w:val="26"/>
        </w:rPr>
        <w:t>.</w:t>
      </w:r>
    </w:p>
    <w:p w:rsidR="00B91258" w:rsidRDefault="00B91258" w:rsidP="008C54B7">
      <w:pPr>
        <w:spacing w:line="276" w:lineRule="auto"/>
        <w:ind w:firstLine="708"/>
        <w:jc w:val="both"/>
        <w:rPr>
          <w:rFonts w:eastAsia="Arial"/>
          <w:color w:val="0D0D0D" w:themeColor="text1" w:themeTint="F2"/>
          <w:sz w:val="26"/>
          <w:szCs w:val="26"/>
        </w:rPr>
      </w:pPr>
    </w:p>
    <w:p w:rsidR="00B91258" w:rsidRDefault="00B91258" w:rsidP="008C54B7">
      <w:pPr>
        <w:spacing w:line="276" w:lineRule="auto"/>
        <w:ind w:firstLine="708"/>
        <w:jc w:val="both"/>
        <w:rPr>
          <w:rFonts w:eastAsia="Arial"/>
          <w:color w:val="0D0D0D" w:themeColor="text1" w:themeTint="F2"/>
          <w:sz w:val="26"/>
          <w:szCs w:val="26"/>
        </w:rPr>
      </w:pPr>
    </w:p>
    <w:p w:rsidR="00B91258" w:rsidRDefault="00B91258" w:rsidP="008C54B7">
      <w:pPr>
        <w:spacing w:line="276" w:lineRule="auto"/>
        <w:ind w:firstLine="708"/>
        <w:jc w:val="both"/>
        <w:rPr>
          <w:rFonts w:eastAsia="Arial"/>
          <w:color w:val="0D0D0D" w:themeColor="text1" w:themeTint="F2"/>
          <w:sz w:val="26"/>
          <w:szCs w:val="26"/>
        </w:rPr>
      </w:pPr>
    </w:p>
    <w:p w:rsidR="00B91258" w:rsidRPr="008C54B7" w:rsidRDefault="00B91258" w:rsidP="008C54B7">
      <w:pPr>
        <w:spacing w:line="276" w:lineRule="auto"/>
        <w:ind w:firstLine="708"/>
        <w:jc w:val="both"/>
        <w:rPr>
          <w:rFonts w:eastAsia="Arial"/>
          <w:color w:val="0D0D0D" w:themeColor="text1" w:themeTint="F2"/>
          <w:sz w:val="26"/>
          <w:szCs w:val="26"/>
        </w:rPr>
      </w:pPr>
    </w:p>
    <w:p w:rsidR="00E466EC" w:rsidRPr="008C54B7" w:rsidRDefault="00E466EC" w:rsidP="008C54B7">
      <w:pPr>
        <w:jc w:val="center"/>
        <w:rPr>
          <w:b/>
          <w:color w:val="0D0D0D" w:themeColor="text1" w:themeTint="F2"/>
          <w:sz w:val="26"/>
          <w:szCs w:val="26"/>
        </w:rPr>
      </w:pPr>
      <w:r w:rsidRPr="008C54B7">
        <w:rPr>
          <w:b/>
          <w:color w:val="0D0D0D" w:themeColor="text1" w:themeTint="F2"/>
          <w:sz w:val="26"/>
          <w:szCs w:val="26"/>
        </w:rPr>
        <w:lastRenderedPageBreak/>
        <w:t>Угловые размеры зоны</w:t>
      </w:r>
    </w:p>
    <w:p w:rsidR="00E466EC" w:rsidRPr="008C54B7" w:rsidRDefault="00E466EC" w:rsidP="008C54B7">
      <w:pPr>
        <w:jc w:val="center"/>
        <w:rPr>
          <w:b/>
          <w:color w:val="0D0D0D" w:themeColor="text1" w:themeTint="F2"/>
          <w:sz w:val="26"/>
          <w:szCs w:val="26"/>
        </w:rPr>
      </w:pPr>
      <w:r w:rsidRPr="008C54B7">
        <w:rPr>
          <w:b/>
          <w:color w:val="0D0D0D" w:themeColor="text1" w:themeTint="F2"/>
          <w:sz w:val="26"/>
          <w:szCs w:val="26"/>
        </w:rPr>
        <w:t xml:space="preserve"> возможного заражения АХОВ в зависимости от скорости ветра</w:t>
      </w:r>
    </w:p>
    <w:p w:rsidR="00E466EC" w:rsidRPr="008C54B7" w:rsidRDefault="00E466EC" w:rsidP="008C54B7">
      <w:pPr>
        <w:jc w:val="right"/>
        <w:rPr>
          <w:i/>
          <w:color w:val="0D0D0D" w:themeColor="text1" w:themeTint="F2"/>
          <w:sz w:val="22"/>
          <w:szCs w:val="22"/>
        </w:rPr>
      </w:pPr>
      <w:r w:rsidRPr="008C54B7">
        <w:rPr>
          <w:i/>
          <w:color w:val="0D0D0D" w:themeColor="text1" w:themeTint="F2"/>
          <w:sz w:val="22"/>
          <w:szCs w:val="22"/>
        </w:rPr>
        <w:t xml:space="preserve">таблица </w:t>
      </w:r>
      <w:r w:rsidRPr="008C54B7">
        <w:rPr>
          <w:i/>
          <w:color w:val="0D0D0D" w:themeColor="text1" w:themeTint="F2"/>
          <w:sz w:val="22"/>
          <w:szCs w:val="22"/>
          <w:lang w:val="en-US"/>
        </w:rPr>
        <w:t>VI</w:t>
      </w:r>
      <w:r w:rsidRPr="008C54B7">
        <w:rPr>
          <w:i/>
          <w:color w:val="0D0D0D" w:themeColor="text1" w:themeTint="F2"/>
          <w:sz w:val="22"/>
          <w:szCs w:val="22"/>
        </w:rPr>
        <w:t>.</w:t>
      </w:r>
      <w:r w:rsidRPr="008C54B7">
        <w:rPr>
          <w:i/>
          <w:color w:val="0D0D0D" w:themeColor="text1" w:themeTint="F2"/>
          <w:sz w:val="22"/>
          <w:szCs w:val="22"/>
          <w:lang w:val="en-US"/>
        </w:rPr>
        <w:t>II.</w:t>
      </w:r>
      <w:r w:rsidRPr="008C54B7">
        <w:rPr>
          <w:i/>
          <w:color w:val="0D0D0D" w:themeColor="text1" w:themeTint="F2"/>
          <w:sz w:val="22"/>
          <w:szCs w:val="22"/>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E466EC" w:rsidRPr="008C54B7" w:rsidTr="00542D1B">
        <w:trPr>
          <w:trHeight w:val="416"/>
          <w:jc w:val="center"/>
        </w:trPr>
        <w:tc>
          <w:tcPr>
            <w:tcW w:w="2835" w:type="dxa"/>
            <w:shd w:val="clear" w:color="auto" w:fill="auto"/>
            <w:vAlign w:val="center"/>
          </w:tcPr>
          <w:p w:rsidR="00E466EC" w:rsidRPr="008C54B7" w:rsidRDefault="00E466EC" w:rsidP="008C54B7">
            <w:pPr>
              <w:jc w:val="center"/>
              <w:rPr>
                <w:b/>
                <w:color w:val="0D0D0D" w:themeColor="text1" w:themeTint="F2"/>
              </w:rPr>
            </w:pPr>
            <w:r w:rsidRPr="008C54B7">
              <w:rPr>
                <w:b/>
                <w:color w:val="0D0D0D" w:themeColor="text1" w:themeTint="F2"/>
              </w:rPr>
              <w:t>Скорость ветра, м/с</w:t>
            </w:r>
          </w:p>
        </w:tc>
        <w:tc>
          <w:tcPr>
            <w:tcW w:w="1338" w:type="dxa"/>
            <w:shd w:val="clear" w:color="auto" w:fill="auto"/>
            <w:vAlign w:val="center"/>
          </w:tcPr>
          <w:p w:rsidR="00E466EC" w:rsidRPr="008C54B7" w:rsidRDefault="00E466EC" w:rsidP="008C54B7">
            <w:pPr>
              <w:jc w:val="center"/>
              <w:rPr>
                <w:color w:val="0D0D0D" w:themeColor="text1" w:themeTint="F2"/>
              </w:rPr>
            </w:pPr>
            <w:r w:rsidRPr="008C54B7">
              <w:rPr>
                <w:color w:val="0D0D0D" w:themeColor="text1" w:themeTint="F2"/>
              </w:rPr>
              <w:sym w:font="Symbol" w:char="F03C"/>
            </w:r>
            <w:r w:rsidRPr="008C54B7">
              <w:rPr>
                <w:color w:val="0D0D0D" w:themeColor="text1" w:themeTint="F2"/>
              </w:rPr>
              <w:t xml:space="preserve"> 0,6</w:t>
            </w:r>
          </w:p>
        </w:tc>
        <w:tc>
          <w:tcPr>
            <w:tcW w:w="1905" w:type="dxa"/>
            <w:shd w:val="clear" w:color="auto" w:fill="auto"/>
            <w:vAlign w:val="center"/>
          </w:tcPr>
          <w:p w:rsidR="00E466EC" w:rsidRPr="008C54B7" w:rsidRDefault="00E466EC" w:rsidP="008C54B7">
            <w:pPr>
              <w:jc w:val="center"/>
              <w:rPr>
                <w:color w:val="0D0D0D" w:themeColor="text1" w:themeTint="F2"/>
              </w:rPr>
            </w:pPr>
            <w:r w:rsidRPr="008C54B7">
              <w:rPr>
                <w:color w:val="0D0D0D" w:themeColor="text1" w:themeTint="F2"/>
              </w:rPr>
              <w:t>0,6 - 1,0</w:t>
            </w:r>
          </w:p>
        </w:tc>
        <w:tc>
          <w:tcPr>
            <w:tcW w:w="1905" w:type="dxa"/>
            <w:shd w:val="clear" w:color="auto" w:fill="auto"/>
            <w:vAlign w:val="center"/>
          </w:tcPr>
          <w:p w:rsidR="00E466EC" w:rsidRPr="008C54B7" w:rsidRDefault="00E466EC" w:rsidP="008C54B7">
            <w:pPr>
              <w:jc w:val="center"/>
              <w:rPr>
                <w:color w:val="0D0D0D" w:themeColor="text1" w:themeTint="F2"/>
              </w:rPr>
            </w:pPr>
            <w:r w:rsidRPr="008C54B7">
              <w:rPr>
                <w:color w:val="0D0D0D" w:themeColor="text1" w:themeTint="F2"/>
              </w:rPr>
              <w:t>1,1 - 2,0</w:t>
            </w:r>
          </w:p>
        </w:tc>
        <w:tc>
          <w:tcPr>
            <w:tcW w:w="1373" w:type="dxa"/>
            <w:shd w:val="clear" w:color="auto" w:fill="auto"/>
            <w:vAlign w:val="center"/>
          </w:tcPr>
          <w:p w:rsidR="00E466EC" w:rsidRPr="008C54B7" w:rsidRDefault="00E466EC" w:rsidP="008C54B7">
            <w:pPr>
              <w:jc w:val="center"/>
              <w:rPr>
                <w:color w:val="0D0D0D" w:themeColor="text1" w:themeTint="F2"/>
              </w:rPr>
            </w:pPr>
            <w:r w:rsidRPr="008C54B7">
              <w:rPr>
                <w:color w:val="0D0D0D" w:themeColor="text1" w:themeTint="F2"/>
              </w:rPr>
              <w:sym w:font="Symbol" w:char="F03E"/>
            </w:r>
            <w:r w:rsidRPr="008C54B7">
              <w:rPr>
                <w:color w:val="0D0D0D" w:themeColor="text1" w:themeTint="F2"/>
              </w:rPr>
              <w:t xml:space="preserve"> 2,0</w:t>
            </w:r>
          </w:p>
        </w:tc>
      </w:tr>
      <w:tr w:rsidR="00E466EC" w:rsidRPr="008C54B7" w:rsidTr="00542D1B">
        <w:trPr>
          <w:trHeight w:val="409"/>
          <w:jc w:val="center"/>
        </w:trPr>
        <w:tc>
          <w:tcPr>
            <w:tcW w:w="2835" w:type="dxa"/>
            <w:shd w:val="clear" w:color="auto" w:fill="auto"/>
            <w:vAlign w:val="center"/>
          </w:tcPr>
          <w:p w:rsidR="00E466EC" w:rsidRPr="008C54B7" w:rsidRDefault="00E466EC" w:rsidP="008C54B7">
            <w:pPr>
              <w:jc w:val="center"/>
              <w:rPr>
                <w:b/>
                <w:color w:val="0D0D0D" w:themeColor="text1" w:themeTint="F2"/>
              </w:rPr>
            </w:pPr>
            <w:r w:rsidRPr="008C54B7">
              <w:rPr>
                <w:b/>
                <w:color w:val="0D0D0D" w:themeColor="text1" w:themeTint="F2"/>
              </w:rPr>
              <w:t>Угловой размер, град</w:t>
            </w:r>
          </w:p>
        </w:tc>
        <w:tc>
          <w:tcPr>
            <w:tcW w:w="1338" w:type="dxa"/>
            <w:shd w:val="clear" w:color="auto" w:fill="auto"/>
            <w:vAlign w:val="center"/>
          </w:tcPr>
          <w:p w:rsidR="00E466EC" w:rsidRPr="008C54B7" w:rsidRDefault="00E466EC" w:rsidP="008C54B7">
            <w:pPr>
              <w:jc w:val="center"/>
              <w:rPr>
                <w:color w:val="0D0D0D" w:themeColor="text1" w:themeTint="F2"/>
              </w:rPr>
            </w:pPr>
            <w:r w:rsidRPr="008C54B7">
              <w:rPr>
                <w:color w:val="0D0D0D" w:themeColor="text1" w:themeTint="F2"/>
              </w:rPr>
              <w:t>360</w:t>
            </w:r>
          </w:p>
        </w:tc>
        <w:tc>
          <w:tcPr>
            <w:tcW w:w="1905" w:type="dxa"/>
            <w:shd w:val="clear" w:color="auto" w:fill="auto"/>
            <w:vAlign w:val="center"/>
          </w:tcPr>
          <w:p w:rsidR="00E466EC" w:rsidRPr="008C54B7" w:rsidRDefault="00E466EC" w:rsidP="008C54B7">
            <w:pPr>
              <w:jc w:val="center"/>
              <w:rPr>
                <w:color w:val="0D0D0D" w:themeColor="text1" w:themeTint="F2"/>
              </w:rPr>
            </w:pPr>
            <w:r w:rsidRPr="008C54B7">
              <w:rPr>
                <w:color w:val="0D0D0D" w:themeColor="text1" w:themeTint="F2"/>
              </w:rPr>
              <w:t>180</w:t>
            </w:r>
          </w:p>
        </w:tc>
        <w:tc>
          <w:tcPr>
            <w:tcW w:w="1905" w:type="dxa"/>
            <w:shd w:val="clear" w:color="auto" w:fill="auto"/>
            <w:vAlign w:val="center"/>
          </w:tcPr>
          <w:p w:rsidR="00E466EC" w:rsidRPr="008C54B7" w:rsidRDefault="00E466EC" w:rsidP="008C54B7">
            <w:pPr>
              <w:jc w:val="center"/>
              <w:rPr>
                <w:color w:val="0D0D0D" w:themeColor="text1" w:themeTint="F2"/>
              </w:rPr>
            </w:pPr>
            <w:r w:rsidRPr="008C54B7">
              <w:rPr>
                <w:color w:val="0D0D0D" w:themeColor="text1" w:themeTint="F2"/>
              </w:rPr>
              <w:t>90</w:t>
            </w:r>
          </w:p>
        </w:tc>
        <w:tc>
          <w:tcPr>
            <w:tcW w:w="1373" w:type="dxa"/>
            <w:shd w:val="clear" w:color="auto" w:fill="auto"/>
            <w:vAlign w:val="center"/>
          </w:tcPr>
          <w:p w:rsidR="00E466EC" w:rsidRPr="008C54B7" w:rsidRDefault="00E466EC" w:rsidP="008C54B7">
            <w:pPr>
              <w:jc w:val="center"/>
              <w:rPr>
                <w:color w:val="0D0D0D" w:themeColor="text1" w:themeTint="F2"/>
              </w:rPr>
            </w:pPr>
            <w:r w:rsidRPr="008C54B7">
              <w:rPr>
                <w:color w:val="0D0D0D" w:themeColor="text1" w:themeTint="F2"/>
              </w:rPr>
              <w:t>45</w:t>
            </w:r>
          </w:p>
        </w:tc>
      </w:tr>
    </w:tbl>
    <w:p w:rsidR="00542D1B" w:rsidRPr="008C54B7" w:rsidRDefault="00542D1B" w:rsidP="008C54B7">
      <w:pPr>
        <w:jc w:val="both"/>
        <w:rPr>
          <w:color w:val="0D0D0D" w:themeColor="text1" w:themeTint="F2"/>
        </w:rPr>
      </w:pPr>
    </w:p>
    <w:p w:rsidR="00E466EC" w:rsidRPr="008C54B7" w:rsidRDefault="00E466EC" w:rsidP="008C54B7">
      <w:pPr>
        <w:jc w:val="center"/>
        <w:rPr>
          <w:b/>
          <w:color w:val="0D0D0D" w:themeColor="text1" w:themeTint="F2"/>
          <w:sz w:val="26"/>
          <w:szCs w:val="26"/>
        </w:rPr>
      </w:pPr>
      <w:r w:rsidRPr="008C54B7">
        <w:rPr>
          <w:b/>
          <w:color w:val="0D0D0D" w:themeColor="text1" w:themeTint="F2"/>
          <w:sz w:val="26"/>
          <w:szCs w:val="26"/>
        </w:rPr>
        <w:t>Скорость переноса переднего фронта облака</w:t>
      </w:r>
    </w:p>
    <w:p w:rsidR="00E466EC" w:rsidRPr="008C54B7" w:rsidRDefault="00E466EC" w:rsidP="008C54B7">
      <w:pPr>
        <w:jc w:val="center"/>
        <w:rPr>
          <w:b/>
          <w:color w:val="0D0D0D" w:themeColor="text1" w:themeTint="F2"/>
          <w:sz w:val="26"/>
          <w:szCs w:val="26"/>
        </w:rPr>
      </w:pPr>
      <w:r w:rsidRPr="008C54B7">
        <w:rPr>
          <w:b/>
          <w:color w:val="0D0D0D" w:themeColor="text1" w:themeTint="F2"/>
          <w:sz w:val="26"/>
          <w:szCs w:val="26"/>
        </w:rPr>
        <w:t>зараженного воздуха в зависимости от скорости ветра, км/ч</w:t>
      </w:r>
    </w:p>
    <w:p w:rsidR="00E466EC" w:rsidRPr="008C54B7" w:rsidRDefault="00E466EC" w:rsidP="008C54B7">
      <w:pPr>
        <w:jc w:val="right"/>
        <w:rPr>
          <w:i/>
          <w:color w:val="0D0D0D" w:themeColor="text1" w:themeTint="F2"/>
          <w:sz w:val="22"/>
          <w:szCs w:val="22"/>
        </w:rPr>
      </w:pPr>
      <w:r w:rsidRPr="008C54B7">
        <w:rPr>
          <w:i/>
          <w:color w:val="0D0D0D" w:themeColor="text1" w:themeTint="F2"/>
          <w:sz w:val="22"/>
          <w:szCs w:val="22"/>
        </w:rPr>
        <w:t xml:space="preserve">таблица </w:t>
      </w:r>
      <w:r w:rsidRPr="008C54B7">
        <w:rPr>
          <w:i/>
          <w:color w:val="0D0D0D" w:themeColor="text1" w:themeTint="F2"/>
          <w:sz w:val="22"/>
          <w:szCs w:val="22"/>
          <w:lang w:val="en-US"/>
        </w:rPr>
        <w:t>VI</w:t>
      </w:r>
      <w:r w:rsidRPr="008C54B7">
        <w:rPr>
          <w:i/>
          <w:color w:val="0D0D0D" w:themeColor="text1" w:themeTint="F2"/>
          <w:sz w:val="22"/>
          <w:szCs w:val="22"/>
        </w:rPr>
        <w:t>.</w:t>
      </w:r>
      <w:r w:rsidRPr="008C54B7">
        <w:rPr>
          <w:i/>
          <w:color w:val="0D0D0D" w:themeColor="text1" w:themeTint="F2"/>
          <w:sz w:val="22"/>
          <w:szCs w:val="22"/>
          <w:lang w:val="en-US"/>
        </w:rPr>
        <w:t>II.</w:t>
      </w:r>
      <w:r w:rsidRPr="008C54B7">
        <w:rPr>
          <w:i/>
          <w:color w:val="0D0D0D" w:themeColor="text1" w:themeTint="F2"/>
          <w:sz w:val="22"/>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E466EC" w:rsidRPr="008C54B7" w:rsidTr="00542D1B">
        <w:trPr>
          <w:cantSplit/>
          <w:trHeight w:val="202"/>
          <w:jc w:val="center"/>
        </w:trPr>
        <w:tc>
          <w:tcPr>
            <w:tcW w:w="2552" w:type="dxa"/>
            <w:vMerge w:val="restart"/>
            <w:shd w:val="clear" w:color="auto" w:fill="auto"/>
          </w:tcPr>
          <w:p w:rsidR="00E466EC" w:rsidRPr="008C54B7" w:rsidRDefault="00E466EC" w:rsidP="008C54B7">
            <w:pPr>
              <w:jc w:val="center"/>
              <w:rPr>
                <w:b/>
                <w:color w:val="0D0D0D" w:themeColor="text1" w:themeTint="F2"/>
              </w:rPr>
            </w:pPr>
            <w:r w:rsidRPr="008C54B7">
              <w:rPr>
                <w:b/>
                <w:color w:val="0D0D0D" w:themeColor="text1" w:themeTint="F2"/>
              </w:rPr>
              <w:t>Скорость ветра по данным прогноза, м/с</w:t>
            </w:r>
          </w:p>
        </w:tc>
        <w:tc>
          <w:tcPr>
            <w:tcW w:w="6804" w:type="dxa"/>
            <w:gridSpan w:val="3"/>
            <w:shd w:val="clear" w:color="auto" w:fill="auto"/>
          </w:tcPr>
          <w:p w:rsidR="00E466EC" w:rsidRPr="008C54B7" w:rsidRDefault="00E466EC" w:rsidP="008C54B7">
            <w:pPr>
              <w:jc w:val="center"/>
              <w:rPr>
                <w:b/>
                <w:color w:val="0D0D0D" w:themeColor="text1" w:themeTint="F2"/>
              </w:rPr>
            </w:pPr>
            <w:r w:rsidRPr="008C54B7">
              <w:rPr>
                <w:b/>
                <w:color w:val="0D0D0D" w:themeColor="text1" w:themeTint="F2"/>
              </w:rPr>
              <w:t>Состояние приземного слоя воздуха</w:t>
            </w:r>
          </w:p>
        </w:tc>
      </w:tr>
      <w:tr w:rsidR="00E466EC" w:rsidRPr="008C54B7" w:rsidTr="00542D1B">
        <w:trPr>
          <w:cantSplit/>
          <w:trHeight w:val="202"/>
          <w:jc w:val="center"/>
        </w:trPr>
        <w:tc>
          <w:tcPr>
            <w:tcW w:w="2552" w:type="dxa"/>
            <w:vMerge/>
            <w:shd w:val="clear" w:color="auto" w:fill="auto"/>
          </w:tcPr>
          <w:p w:rsidR="00E466EC" w:rsidRPr="008C54B7" w:rsidRDefault="00E466EC" w:rsidP="008C54B7">
            <w:pPr>
              <w:jc w:val="center"/>
              <w:rPr>
                <w:b/>
                <w:color w:val="0D0D0D" w:themeColor="text1" w:themeTint="F2"/>
              </w:rPr>
            </w:pPr>
          </w:p>
        </w:tc>
        <w:tc>
          <w:tcPr>
            <w:tcW w:w="2173" w:type="dxa"/>
            <w:shd w:val="clear" w:color="auto" w:fill="auto"/>
          </w:tcPr>
          <w:p w:rsidR="00E466EC" w:rsidRPr="008C54B7" w:rsidRDefault="00E466EC" w:rsidP="008C54B7">
            <w:pPr>
              <w:jc w:val="center"/>
              <w:rPr>
                <w:b/>
                <w:color w:val="0D0D0D" w:themeColor="text1" w:themeTint="F2"/>
              </w:rPr>
            </w:pPr>
            <w:r w:rsidRPr="008C54B7">
              <w:rPr>
                <w:b/>
                <w:color w:val="0D0D0D" w:themeColor="text1" w:themeTint="F2"/>
              </w:rPr>
              <w:t>Инверсия</w:t>
            </w:r>
          </w:p>
        </w:tc>
        <w:tc>
          <w:tcPr>
            <w:tcW w:w="2173" w:type="dxa"/>
            <w:shd w:val="clear" w:color="auto" w:fill="auto"/>
          </w:tcPr>
          <w:p w:rsidR="00E466EC" w:rsidRPr="008C54B7" w:rsidRDefault="00E466EC" w:rsidP="008C54B7">
            <w:pPr>
              <w:jc w:val="center"/>
              <w:rPr>
                <w:b/>
                <w:color w:val="0D0D0D" w:themeColor="text1" w:themeTint="F2"/>
              </w:rPr>
            </w:pPr>
            <w:r w:rsidRPr="008C54B7">
              <w:rPr>
                <w:b/>
                <w:color w:val="0D0D0D" w:themeColor="text1" w:themeTint="F2"/>
              </w:rPr>
              <w:t>Изотермия</w:t>
            </w:r>
          </w:p>
        </w:tc>
        <w:tc>
          <w:tcPr>
            <w:tcW w:w="2458" w:type="dxa"/>
            <w:shd w:val="clear" w:color="auto" w:fill="auto"/>
          </w:tcPr>
          <w:p w:rsidR="00E466EC" w:rsidRPr="008C54B7" w:rsidRDefault="00E466EC" w:rsidP="008C54B7">
            <w:pPr>
              <w:jc w:val="center"/>
              <w:rPr>
                <w:b/>
                <w:color w:val="0D0D0D" w:themeColor="text1" w:themeTint="F2"/>
              </w:rPr>
            </w:pPr>
            <w:r w:rsidRPr="008C54B7">
              <w:rPr>
                <w:b/>
                <w:color w:val="0D0D0D" w:themeColor="text1" w:themeTint="F2"/>
              </w:rPr>
              <w:t>Конвекция</w:t>
            </w:r>
          </w:p>
        </w:tc>
      </w:tr>
      <w:tr w:rsidR="00E466EC" w:rsidRPr="008C54B7" w:rsidTr="00542D1B">
        <w:trPr>
          <w:trHeight w:val="222"/>
          <w:jc w:val="center"/>
        </w:trPr>
        <w:tc>
          <w:tcPr>
            <w:tcW w:w="2552"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1</w:t>
            </w:r>
          </w:p>
        </w:tc>
        <w:tc>
          <w:tcPr>
            <w:tcW w:w="2173"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5</w:t>
            </w:r>
          </w:p>
        </w:tc>
        <w:tc>
          <w:tcPr>
            <w:tcW w:w="2173"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6</w:t>
            </w:r>
          </w:p>
        </w:tc>
        <w:tc>
          <w:tcPr>
            <w:tcW w:w="2458"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7</w:t>
            </w:r>
          </w:p>
        </w:tc>
      </w:tr>
      <w:tr w:rsidR="00E466EC" w:rsidRPr="008C54B7" w:rsidTr="00542D1B">
        <w:trPr>
          <w:trHeight w:val="274"/>
          <w:jc w:val="center"/>
        </w:trPr>
        <w:tc>
          <w:tcPr>
            <w:tcW w:w="2552"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2</w:t>
            </w:r>
          </w:p>
        </w:tc>
        <w:tc>
          <w:tcPr>
            <w:tcW w:w="2173"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10</w:t>
            </w:r>
          </w:p>
        </w:tc>
        <w:tc>
          <w:tcPr>
            <w:tcW w:w="2173"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12</w:t>
            </w:r>
          </w:p>
        </w:tc>
        <w:tc>
          <w:tcPr>
            <w:tcW w:w="2458"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14</w:t>
            </w:r>
          </w:p>
        </w:tc>
      </w:tr>
      <w:tr w:rsidR="00E466EC" w:rsidRPr="008C54B7" w:rsidTr="00542D1B">
        <w:trPr>
          <w:trHeight w:val="202"/>
          <w:jc w:val="center"/>
        </w:trPr>
        <w:tc>
          <w:tcPr>
            <w:tcW w:w="2552"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3</w:t>
            </w:r>
          </w:p>
        </w:tc>
        <w:tc>
          <w:tcPr>
            <w:tcW w:w="2173"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16</w:t>
            </w:r>
          </w:p>
        </w:tc>
        <w:tc>
          <w:tcPr>
            <w:tcW w:w="2173"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18</w:t>
            </w:r>
          </w:p>
        </w:tc>
        <w:tc>
          <w:tcPr>
            <w:tcW w:w="2458"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21</w:t>
            </w:r>
          </w:p>
        </w:tc>
      </w:tr>
      <w:tr w:rsidR="00E466EC" w:rsidRPr="008C54B7" w:rsidTr="00542D1B">
        <w:trPr>
          <w:trHeight w:val="254"/>
          <w:jc w:val="center"/>
        </w:trPr>
        <w:tc>
          <w:tcPr>
            <w:tcW w:w="2552"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4</w:t>
            </w:r>
          </w:p>
        </w:tc>
        <w:tc>
          <w:tcPr>
            <w:tcW w:w="2173"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21</w:t>
            </w:r>
          </w:p>
        </w:tc>
        <w:tc>
          <w:tcPr>
            <w:tcW w:w="2173"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24</w:t>
            </w:r>
          </w:p>
        </w:tc>
        <w:tc>
          <w:tcPr>
            <w:tcW w:w="2458" w:type="dxa"/>
            <w:shd w:val="clear" w:color="auto" w:fill="auto"/>
          </w:tcPr>
          <w:p w:rsidR="00E466EC" w:rsidRPr="008C54B7" w:rsidRDefault="00E466EC" w:rsidP="008C54B7">
            <w:pPr>
              <w:jc w:val="center"/>
              <w:rPr>
                <w:color w:val="0D0D0D" w:themeColor="text1" w:themeTint="F2"/>
              </w:rPr>
            </w:pPr>
            <w:r w:rsidRPr="008C54B7">
              <w:rPr>
                <w:color w:val="0D0D0D" w:themeColor="text1" w:themeTint="F2"/>
              </w:rPr>
              <w:t>28</w:t>
            </w:r>
          </w:p>
        </w:tc>
      </w:tr>
    </w:tbl>
    <w:p w:rsidR="0033417C" w:rsidRPr="008C54B7" w:rsidRDefault="0033417C" w:rsidP="008C54B7">
      <w:pPr>
        <w:jc w:val="center"/>
        <w:rPr>
          <w:b/>
          <w:color w:val="0D0D0D" w:themeColor="text1" w:themeTint="F2"/>
          <w:sz w:val="26"/>
          <w:szCs w:val="26"/>
        </w:rPr>
      </w:pPr>
    </w:p>
    <w:p w:rsidR="0045499B" w:rsidRPr="008C54B7" w:rsidRDefault="0045499B" w:rsidP="008C54B7">
      <w:pPr>
        <w:jc w:val="center"/>
        <w:rPr>
          <w:b/>
          <w:color w:val="0D0D0D" w:themeColor="text1" w:themeTint="F2"/>
          <w:sz w:val="26"/>
          <w:szCs w:val="26"/>
        </w:rPr>
      </w:pPr>
      <w:r w:rsidRPr="008C54B7">
        <w:rPr>
          <w:b/>
          <w:color w:val="0D0D0D" w:themeColor="text1" w:themeTint="F2"/>
          <w:sz w:val="26"/>
          <w:szCs w:val="26"/>
        </w:rPr>
        <w:t>Характеристики зон заражения при аварийных разливах АХОВ на транспортных магистралях и на предприятиях промышленности</w:t>
      </w:r>
    </w:p>
    <w:p w:rsidR="0045499B" w:rsidRPr="008C54B7" w:rsidRDefault="0045499B" w:rsidP="008C54B7">
      <w:pPr>
        <w:jc w:val="right"/>
        <w:rPr>
          <w:i/>
          <w:color w:val="0D0D0D" w:themeColor="text1" w:themeTint="F2"/>
          <w:sz w:val="22"/>
          <w:szCs w:val="22"/>
        </w:rPr>
      </w:pPr>
      <w:r w:rsidRPr="008C54B7">
        <w:rPr>
          <w:i/>
          <w:color w:val="0D0D0D" w:themeColor="text1" w:themeTint="F2"/>
          <w:sz w:val="22"/>
          <w:szCs w:val="22"/>
        </w:rPr>
        <w:t xml:space="preserve">таблица </w:t>
      </w:r>
      <w:r w:rsidRPr="008C54B7">
        <w:rPr>
          <w:i/>
          <w:color w:val="0D0D0D" w:themeColor="text1" w:themeTint="F2"/>
          <w:sz w:val="22"/>
          <w:szCs w:val="22"/>
          <w:lang w:val="en-US"/>
        </w:rPr>
        <w:t>VI</w:t>
      </w:r>
      <w:r w:rsidRPr="008C54B7">
        <w:rPr>
          <w:i/>
          <w:color w:val="0D0D0D" w:themeColor="text1" w:themeTint="F2"/>
          <w:sz w:val="22"/>
          <w:szCs w:val="22"/>
        </w:rPr>
        <w:t>.</w:t>
      </w:r>
      <w:r w:rsidRPr="008C54B7">
        <w:rPr>
          <w:i/>
          <w:color w:val="0D0D0D" w:themeColor="text1" w:themeTint="F2"/>
          <w:sz w:val="22"/>
          <w:szCs w:val="22"/>
          <w:lang w:val="en-US"/>
        </w:rPr>
        <w:t>II.</w:t>
      </w:r>
      <w:r w:rsidRPr="008C54B7">
        <w:rPr>
          <w:i/>
          <w:color w:val="0D0D0D" w:themeColor="text1" w:themeTint="F2"/>
          <w:sz w:val="22"/>
          <w:szCs w:val="22"/>
        </w:rPr>
        <w:t>3</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126"/>
        <w:gridCol w:w="2127"/>
      </w:tblGrid>
      <w:tr w:rsidR="0045499B" w:rsidRPr="008C54B7" w:rsidTr="00542D1B">
        <w:trPr>
          <w:trHeight w:val="243"/>
          <w:jc w:val="center"/>
        </w:trPr>
        <w:tc>
          <w:tcPr>
            <w:tcW w:w="5245" w:type="dxa"/>
            <w:vMerge w:val="restart"/>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Параметры</w:t>
            </w:r>
          </w:p>
        </w:tc>
        <w:tc>
          <w:tcPr>
            <w:tcW w:w="4253" w:type="dxa"/>
            <w:gridSpan w:val="2"/>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Аммиак</w:t>
            </w:r>
          </w:p>
        </w:tc>
      </w:tr>
      <w:tr w:rsidR="0045499B" w:rsidRPr="008C54B7" w:rsidTr="00542D1B">
        <w:trPr>
          <w:trHeight w:val="152"/>
          <w:jc w:val="center"/>
        </w:trPr>
        <w:tc>
          <w:tcPr>
            <w:tcW w:w="5245" w:type="dxa"/>
            <w:vMerge/>
            <w:tcBorders>
              <w:bottom w:val="single" w:sz="4" w:space="0" w:color="auto"/>
            </w:tcBorders>
            <w:shd w:val="clear" w:color="auto" w:fill="auto"/>
            <w:vAlign w:val="center"/>
          </w:tcPr>
          <w:p w:rsidR="0045499B" w:rsidRPr="008C54B7" w:rsidRDefault="0045499B" w:rsidP="008C54B7">
            <w:pPr>
              <w:rPr>
                <w:b/>
                <w:color w:val="0D0D0D" w:themeColor="text1" w:themeTint="F2"/>
              </w:rPr>
            </w:pPr>
          </w:p>
        </w:tc>
        <w:tc>
          <w:tcPr>
            <w:tcW w:w="2126"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8 м</w:t>
            </w:r>
            <w:r w:rsidRPr="008C54B7">
              <w:rPr>
                <w:b/>
                <w:color w:val="0D0D0D" w:themeColor="text1" w:themeTint="F2"/>
                <w:vertAlign w:val="superscript"/>
              </w:rPr>
              <w:t>3</w:t>
            </w:r>
          </w:p>
        </w:tc>
        <w:tc>
          <w:tcPr>
            <w:tcW w:w="2127"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54 м</w:t>
            </w:r>
            <w:r w:rsidRPr="008C54B7">
              <w:rPr>
                <w:b/>
                <w:color w:val="0D0D0D" w:themeColor="text1" w:themeTint="F2"/>
                <w:vertAlign w:val="superscript"/>
              </w:rPr>
              <w:t>3</w:t>
            </w:r>
          </w:p>
        </w:tc>
      </w:tr>
      <w:tr w:rsidR="0045499B" w:rsidRPr="008C54B7" w:rsidTr="00542D1B">
        <w:trPr>
          <w:jc w:val="center"/>
        </w:trPr>
        <w:tc>
          <w:tcPr>
            <w:tcW w:w="5245" w:type="dxa"/>
            <w:tcBorders>
              <w:top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Степень заполнения цистерны, %</w:t>
            </w:r>
          </w:p>
        </w:tc>
        <w:tc>
          <w:tcPr>
            <w:tcW w:w="2126" w:type="dxa"/>
            <w:tcBorders>
              <w:top w:val="single" w:sz="4" w:space="0" w:color="auto"/>
            </w:tcBorders>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95</w:t>
            </w:r>
          </w:p>
        </w:tc>
        <w:tc>
          <w:tcPr>
            <w:tcW w:w="2127" w:type="dxa"/>
            <w:tcBorders>
              <w:top w:val="single" w:sz="4" w:space="0" w:color="auto"/>
            </w:tcBorders>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95</w:t>
            </w: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Молярная масса АХОВ, кг/кМоль</w:t>
            </w:r>
          </w:p>
        </w:tc>
        <w:tc>
          <w:tcPr>
            <w:tcW w:w="2126"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17.03</w:t>
            </w:r>
          </w:p>
        </w:tc>
        <w:tc>
          <w:tcPr>
            <w:tcW w:w="2127"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17.03</w:t>
            </w: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Плотность АХОВ (паров), кг/м3</w:t>
            </w:r>
          </w:p>
        </w:tc>
        <w:tc>
          <w:tcPr>
            <w:tcW w:w="2126"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0.0073</w:t>
            </w:r>
          </w:p>
        </w:tc>
        <w:tc>
          <w:tcPr>
            <w:tcW w:w="2127"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0.0007</w:t>
            </w: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Пороговая токсодоза, мг*мин</w:t>
            </w:r>
          </w:p>
        </w:tc>
        <w:tc>
          <w:tcPr>
            <w:tcW w:w="2126"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0.6</w:t>
            </w:r>
          </w:p>
        </w:tc>
        <w:tc>
          <w:tcPr>
            <w:tcW w:w="2127"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15</w:t>
            </w: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Количество выброшенного (разлившегося) при аварии вещества, т</w:t>
            </w:r>
          </w:p>
        </w:tc>
        <w:tc>
          <w:tcPr>
            <w:tcW w:w="2126"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5,18</w:t>
            </w:r>
          </w:p>
        </w:tc>
        <w:tc>
          <w:tcPr>
            <w:tcW w:w="2127"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34,94</w:t>
            </w: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Эквивалентное количество вещества по первичному облаку, т</w:t>
            </w:r>
          </w:p>
        </w:tc>
        <w:tc>
          <w:tcPr>
            <w:tcW w:w="2126"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0,002</w:t>
            </w:r>
          </w:p>
        </w:tc>
        <w:tc>
          <w:tcPr>
            <w:tcW w:w="2127"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0,014</w:t>
            </w: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Эквивалентное количество вещества по вторичному облаку, т</w:t>
            </w:r>
          </w:p>
        </w:tc>
        <w:tc>
          <w:tcPr>
            <w:tcW w:w="2126"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0,150</w:t>
            </w:r>
          </w:p>
        </w:tc>
        <w:tc>
          <w:tcPr>
            <w:tcW w:w="2127"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1,016</w:t>
            </w: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Время испарения АХОВ с площади разлива, ч: мин</w:t>
            </w:r>
          </w:p>
        </w:tc>
        <w:tc>
          <w:tcPr>
            <w:tcW w:w="2126"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1:21</w:t>
            </w:r>
          </w:p>
        </w:tc>
        <w:tc>
          <w:tcPr>
            <w:tcW w:w="2127"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1:21</w:t>
            </w: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Глубина зоны заражения, км.</w:t>
            </w:r>
          </w:p>
        </w:tc>
        <w:tc>
          <w:tcPr>
            <w:tcW w:w="4253" w:type="dxa"/>
            <w:gridSpan w:val="2"/>
            <w:shd w:val="clear" w:color="auto" w:fill="auto"/>
            <w:vAlign w:val="center"/>
          </w:tcPr>
          <w:p w:rsidR="0045499B" w:rsidRPr="008C54B7" w:rsidRDefault="0045499B" w:rsidP="008C54B7">
            <w:pPr>
              <w:jc w:val="center"/>
              <w:rPr>
                <w:color w:val="0D0D0D" w:themeColor="text1" w:themeTint="F2"/>
              </w:rPr>
            </w:pP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Первичным облаком</w:t>
            </w:r>
          </w:p>
        </w:tc>
        <w:tc>
          <w:tcPr>
            <w:tcW w:w="2126"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0,079</w:t>
            </w:r>
          </w:p>
        </w:tc>
        <w:tc>
          <w:tcPr>
            <w:tcW w:w="2127"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0,43</w:t>
            </w:r>
          </w:p>
        </w:tc>
      </w:tr>
      <w:tr w:rsidR="0045499B" w:rsidRPr="008C54B7" w:rsidTr="00542D1B">
        <w:trPr>
          <w:jc w:val="center"/>
        </w:trPr>
        <w:tc>
          <w:tcPr>
            <w:tcW w:w="5245" w:type="dxa"/>
            <w:tcBorders>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Вторичным облаком</w:t>
            </w:r>
          </w:p>
        </w:tc>
        <w:tc>
          <w:tcPr>
            <w:tcW w:w="2126"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1,49</w:t>
            </w:r>
          </w:p>
        </w:tc>
        <w:tc>
          <w:tcPr>
            <w:tcW w:w="2127"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4,8</w:t>
            </w:r>
          </w:p>
        </w:tc>
      </w:tr>
      <w:tr w:rsidR="0045499B" w:rsidRPr="008C54B7" w:rsidTr="00542D1B">
        <w:trPr>
          <w:trHeight w:val="239"/>
          <w:jc w:val="center"/>
        </w:trPr>
        <w:tc>
          <w:tcPr>
            <w:tcW w:w="5245" w:type="dxa"/>
            <w:tcBorders>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Полная</w:t>
            </w:r>
          </w:p>
        </w:tc>
        <w:tc>
          <w:tcPr>
            <w:tcW w:w="2126"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1,53</w:t>
            </w:r>
          </w:p>
        </w:tc>
        <w:tc>
          <w:tcPr>
            <w:tcW w:w="2127"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5,0</w:t>
            </w:r>
          </w:p>
        </w:tc>
      </w:tr>
      <w:tr w:rsidR="0045499B" w:rsidRPr="008C54B7" w:rsidTr="00542D1B">
        <w:trPr>
          <w:jc w:val="center"/>
        </w:trPr>
        <w:tc>
          <w:tcPr>
            <w:tcW w:w="5245" w:type="dxa"/>
            <w:tcBorders>
              <w:top w:val="single" w:sz="4" w:space="0" w:color="auto"/>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Глубина зоны заражения АХОВ за 1 час, км</w:t>
            </w:r>
          </w:p>
        </w:tc>
        <w:tc>
          <w:tcPr>
            <w:tcW w:w="2126"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1,53</w:t>
            </w:r>
          </w:p>
        </w:tc>
        <w:tc>
          <w:tcPr>
            <w:tcW w:w="2127"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5,0</w:t>
            </w:r>
          </w:p>
        </w:tc>
      </w:tr>
      <w:tr w:rsidR="0045499B" w:rsidRPr="008C54B7" w:rsidTr="00542D1B">
        <w:trPr>
          <w:jc w:val="center"/>
        </w:trPr>
        <w:tc>
          <w:tcPr>
            <w:tcW w:w="5245" w:type="dxa"/>
            <w:tcBorders>
              <w:top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Предельно возможная глубина зоны заражения АХОВ, км</w:t>
            </w:r>
          </w:p>
        </w:tc>
        <w:tc>
          <w:tcPr>
            <w:tcW w:w="2126" w:type="dxa"/>
            <w:tcBorders>
              <w:top w:val="single" w:sz="4" w:space="0" w:color="auto"/>
            </w:tcBorders>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1,732</w:t>
            </w:r>
          </w:p>
        </w:tc>
        <w:tc>
          <w:tcPr>
            <w:tcW w:w="2127" w:type="dxa"/>
            <w:tcBorders>
              <w:top w:val="single" w:sz="4" w:space="0" w:color="auto"/>
            </w:tcBorders>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5,629</w:t>
            </w: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Площадь зоны заражения облаком АХОВ, км</w:t>
            </w:r>
            <w:r w:rsidRPr="008C54B7">
              <w:rPr>
                <w:color w:val="0D0D0D" w:themeColor="text1" w:themeTint="F2"/>
                <w:vertAlign w:val="superscript"/>
              </w:rPr>
              <w:t>2</w:t>
            </w:r>
          </w:p>
        </w:tc>
        <w:tc>
          <w:tcPr>
            <w:tcW w:w="4253" w:type="dxa"/>
            <w:gridSpan w:val="2"/>
            <w:shd w:val="clear" w:color="auto" w:fill="auto"/>
            <w:vAlign w:val="center"/>
          </w:tcPr>
          <w:p w:rsidR="0045499B" w:rsidRPr="008C54B7" w:rsidRDefault="0045499B" w:rsidP="008C54B7">
            <w:pPr>
              <w:jc w:val="center"/>
              <w:rPr>
                <w:color w:val="0D0D0D" w:themeColor="text1" w:themeTint="F2"/>
              </w:rPr>
            </w:pP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Возможная</w:t>
            </w:r>
          </w:p>
        </w:tc>
        <w:tc>
          <w:tcPr>
            <w:tcW w:w="2126"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3,66</w:t>
            </w:r>
          </w:p>
        </w:tc>
        <w:tc>
          <w:tcPr>
            <w:tcW w:w="2127"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39,21</w:t>
            </w:r>
          </w:p>
        </w:tc>
      </w:tr>
      <w:tr w:rsidR="0045499B" w:rsidRPr="008C54B7" w:rsidTr="00542D1B">
        <w:trPr>
          <w:jc w:val="center"/>
        </w:trPr>
        <w:tc>
          <w:tcPr>
            <w:tcW w:w="5245"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Фактическая</w:t>
            </w:r>
          </w:p>
        </w:tc>
        <w:tc>
          <w:tcPr>
            <w:tcW w:w="2126"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0,19</w:t>
            </w:r>
          </w:p>
        </w:tc>
        <w:tc>
          <w:tcPr>
            <w:tcW w:w="2127" w:type="dxa"/>
            <w:shd w:val="clear" w:color="auto" w:fill="auto"/>
            <w:vAlign w:val="center"/>
          </w:tcPr>
          <w:p w:rsidR="0045499B" w:rsidRPr="008C54B7" w:rsidRDefault="0045499B" w:rsidP="008C54B7">
            <w:pPr>
              <w:jc w:val="center"/>
              <w:rPr>
                <w:color w:val="0D0D0D" w:themeColor="text1" w:themeTint="F2"/>
              </w:rPr>
            </w:pPr>
            <w:r w:rsidRPr="008C54B7">
              <w:rPr>
                <w:color w:val="0D0D0D" w:themeColor="text1" w:themeTint="F2"/>
              </w:rPr>
              <w:t>2,024</w:t>
            </w:r>
          </w:p>
        </w:tc>
      </w:tr>
    </w:tbl>
    <w:p w:rsidR="0045499B" w:rsidRPr="008C54B7" w:rsidRDefault="0045499B" w:rsidP="008C54B7">
      <w:pPr>
        <w:pStyle w:val="afff2"/>
        <w:jc w:val="center"/>
        <w:rPr>
          <w:i/>
          <w:color w:val="0D0D0D" w:themeColor="text1" w:themeTint="F2"/>
          <w:lang w:val="ru-RU"/>
        </w:rPr>
      </w:pPr>
      <w:r w:rsidRPr="008C54B7">
        <w:rPr>
          <w:i/>
          <w:color w:val="0D0D0D" w:themeColor="text1" w:themeTint="F2"/>
          <w:lang w:val="ru-RU"/>
        </w:rPr>
        <w:t>Продолжение таблицы</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851"/>
        <w:gridCol w:w="850"/>
        <w:gridCol w:w="851"/>
        <w:gridCol w:w="850"/>
        <w:gridCol w:w="851"/>
        <w:gridCol w:w="850"/>
        <w:gridCol w:w="851"/>
      </w:tblGrid>
      <w:tr w:rsidR="0045499B" w:rsidRPr="008C54B7" w:rsidTr="00187109">
        <w:trPr>
          <w:trHeight w:val="85"/>
          <w:jc w:val="center"/>
        </w:trPr>
        <w:tc>
          <w:tcPr>
            <w:tcW w:w="2694" w:type="dxa"/>
            <w:vMerge w:val="restart"/>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Параметры</w:t>
            </w:r>
          </w:p>
        </w:tc>
        <w:tc>
          <w:tcPr>
            <w:tcW w:w="1701" w:type="dxa"/>
            <w:gridSpan w:val="2"/>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Соляная</w:t>
            </w:r>
          </w:p>
          <w:p w:rsidR="0045499B" w:rsidRPr="008C54B7" w:rsidRDefault="0045499B" w:rsidP="008C54B7">
            <w:pPr>
              <w:jc w:val="center"/>
              <w:rPr>
                <w:b/>
                <w:color w:val="0D0D0D" w:themeColor="text1" w:themeTint="F2"/>
              </w:rPr>
            </w:pPr>
            <w:r w:rsidRPr="008C54B7">
              <w:rPr>
                <w:b/>
                <w:color w:val="0D0D0D" w:themeColor="text1" w:themeTint="F2"/>
              </w:rPr>
              <w:t>кислота</w:t>
            </w:r>
          </w:p>
        </w:tc>
        <w:tc>
          <w:tcPr>
            <w:tcW w:w="5103" w:type="dxa"/>
            <w:gridSpan w:val="6"/>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Аммиак</w:t>
            </w:r>
          </w:p>
        </w:tc>
      </w:tr>
      <w:tr w:rsidR="0045499B" w:rsidRPr="008C54B7" w:rsidTr="00187109">
        <w:trPr>
          <w:trHeight w:val="152"/>
          <w:jc w:val="center"/>
        </w:trPr>
        <w:tc>
          <w:tcPr>
            <w:tcW w:w="2694" w:type="dxa"/>
            <w:vMerge/>
            <w:tcBorders>
              <w:bottom w:val="single" w:sz="4" w:space="0" w:color="auto"/>
            </w:tcBorders>
            <w:shd w:val="clear" w:color="auto" w:fill="auto"/>
            <w:vAlign w:val="center"/>
          </w:tcPr>
          <w:p w:rsidR="0045499B" w:rsidRPr="008C54B7" w:rsidRDefault="0045499B" w:rsidP="008C54B7">
            <w:pPr>
              <w:rPr>
                <w:b/>
                <w:color w:val="0D0D0D" w:themeColor="text1" w:themeTint="F2"/>
              </w:rPr>
            </w:pPr>
          </w:p>
        </w:tc>
        <w:tc>
          <w:tcPr>
            <w:tcW w:w="850"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1,2 т</w:t>
            </w:r>
          </w:p>
        </w:tc>
        <w:tc>
          <w:tcPr>
            <w:tcW w:w="85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120 т</w:t>
            </w:r>
          </w:p>
        </w:tc>
        <w:tc>
          <w:tcPr>
            <w:tcW w:w="850"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0,02т</w:t>
            </w:r>
          </w:p>
        </w:tc>
        <w:tc>
          <w:tcPr>
            <w:tcW w:w="85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0,08т</w:t>
            </w:r>
          </w:p>
        </w:tc>
        <w:tc>
          <w:tcPr>
            <w:tcW w:w="850"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0,1т</w:t>
            </w:r>
          </w:p>
        </w:tc>
        <w:tc>
          <w:tcPr>
            <w:tcW w:w="85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0,19т</w:t>
            </w:r>
          </w:p>
        </w:tc>
        <w:tc>
          <w:tcPr>
            <w:tcW w:w="850"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0,2т</w:t>
            </w:r>
          </w:p>
        </w:tc>
        <w:tc>
          <w:tcPr>
            <w:tcW w:w="85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0,24т</w:t>
            </w:r>
          </w:p>
        </w:tc>
      </w:tr>
      <w:tr w:rsidR="0045499B" w:rsidRPr="008C54B7" w:rsidTr="00187109">
        <w:trPr>
          <w:jc w:val="center"/>
        </w:trPr>
        <w:tc>
          <w:tcPr>
            <w:tcW w:w="2694" w:type="dxa"/>
            <w:tcBorders>
              <w:top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Степень заполнения емкости, %</w:t>
            </w:r>
          </w:p>
        </w:tc>
        <w:tc>
          <w:tcPr>
            <w:tcW w:w="850"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0"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0"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0"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Молярная масса АХОВ, кг/кМоль</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36.46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36.46</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r>
      <w:tr w:rsidR="0045499B" w:rsidRPr="008C54B7" w:rsidTr="00187109">
        <w:trPr>
          <w:trHeight w:val="485"/>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lastRenderedPageBreak/>
              <w:t>Плотность АХОВ (паров), кг/м3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Пороговая токсодоза, мг*мин</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Эквивалентное количество вещества по первичному облаку, т</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6,0·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3,0·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10-5</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4,0·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10-5</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8,0·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10-5</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8,0·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10-5</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Эквивалентное количество вещества по вторичному облаку, т</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0,126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12,62</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6,0·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0,002</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0,006</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Время испарения АХОВ с площади разлива, ч: мин</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r>
      <w:tr w:rsidR="0045499B" w:rsidRPr="008C54B7" w:rsidTr="00187109">
        <w:trPr>
          <w:jc w:val="center"/>
        </w:trPr>
        <w:tc>
          <w:tcPr>
            <w:tcW w:w="9498" w:type="dxa"/>
            <w:gridSpan w:val="9"/>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rPr>
              <w:t>Глубина зоны заражения, км</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Первичным облаком</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0,002</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0,004</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Вторичным облаком</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1,37</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21,9</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0,02</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0,088</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0,22</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0,26</w:t>
            </w:r>
          </w:p>
        </w:tc>
      </w:tr>
      <w:tr w:rsidR="0045499B" w:rsidRPr="008C54B7" w:rsidTr="00187109">
        <w:trPr>
          <w:jc w:val="center"/>
        </w:trPr>
        <w:tc>
          <w:tcPr>
            <w:tcW w:w="2694" w:type="dxa"/>
            <w:tcBorders>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Полная</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1,375</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21,9</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0,022</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0,089</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0,111</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0,211</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0,223</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0,27</w:t>
            </w:r>
          </w:p>
        </w:tc>
      </w:tr>
      <w:tr w:rsidR="0045499B" w:rsidRPr="008C54B7" w:rsidTr="00187109">
        <w:trPr>
          <w:jc w:val="center"/>
        </w:trPr>
        <w:tc>
          <w:tcPr>
            <w:tcW w:w="2694" w:type="dxa"/>
            <w:tcBorders>
              <w:top w:val="single" w:sz="4" w:space="0" w:color="auto"/>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1,375</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5</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0,022</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0,089</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0,111</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0,211</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0,223</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0,27</w:t>
            </w:r>
          </w:p>
        </w:tc>
      </w:tr>
      <w:tr w:rsidR="0045499B" w:rsidRPr="008C54B7" w:rsidTr="00187109">
        <w:trPr>
          <w:jc w:val="center"/>
        </w:trPr>
        <w:tc>
          <w:tcPr>
            <w:tcW w:w="2694" w:type="dxa"/>
            <w:tcBorders>
              <w:top w:val="single" w:sz="4" w:space="0" w:color="auto"/>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2,16</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37,4</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0,028</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0,114</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0,14</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0,27</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0,28</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0,34</w:t>
            </w:r>
          </w:p>
        </w:tc>
      </w:tr>
      <w:tr w:rsidR="0045499B" w:rsidRPr="008C54B7" w:rsidTr="00187109">
        <w:trPr>
          <w:jc w:val="center"/>
        </w:trPr>
        <w:tc>
          <w:tcPr>
            <w:tcW w:w="9498" w:type="dxa"/>
            <w:gridSpan w:val="9"/>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rPr>
              <w:t>Площадь зоны заражения облаком АХОВ, км</w:t>
            </w:r>
            <w:r w:rsidRPr="008C54B7">
              <w:rPr>
                <w:color w:val="0D0D0D" w:themeColor="text1" w:themeTint="F2"/>
                <w:vertAlign w:val="superscript"/>
              </w:rPr>
              <w:t>2</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Возможная</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2,97</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39,2</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0,012</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0,019</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0,07</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0,078</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0,112</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Фактическая</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2,97</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2,02</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4,0·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10-5</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6,0·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0,004</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0,004</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0,006</w:t>
            </w:r>
          </w:p>
        </w:tc>
      </w:tr>
    </w:tbl>
    <w:p w:rsidR="0045499B" w:rsidRPr="008C54B7" w:rsidRDefault="0045499B" w:rsidP="008C54B7">
      <w:pPr>
        <w:pStyle w:val="afff2"/>
        <w:jc w:val="center"/>
        <w:rPr>
          <w:i/>
          <w:color w:val="0D0D0D" w:themeColor="text1" w:themeTint="F2"/>
          <w:lang w:val="ru-RU"/>
        </w:rPr>
      </w:pPr>
      <w:r w:rsidRPr="008C54B7">
        <w:rPr>
          <w:i/>
          <w:color w:val="0D0D0D" w:themeColor="text1" w:themeTint="F2"/>
          <w:lang w:val="ru-RU"/>
        </w:rPr>
        <w:t xml:space="preserve">Продолжение таблицы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849"/>
        <w:gridCol w:w="852"/>
        <w:gridCol w:w="851"/>
        <w:gridCol w:w="850"/>
        <w:gridCol w:w="851"/>
        <w:gridCol w:w="850"/>
        <w:gridCol w:w="851"/>
      </w:tblGrid>
      <w:tr w:rsidR="0045499B" w:rsidRPr="008C54B7" w:rsidTr="00187109">
        <w:trPr>
          <w:trHeight w:val="243"/>
          <w:jc w:val="center"/>
        </w:trPr>
        <w:tc>
          <w:tcPr>
            <w:tcW w:w="2694" w:type="dxa"/>
            <w:vMerge w:val="restart"/>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Параметры</w:t>
            </w:r>
          </w:p>
        </w:tc>
        <w:tc>
          <w:tcPr>
            <w:tcW w:w="6804" w:type="dxa"/>
            <w:gridSpan w:val="8"/>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Аммиак</w:t>
            </w:r>
          </w:p>
        </w:tc>
      </w:tr>
      <w:tr w:rsidR="0045499B" w:rsidRPr="008C54B7" w:rsidTr="00187109">
        <w:trPr>
          <w:trHeight w:val="152"/>
          <w:jc w:val="center"/>
        </w:trPr>
        <w:tc>
          <w:tcPr>
            <w:tcW w:w="2694" w:type="dxa"/>
            <w:vMerge/>
            <w:tcBorders>
              <w:bottom w:val="single" w:sz="4" w:space="0" w:color="auto"/>
            </w:tcBorders>
            <w:shd w:val="clear" w:color="auto" w:fill="auto"/>
            <w:vAlign w:val="center"/>
          </w:tcPr>
          <w:p w:rsidR="0045499B" w:rsidRPr="008C54B7" w:rsidRDefault="0045499B" w:rsidP="008C54B7">
            <w:pPr>
              <w:rPr>
                <w:b/>
                <w:color w:val="0D0D0D" w:themeColor="text1" w:themeTint="F2"/>
              </w:rPr>
            </w:pPr>
          </w:p>
        </w:tc>
        <w:tc>
          <w:tcPr>
            <w:tcW w:w="850"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0,3т</w:t>
            </w:r>
          </w:p>
        </w:tc>
        <w:tc>
          <w:tcPr>
            <w:tcW w:w="849"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0,35т</w:t>
            </w:r>
          </w:p>
        </w:tc>
        <w:tc>
          <w:tcPr>
            <w:tcW w:w="852"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0,4 т</w:t>
            </w:r>
          </w:p>
        </w:tc>
        <w:tc>
          <w:tcPr>
            <w:tcW w:w="85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0,45т</w:t>
            </w:r>
          </w:p>
        </w:tc>
        <w:tc>
          <w:tcPr>
            <w:tcW w:w="850"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0,5т</w:t>
            </w:r>
          </w:p>
        </w:tc>
        <w:tc>
          <w:tcPr>
            <w:tcW w:w="85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0,7т</w:t>
            </w:r>
          </w:p>
        </w:tc>
        <w:tc>
          <w:tcPr>
            <w:tcW w:w="850"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0,75т</w:t>
            </w:r>
          </w:p>
        </w:tc>
        <w:tc>
          <w:tcPr>
            <w:tcW w:w="85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1,0т</w:t>
            </w:r>
          </w:p>
        </w:tc>
      </w:tr>
      <w:tr w:rsidR="0045499B" w:rsidRPr="008C54B7" w:rsidTr="00187109">
        <w:trPr>
          <w:jc w:val="center"/>
        </w:trPr>
        <w:tc>
          <w:tcPr>
            <w:tcW w:w="2694" w:type="dxa"/>
            <w:tcBorders>
              <w:top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Степень заполнения емкости, %</w:t>
            </w:r>
          </w:p>
        </w:tc>
        <w:tc>
          <w:tcPr>
            <w:tcW w:w="850"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49"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2"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0"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0"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Молярная масса АХОВ, кг/кМоль</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49"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2"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Плотность АХОВ (паров), кг/м3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49"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2"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0.0007</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Пороговая токсодоза, мг*мин</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49"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2"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15</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Эквивалентное количество вещества по первичному облаку, т</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849"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10-5</w:t>
            </w:r>
          </w:p>
        </w:tc>
        <w:tc>
          <w:tcPr>
            <w:tcW w:w="852"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4,0·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2,0·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2,0·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3,0·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4,0·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Эквивалентное количество вещества по вторичному облаку, т</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0,009</w:t>
            </w:r>
          </w:p>
        </w:tc>
        <w:tc>
          <w:tcPr>
            <w:tcW w:w="849"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w:t>
            </w:r>
          </w:p>
        </w:tc>
        <w:tc>
          <w:tcPr>
            <w:tcW w:w="852"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0,012</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0,015</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0,02</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0,022</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0,029</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Время испарения АХОВ с площади разлива, ч: мин</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49"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2"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r>
      <w:tr w:rsidR="0045499B" w:rsidRPr="008C54B7" w:rsidTr="00187109">
        <w:trPr>
          <w:jc w:val="center"/>
        </w:trPr>
        <w:tc>
          <w:tcPr>
            <w:tcW w:w="9498" w:type="dxa"/>
            <w:gridSpan w:val="9"/>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rPr>
              <w:t>Глубина зоны заражения, км.</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Первичным облаком</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0,005</w:t>
            </w:r>
          </w:p>
        </w:tc>
        <w:tc>
          <w:tcPr>
            <w:tcW w:w="849"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0,005</w:t>
            </w:r>
          </w:p>
        </w:tc>
        <w:tc>
          <w:tcPr>
            <w:tcW w:w="852"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0,008</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0,015</w:t>
            </w:r>
          </w:p>
        </w:tc>
      </w:tr>
      <w:tr w:rsidR="0045499B" w:rsidRPr="008C54B7" w:rsidTr="00187109">
        <w:trPr>
          <w:jc w:val="center"/>
        </w:trPr>
        <w:tc>
          <w:tcPr>
            <w:tcW w:w="2694"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Вторичным облаком</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0,33</w:t>
            </w:r>
          </w:p>
        </w:tc>
        <w:tc>
          <w:tcPr>
            <w:tcW w:w="849"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0,38</w:t>
            </w:r>
          </w:p>
        </w:tc>
        <w:tc>
          <w:tcPr>
            <w:tcW w:w="852"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0,39</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0,5</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0,52</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r>
      <w:tr w:rsidR="0045499B" w:rsidRPr="008C54B7" w:rsidTr="00187109">
        <w:trPr>
          <w:jc w:val="center"/>
        </w:trPr>
        <w:tc>
          <w:tcPr>
            <w:tcW w:w="2694" w:type="dxa"/>
            <w:tcBorders>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Полная</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0,333</w:t>
            </w:r>
          </w:p>
        </w:tc>
        <w:tc>
          <w:tcPr>
            <w:tcW w:w="849"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0,385</w:t>
            </w:r>
          </w:p>
        </w:tc>
        <w:tc>
          <w:tcPr>
            <w:tcW w:w="852"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0,42</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0,44</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0,51</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0,524</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0,61</w:t>
            </w:r>
          </w:p>
        </w:tc>
      </w:tr>
      <w:tr w:rsidR="0045499B" w:rsidRPr="008C54B7" w:rsidTr="00187109">
        <w:trPr>
          <w:jc w:val="center"/>
        </w:trPr>
        <w:tc>
          <w:tcPr>
            <w:tcW w:w="2694" w:type="dxa"/>
            <w:tcBorders>
              <w:top w:val="single" w:sz="4" w:space="0" w:color="auto"/>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 xml:space="preserve">Глубина зоны заражения АХОВ за 1 </w:t>
            </w:r>
            <w:r w:rsidRPr="008C54B7">
              <w:rPr>
                <w:color w:val="0D0D0D" w:themeColor="text1" w:themeTint="F2"/>
              </w:rPr>
              <w:lastRenderedPageBreak/>
              <w:t>час, км</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lastRenderedPageBreak/>
              <w:t>0,333</w:t>
            </w:r>
          </w:p>
        </w:tc>
        <w:tc>
          <w:tcPr>
            <w:tcW w:w="849"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0,385</w:t>
            </w:r>
          </w:p>
        </w:tc>
        <w:tc>
          <w:tcPr>
            <w:tcW w:w="852"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0,42</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0,44</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0,51</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0,524</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0,61</w:t>
            </w:r>
          </w:p>
        </w:tc>
      </w:tr>
      <w:tr w:rsidR="0045499B" w:rsidRPr="008C54B7" w:rsidTr="00187109">
        <w:trPr>
          <w:trHeight w:val="61"/>
          <w:jc w:val="center"/>
        </w:trPr>
        <w:tc>
          <w:tcPr>
            <w:tcW w:w="2694" w:type="dxa"/>
            <w:tcBorders>
              <w:top w:val="single" w:sz="4" w:space="0" w:color="auto"/>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0,39</w:t>
            </w:r>
          </w:p>
        </w:tc>
        <w:tc>
          <w:tcPr>
            <w:tcW w:w="849"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0,41</w:t>
            </w:r>
          </w:p>
        </w:tc>
        <w:tc>
          <w:tcPr>
            <w:tcW w:w="852"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0,44</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0,46</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0,48</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0,57</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0,59</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0,71</w:t>
            </w:r>
          </w:p>
        </w:tc>
      </w:tr>
      <w:tr w:rsidR="0045499B" w:rsidRPr="008C54B7" w:rsidTr="00187109">
        <w:trPr>
          <w:jc w:val="center"/>
        </w:trPr>
        <w:tc>
          <w:tcPr>
            <w:tcW w:w="9498" w:type="dxa"/>
            <w:gridSpan w:val="9"/>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rPr>
              <w:t>Площадь зоны заражения облаком АХОВ, км</w:t>
            </w:r>
            <w:r w:rsidRPr="008C54B7">
              <w:rPr>
                <w:color w:val="0D0D0D" w:themeColor="text1" w:themeTint="F2"/>
                <w:vertAlign w:val="superscript"/>
              </w:rPr>
              <w:t>2</w:t>
            </w:r>
          </w:p>
        </w:tc>
      </w:tr>
      <w:tr w:rsidR="008C54B7" w:rsidRPr="008C54B7" w:rsidTr="001E55EC">
        <w:trPr>
          <w:jc w:val="center"/>
        </w:trPr>
        <w:tc>
          <w:tcPr>
            <w:tcW w:w="2694" w:type="dxa"/>
            <w:tcBorders>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Возможная</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0,175</w:t>
            </w:r>
          </w:p>
        </w:tc>
        <w:tc>
          <w:tcPr>
            <w:tcW w:w="849"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0,232</w:t>
            </w:r>
          </w:p>
        </w:tc>
        <w:tc>
          <w:tcPr>
            <w:tcW w:w="852"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0,25</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0,276</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0,3</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0,43</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0,58</w:t>
            </w:r>
          </w:p>
        </w:tc>
      </w:tr>
      <w:tr w:rsidR="008C54B7" w:rsidRPr="008C54B7" w:rsidTr="001E55EC">
        <w:trPr>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Фактическая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0,03</w:t>
            </w:r>
          </w:p>
        </w:tc>
      </w:tr>
    </w:tbl>
    <w:p w:rsidR="0045499B" w:rsidRPr="008C54B7" w:rsidRDefault="0045499B" w:rsidP="008C54B7">
      <w:pPr>
        <w:pStyle w:val="afff2"/>
        <w:jc w:val="center"/>
        <w:rPr>
          <w:i/>
          <w:color w:val="0D0D0D" w:themeColor="text1" w:themeTint="F2"/>
          <w:lang w:val="ru-RU"/>
        </w:rPr>
      </w:pPr>
      <w:r w:rsidRPr="008C54B7">
        <w:rPr>
          <w:i/>
          <w:color w:val="0D0D0D" w:themeColor="text1" w:themeTint="F2"/>
          <w:lang w:val="ru-RU"/>
        </w:rPr>
        <w:t xml:space="preserve">Продолжение таблицы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45499B" w:rsidRPr="008C54B7" w:rsidTr="00187109">
        <w:trPr>
          <w:trHeight w:val="243"/>
          <w:jc w:val="center"/>
        </w:trPr>
        <w:tc>
          <w:tcPr>
            <w:tcW w:w="1843" w:type="dxa"/>
            <w:vMerge w:val="restart"/>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Параметры</w:t>
            </w:r>
          </w:p>
        </w:tc>
        <w:tc>
          <w:tcPr>
            <w:tcW w:w="7655" w:type="dxa"/>
            <w:gridSpan w:val="9"/>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Аммиак</w:t>
            </w:r>
          </w:p>
        </w:tc>
      </w:tr>
      <w:tr w:rsidR="0045499B" w:rsidRPr="008C54B7" w:rsidTr="00187109">
        <w:trPr>
          <w:trHeight w:val="152"/>
          <w:jc w:val="center"/>
        </w:trPr>
        <w:tc>
          <w:tcPr>
            <w:tcW w:w="1843" w:type="dxa"/>
            <w:vMerge/>
            <w:tcBorders>
              <w:bottom w:val="single" w:sz="4" w:space="0" w:color="auto"/>
            </w:tcBorders>
            <w:shd w:val="clear" w:color="auto" w:fill="auto"/>
            <w:vAlign w:val="center"/>
          </w:tcPr>
          <w:p w:rsidR="0045499B" w:rsidRPr="008C54B7" w:rsidRDefault="0045499B" w:rsidP="008C54B7">
            <w:pPr>
              <w:rPr>
                <w:b/>
                <w:color w:val="0D0D0D" w:themeColor="text1" w:themeTint="F2"/>
              </w:rPr>
            </w:pPr>
          </w:p>
        </w:tc>
        <w:tc>
          <w:tcPr>
            <w:tcW w:w="85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1,2т</w:t>
            </w:r>
          </w:p>
        </w:tc>
        <w:tc>
          <w:tcPr>
            <w:tcW w:w="850"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1,63т</w:t>
            </w:r>
          </w:p>
        </w:tc>
        <w:tc>
          <w:tcPr>
            <w:tcW w:w="900"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1,7т</w:t>
            </w:r>
          </w:p>
        </w:tc>
        <w:tc>
          <w:tcPr>
            <w:tcW w:w="80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2,0т</w:t>
            </w:r>
          </w:p>
        </w:tc>
        <w:tc>
          <w:tcPr>
            <w:tcW w:w="85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2,4т</w:t>
            </w:r>
          </w:p>
        </w:tc>
        <w:tc>
          <w:tcPr>
            <w:tcW w:w="850"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2,5т</w:t>
            </w:r>
          </w:p>
        </w:tc>
        <w:tc>
          <w:tcPr>
            <w:tcW w:w="85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2,8т</w:t>
            </w:r>
          </w:p>
        </w:tc>
        <w:tc>
          <w:tcPr>
            <w:tcW w:w="850"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4,0т</w:t>
            </w:r>
          </w:p>
        </w:tc>
        <w:tc>
          <w:tcPr>
            <w:tcW w:w="851" w:type="dxa"/>
            <w:tcBorders>
              <w:bottom w:val="single" w:sz="4" w:space="0" w:color="auto"/>
            </w:tcBorders>
            <w:shd w:val="clear" w:color="auto" w:fill="auto"/>
            <w:vAlign w:val="center"/>
          </w:tcPr>
          <w:p w:rsidR="0045499B" w:rsidRPr="008C54B7" w:rsidRDefault="0045499B" w:rsidP="008C54B7">
            <w:pPr>
              <w:jc w:val="center"/>
              <w:rPr>
                <w:b/>
                <w:color w:val="0D0D0D" w:themeColor="text1" w:themeTint="F2"/>
              </w:rPr>
            </w:pPr>
            <w:r w:rsidRPr="008C54B7">
              <w:rPr>
                <w:b/>
                <w:color w:val="0D0D0D" w:themeColor="text1" w:themeTint="F2"/>
              </w:rPr>
              <w:t>5,0т</w:t>
            </w:r>
          </w:p>
        </w:tc>
      </w:tr>
      <w:tr w:rsidR="0045499B" w:rsidRPr="008C54B7" w:rsidTr="00187109">
        <w:trPr>
          <w:jc w:val="center"/>
        </w:trPr>
        <w:tc>
          <w:tcPr>
            <w:tcW w:w="1843" w:type="dxa"/>
            <w:tcBorders>
              <w:top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Степень заполнения емкости, %</w:t>
            </w:r>
          </w:p>
        </w:tc>
        <w:tc>
          <w:tcPr>
            <w:tcW w:w="85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0"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900"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0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0"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0"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c>
          <w:tcPr>
            <w:tcW w:w="851" w:type="dxa"/>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100</w:t>
            </w:r>
          </w:p>
        </w:tc>
      </w:tr>
      <w:tr w:rsidR="0045499B" w:rsidRPr="008C54B7" w:rsidTr="00187109">
        <w:trPr>
          <w:jc w:val="center"/>
        </w:trPr>
        <w:tc>
          <w:tcPr>
            <w:tcW w:w="1843"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Молярная масса АХОВ, кг/кМоль</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90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0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17.03</w:t>
            </w:r>
          </w:p>
        </w:tc>
      </w:tr>
      <w:tr w:rsidR="0045499B" w:rsidRPr="008C54B7" w:rsidTr="00187109">
        <w:trPr>
          <w:jc w:val="center"/>
        </w:trPr>
        <w:tc>
          <w:tcPr>
            <w:tcW w:w="1843"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Плотность АХОВ (паров), кг/м3</w:t>
            </w:r>
          </w:p>
        </w:tc>
        <w:tc>
          <w:tcPr>
            <w:tcW w:w="851" w:type="dxa"/>
            <w:shd w:val="clear" w:color="auto" w:fill="auto"/>
            <w:vAlign w:val="center"/>
          </w:tcPr>
          <w:p w:rsidR="0045499B" w:rsidRPr="008C54B7" w:rsidRDefault="0045499B" w:rsidP="008C54B7">
            <w:pPr>
              <w:ind w:left="27"/>
              <w:jc w:val="center"/>
              <w:rPr>
                <w:color w:val="0D0D0D" w:themeColor="text1" w:themeTint="F2"/>
                <w:sz w:val="22"/>
                <w:szCs w:val="22"/>
              </w:rPr>
            </w:pPr>
            <w:r w:rsidRPr="008C54B7">
              <w:rPr>
                <w:color w:val="0D0D0D" w:themeColor="text1" w:themeTint="F2"/>
                <w:sz w:val="22"/>
                <w:szCs w:val="22"/>
              </w:rPr>
              <w:t>0.0073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90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0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0.0007</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0.0073</w:t>
            </w:r>
          </w:p>
        </w:tc>
      </w:tr>
      <w:tr w:rsidR="0045499B" w:rsidRPr="008C54B7" w:rsidTr="00187109">
        <w:trPr>
          <w:jc w:val="center"/>
        </w:trPr>
        <w:tc>
          <w:tcPr>
            <w:tcW w:w="1843"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Пороговая токсодоза, мг*мин</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90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0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15</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w:t>
            </w:r>
          </w:p>
        </w:tc>
      </w:tr>
      <w:tr w:rsidR="0045499B" w:rsidRPr="008C54B7" w:rsidTr="00187109">
        <w:trPr>
          <w:jc w:val="center"/>
        </w:trPr>
        <w:tc>
          <w:tcPr>
            <w:tcW w:w="1843"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Эквивалентное количество вещества по первичному облаку, т</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5,0·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7,0·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90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7,0·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80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8,0·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10-4</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w:t>
            </w:r>
          </w:p>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0,002</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0,002</w:t>
            </w:r>
          </w:p>
        </w:tc>
      </w:tr>
      <w:tr w:rsidR="0045499B" w:rsidRPr="008C54B7" w:rsidTr="00187109">
        <w:trPr>
          <w:jc w:val="center"/>
        </w:trPr>
        <w:tc>
          <w:tcPr>
            <w:tcW w:w="1843"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Эквивалентное количество вещества по вторичному облаку, т</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0,035</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0,047</w:t>
            </w:r>
          </w:p>
        </w:tc>
        <w:tc>
          <w:tcPr>
            <w:tcW w:w="90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0,049</w:t>
            </w:r>
          </w:p>
        </w:tc>
        <w:tc>
          <w:tcPr>
            <w:tcW w:w="80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0,058</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0,07</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0,081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0,116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0,145</w:t>
            </w:r>
          </w:p>
        </w:tc>
      </w:tr>
      <w:tr w:rsidR="0045499B" w:rsidRPr="008C54B7" w:rsidTr="00187109">
        <w:trPr>
          <w:jc w:val="center"/>
        </w:trPr>
        <w:tc>
          <w:tcPr>
            <w:tcW w:w="1843"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Время испарения АХОВ с площади разлива, ч: мин</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90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0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r>
      <w:tr w:rsidR="0045499B" w:rsidRPr="008C54B7" w:rsidTr="00187109">
        <w:trPr>
          <w:jc w:val="center"/>
        </w:trPr>
        <w:tc>
          <w:tcPr>
            <w:tcW w:w="9498" w:type="dxa"/>
            <w:gridSpan w:val="10"/>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rPr>
              <w:t>Глубина зоны заражения, км.</w:t>
            </w:r>
          </w:p>
        </w:tc>
      </w:tr>
      <w:tr w:rsidR="0045499B" w:rsidRPr="008C54B7" w:rsidTr="00187109">
        <w:trPr>
          <w:jc w:val="center"/>
        </w:trPr>
        <w:tc>
          <w:tcPr>
            <w:tcW w:w="1843"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Первичным облаком</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0,018</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0,025</w:t>
            </w:r>
          </w:p>
        </w:tc>
        <w:tc>
          <w:tcPr>
            <w:tcW w:w="90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0,026</w:t>
            </w:r>
          </w:p>
        </w:tc>
        <w:tc>
          <w:tcPr>
            <w:tcW w:w="80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0,036</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0,038</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0,043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0,076</w:t>
            </w:r>
          </w:p>
        </w:tc>
      </w:tr>
      <w:tr w:rsidR="0045499B" w:rsidRPr="008C54B7" w:rsidTr="00187109">
        <w:trPr>
          <w:jc w:val="center"/>
        </w:trPr>
        <w:tc>
          <w:tcPr>
            <w:tcW w:w="1843"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Вторичным облаком</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0,67</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0,82</w:t>
            </w:r>
          </w:p>
        </w:tc>
        <w:tc>
          <w:tcPr>
            <w:tcW w:w="90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0,84</w:t>
            </w:r>
          </w:p>
        </w:tc>
        <w:tc>
          <w:tcPr>
            <w:tcW w:w="80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0,91</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1,33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1,46</w:t>
            </w:r>
          </w:p>
        </w:tc>
      </w:tr>
      <w:tr w:rsidR="0045499B" w:rsidRPr="008C54B7" w:rsidTr="00187109">
        <w:trPr>
          <w:jc w:val="center"/>
        </w:trPr>
        <w:tc>
          <w:tcPr>
            <w:tcW w:w="1843" w:type="dxa"/>
            <w:tcBorders>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Полная</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0,68</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0,83</w:t>
            </w:r>
          </w:p>
        </w:tc>
        <w:tc>
          <w:tcPr>
            <w:tcW w:w="90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0,86</w:t>
            </w:r>
          </w:p>
        </w:tc>
        <w:tc>
          <w:tcPr>
            <w:tcW w:w="80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0,93</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1,02</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1,05</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1,12</w:t>
            </w:r>
          </w:p>
        </w:tc>
        <w:tc>
          <w:tcPr>
            <w:tcW w:w="850"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1,34</w:t>
            </w:r>
          </w:p>
        </w:tc>
        <w:tc>
          <w:tcPr>
            <w:tcW w:w="851" w:type="dxa"/>
            <w:tcBorders>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1,5</w:t>
            </w:r>
          </w:p>
        </w:tc>
      </w:tr>
      <w:tr w:rsidR="0045499B" w:rsidRPr="008C54B7" w:rsidTr="00187109">
        <w:trPr>
          <w:jc w:val="center"/>
        </w:trPr>
        <w:tc>
          <w:tcPr>
            <w:tcW w:w="1843" w:type="dxa"/>
            <w:tcBorders>
              <w:top w:val="single" w:sz="4" w:space="0" w:color="auto"/>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0,68</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0,83</w:t>
            </w:r>
          </w:p>
        </w:tc>
        <w:tc>
          <w:tcPr>
            <w:tcW w:w="90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0,86</w:t>
            </w:r>
          </w:p>
        </w:tc>
        <w:tc>
          <w:tcPr>
            <w:tcW w:w="80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0,93</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1,02</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1,05</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1,12</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1,34</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1,5</w:t>
            </w:r>
          </w:p>
        </w:tc>
      </w:tr>
      <w:tr w:rsidR="0045499B" w:rsidRPr="008C54B7" w:rsidTr="00187109">
        <w:trPr>
          <w:jc w:val="center"/>
        </w:trPr>
        <w:tc>
          <w:tcPr>
            <w:tcW w:w="1843" w:type="dxa"/>
            <w:tcBorders>
              <w:top w:val="single" w:sz="4" w:space="0" w:color="auto"/>
              <w:bottom w:val="single" w:sz="4" w:space="0" w:color="auto"/>
            </w:tcBorders>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0,79</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0,95</w:t>
            </w:r>
          </w:p>
        </w:tc>
        <w:tc>
          <w:tcPr>
            <w:tcW w:w="90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0,97</w:t>
            </w:r>
          </w:p>
        </w:tc>
        <w:tc>
          <w:tcPr>
            <w:tcW w:w="80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1,06</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1,18</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1,21</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1,29</w:t>
            </w:r>
          </w:p>
        </w:tc>
        <w:tc>
          <w:tcPr>
            <w:tcW w:w="850"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1,51</w:t>
            </w:r>
          </w:p>
        </w:tc>
        <w:tc>
          <w:tcPr>
            <w:tcW w:w="851" w:type="dxa"/>
            <w:tcBorders>
              <w:top w:val="single" w:sz="4" w:space="0" w:color="auto"/>
              <w:bottom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w:t>
            </w:r>
          </w:p>
        </w:tc>
      </w:tr>
      <w:tr w:rsidR="0045499B" w:rsidRPr="008C54B7" w:rsidTr="00187109">
        <w:trPr>
          <w:jc w:val="center"/>
        </w:trPr>
        <w:tc>
          <w:tcPr>
            <w:tcW w:w="9498" w:type="dxa"/>
            <w:gridSpan w:val="10"/>
            <w:tcBorders>
              <w:top w:val="single" w:sz="4" w:space="0" w:color="auto"/>
            </w:tcBorders>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rPr>
              <w:t>Площадь зоны заражения облаком АХОВ, км</w:t>
            </w:r>
            <w:r w:rsidRPr="008C54B7">
              <w:rPr>
                <w:color w:val="0D0D0D" w:themeColor="text1" w:themeTint="F2"/>
                <w:vertAlign w:val="superscript"/>
              </w:rPr>
              <w:t>2</w:t>
            </w:r>
          </w:p>
        </w:tc>
      </w:tr>
      <w:tr w:rsidR="0045499B" w:rsidRPr="008C54B7" w:rsidTr="00187109">
        <w:trPr>
          <w:jc w:val="center"/>
        </w:trPr>
        <w:tc>
          <w:tcPr>
            <w:tcW w:w="1843"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lastRenderedPageBreak/>
              <w:t>Возможная</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0,73</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1,08</w:t>
            </w:r>
          </w:p>
        </w:tc>
        <w:tc>
          <w:tcPr>
            <w:tcW w:w="90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1,15</w:t>
            </w:r>
          </w:p>
        </w:tc>
        <w:tc>
          <w:tcPr>
            <w:tcW w:w="80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1,36</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1,65</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1,73</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1,98</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2,89</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3,55</w:t>
            </w:r>
          </w:p>
        </w:tc>
      </w:tr>
      <w:tr w:rsidR="0045499B" w:rsidRPr="008C54B7" w:rsidTr="00187109">
        <w:trPr>
          <w:jc w:val="center"/>
        </w:trPr>
        <w:tc>
          <w:tcPr>
            <w:tcW w:w="1843" w:type="dxa"/>
            <w:shd w:val="clear" w:color="auto" w:fill="auto"/>
            <w:vAlign w:val="center"/>
          </w:tcPr>
          <w:p w:rsidR="0045499B" w:rsidRPr="008C54B7" w:rsidRDefault="0045499B" w:rsidP="008C54B7">
            <w:pPr>
              <w:rPr>
                <w:color w:val="0D0D0D" w:themeColor="text1" w:themeTint="F2"/>
              </w:rPr>
            </w:pPr>
            <w:r w:rsidRPr="008C54B7">
              <w:rPr>
                <w:color w:val="0D0D0D" w:themeColor="text1" w:themeTint="F2"/>
              </w:rPr>
              <w:t>Фактическая</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0,038</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0,056</w:t>
            </w:r>
          </w:p>
        </w:tc>
        <w:tc>
          <w:tcPr>
            <w:tcW w:w="90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0,059</w:t>
            </w:r>
          </w:p>
        </w:tc>
        <w:tc>
          <w:tcPr>
            <w:tcW w:w="80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0,07</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0,085</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0,089</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w:t>
            </w:r>
          </w:p>
        </w:tc>
        <w:tc>
          <w:tcPr>
            <w:tcW w:w="850"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0,15</w:t>
            </w:r>
          </w:p>
        </w:tc>
        <w:tc>
          <w:tcPr>
            <w:tcW w:w="851" w:type="dxa"/>
            <w:shd w:val="clear" w:color="auto" w:fill="auto"/>
            <w:vAlign w:val="center"/>
          </w:tcPr>
          <w:p w:rsidR="0045499B" w:rsidRPr="008C54B7" w:rsidRDefault="0045499B" w:rsidP="008C54B7">
            <w:pPr>
              <w:jc w:val="center"/>
              <w:rPr>
                <w:color w:val="0D0D0D" w:themeColor="text1" w:themeTint="F2"/>
                <w:sz w:val="22"/>
                <w:szCs w:val="22"/>
              </w:rPr>
            </w:pPr>
            <w:r w:rsidRPr="008C54B7">
              <w:rPr>
                <w:color w:val="0D0D0D" w:themeColor="text1" w:themeTint="F2"/>
                <w:sz w:val="22"/>
                <w:szCs w:val="22"/>
              </w:rPr>
              <w:t>0,18</w:t>
            </w:r>
          </w:p>
        </w:tc>
      </w:tr>
    </w:tbl>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в радиусе 5 км при аварии на автомобильной дороге пары аммиака и соляной кислоты;</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ожидаемые потери граждан без средств индивидуальной защиты могут составить:</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безвозвратные потери - 10%;</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санитарные потери легкой формы тяжести - 20%;</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пороговые воздействия - 55%.</w:t>
      </w:r>
    </w:p>
    <w:p w:rsidR="00542D1B" w:rsidRPr="008C54B7" w:rsidRDefault="00542D1B" w:rsidP="008C54B7">
      <w:pPr>
        <w:tabs>
          <w:tab w:val="left" w:pos="8820"/>
          <w:tab w:val="left" w:pos="9480"/>
        </w:tabs>
        <w:ind w:firstLine="567"/>
        <w:jc w:val="both"/>
        <w:rPr>
          <w:color w:val="0D0D0D" w:themeColor="text1" w:themeTint="F2"/>
          <w:sz w:val="26"/>
          <w:szCs w:val="26"/>
        </w:rPr>
      </w:pPr>
    </w:p>
    <w:p w:rsidR="0033417C" w:rsidRPr="008C54B7" w:rsidRDefault="0033417C" w:rsidP="008C54B7">
      <w:pPr>
        <w:widowControl w:val="0"/>
        <w:spacing w:line="276" w:lineRule="auto"/>
        <w:ind w:firstLine="709"/>
        <w:jc w:val="both"/>
        <w:rPr>
          <w:b/>
          <w:bCs/>
          <w:iCs/>
          <w:color w:val="0D0D0D" w:themeColor="text1" w:themeTint="F2"/>
          <w:sz w:val="26"/>
          <w:szCs w:val="26"/>
        </w:rPr>
      </w:pPr>
      <w:r w:rsidRPr="008C54B7">
        <w:rPr>
          <w:b/>
          <w:bCs/>
          <w:iCs/>
          <w:color w:val="0D0D0D" w:themeColor="text1" w:themeTint="F2"/>
          <w:sz w:val="26"/>
          <w:szCs w:val="26"/>
        </w:rPr>
        <w:t>Аварии на транспортных магистралях.</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разлив (утечка) из цистерны ГСМ, СУГ;</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образование зоны разлива ГСМ, СУГ (последующая зона пожара);</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образование зоны взрывоопасных концентраций с последующим взрывом ТВС (зона мгновенного поражения от пожара вспышки);</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образование зоны избыточного давления от воздушной ударной волны;</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образование зоны опасных тепловых нагрузок при горении ГСМ на площади разлива.</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xml:space="preserve">В качестве поражающих факторов были рассмотрены: </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воздушная ударная волна;</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xml:space="preserve">- тепловое излучение огневых шаров (пламени вспышки) и горящих разлитий. </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 VI.II.4 и таблице VI.II.5.</w:t>
      </w:r>
    </w:p>
    <w:p w:rsidR="0033417C" w:rsidRPr="008C54B7" w:rsidRDefault="0033417C" w:rsidP="008C54B7">
      <w:pPr>
        <w:jc w:val="center"/>
        <w:rPr>
          <w:b/>
          <w:color w:val="0D0D0D" w:themeColor="text1" w:themeTint="F2"/>
          <w:sz w:val="26"/>
          <w:szCs w:val="26"/>
        </w:rPr>
      </w:pPr>
      <w:r w:rsidRPr="008C54B7">
        <w:rPr>
          <w:b/>
          <w:color w:val="0D0D0D" w:themeColor="text1" w:themeTint="F2"/>
          <w:sz w:val="26"/>
          <w:szCs w:val="26"/>
        </w:rPr>
        <w:t>Характеристика действия ударной волны</w:t>
      </w:r>
    </w:p>
    <w:p w:rsidR="0033417C" w:rsidRPr="008C54B7" w:rsidRDefault="0033417C" w:rsidP="008C54B7">
      <w:pPr>
        <w:jc w:val="right"/>
        <w:rPr>
          <w:i/>
          <w:color w:val="0D0D0D" w:themeColor="text1" w:themeTint="F2"/>
          <w:sz w:val="22"/>
          <w:szCs w:val="22"/>
        </w:rPr>
      </w:pPr>
      <w:r w:rsidRPr="008C54B7">
        <w:rPr>
          <w:i/>
          <w:color w:val="0D0D0D" w:themeColor="text1" w:themeTint="F2"/>
          <w:sz w:val="22"/>
          <w:szCs w:val="22"/>
        </w:rPr>
        <w:t xml:space="preserve">таблица </w:t>
      </w:r>
      <w:r w:rsidRPr="008C54B7">
        <w:rPr>
          <w:i/>
          <w:color w:val="0D0D0D" w:themeColor="text1" w:themeTint="F2"/>
          <w:sz w:val="22"/>
          <w:szCs w:val="22"/>
          <w:lang w:val="en-US"/>
        </w:rPr>
        <w:t>VI</w:t>
      </w:r>
      <w:r w:rsidRPr="008C54B7">
        <w:rPr>
          <w:i/>
          <w:color w:val="0D0D0D" w:themeColor="text1" w:themeTint="F2"/>
          <w:sz w:val="22"/>
          <w:szCs w:val="22"/>
        </w:rPr>
        <w:t>.</w:t>
      </w:r>
      <w:r w:rsidRPr="008C54B7">
        <w:rPr>
          <w:i/>
          <w:color w:val="0D0D0D" w:themeColor="text1" w:themeTint="F2"/>
          <w:sz w:val="22"/>
          <w:szCs w:val="22"/>
          <w:lang w:val="en-US"/>
        </w:rPr>
        <w:t>II</w:t>
      </w:r>
      <w:r w:rsidRPr="008C54B7">
        <w:rPr>
          <w:i/>
          <w:color w:val="0D0D0D" w:themeColor="text1" w:themeTint="F2"/>
          <w:sz w:val="22"/>
          <w:szCs w:val="22"/>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8C54B7" w:rsidRPr="008C54B7" w:rsidTr="001E55EC">
        <w:trPr>
          <w:trHeight w:val="132"/>
          <w:jc w:val="center"/>
        </w:trPr>
        <w:tc>
          <w:tcPr>
            <w:tcW w:w="5245" w:type="dxa"/>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r w:rsidRPr="008C54B7">
              <w:rPr>
                <w:rFonts w:eastAsia="Lucida Sans Unicode"/>
                <w:b/>
                <w:color w:val="0D0D0D" w:themeColor="text1" w:themeTint="F2"/>
                <w:kern w:val="1"/>
              </w:rPr>
              <w:br w:type="page"/>
              <w:t>Характеристика действия ударной волны</w:t>
            </w:r>
          </w:p>
        </w:tc>
        <w:tc>
          <w:tcPr>
            <w:tcW w:w="1275" w:type="dxa"/>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r w:rsidRPr="008C54B7">
              <w:rPr>
                <w:rFonts w:eastAsia="Lucida Sans Unicode"/>
                <w:b/>
                <w:color w:val="0D0D0D" w:themeColor="text1" w:themeTint="F2"/>
                <w:kern w:val="1"/>
              </w:rPr>
              <w:t>I, Па *с</w:t>
            </w:r>
          </w:p>
        </w:tc>
        <w:tc>
          <w:tcPr>
            <w:tcW w:w="1276" w:type="dxa"/>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r w:rsidRPr="008C54B7">
              <w:rPr>
                <w:rFonts w:eastAsia="Lucida Sans Unicode"/>
                <w:b/>
                <w:color w:val="0D0D0D" w:themeColor="text1" w:themeTint="F2"/>
                <w:kern w:val="1"/>
              </w:rPr>
              <w:t>Р, Па</w:t>
            </w:r>
          </w:p>
        </w:tc>
        <w:tc>
          <w:tcPr>
            <w:tcW w:w="1560" w:type="dxa"/>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r w:rsidRPr="008C54B7">
              <w:rPr>
                <w:rFonts w:eastAsia="Lucida Sans Unicode"/>
                <w:b/>
                <w:color w:val="0D0D0D" w:themeColor="text1" w:themeTint="F2"/>
                <w:kern w:val="1"/>
              </w:rPr>
              <w:t>k, Па2*с</w:t>
            </w:r>
          </w:p>
        </w:tc>
      </w:tr>
      <w:tr w:rsidR="008C54B7" w:rsidRPr="008C54B7" w:rsidTr="001E55EC">
        <w:trPr>
          <w:trHeight w:val="132"/>
          <w:jc w:val="center"/>
        </w:trPr>
        <w:tc>
          <w:tcPr>
            <w:tcW w:w="9356" w:type="dxa"/>
            <w:gridSpan w:val="4"/>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Разрушение зданий</w:t>
            </w:r>
          </w:p>
        </w:tc>
      </w:tr>
      <w:tr w:rsidR="008C54B7" w:rsidRPr="008C54B7" w:rsidTr="001E55EC">
        <w:trPr>
          <w:trHeight w:val="132"/>
          <w:jc w:val="center"/>
        </w:trPr>
        <w:tc>
          <w:tcPr>
            <w:tcW w:w="524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Полное разрушение зданий</w:t>
            </w:r>
          </w:p>
        </w:tc>
        <w:tc>
          <w:tcPr>
            <w:tcW w:w="127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770</w:t>
            </w:r>
          </w:p>
        </w:tc>
        <w:tc>
          <w:tcPr>
            <w:tcW w:w="1276"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70100</w:t>
            </w:r>
          </w:p>
        </w:tc>
        <w:tc>
          <w:tcPr>
            <w:tcW w:w="1560"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886100</w:t>
            </w:r>
          </w:p>
        </w:tc>
      </w:tr>
      <w:tr w:rsidR="008C54B7" w:rsidRPr="008C54B7" w:rsidTr="001E55EC">
        <w:trPr>
          <w:trHeight w:val="647"/>
          <w:jc w:val="center"/>
        </w:trPr>
        <w:tc>
          <w:tcPr>
            <w:tcW w:w="524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Граница области сильных разрушений - 50-75% стен разрушено или находятся на грани разрушения</w:t>
            </w:r>
          </w:p>
        </w:tc>
        <w:tc>
          <w:tcPr>
            <w:tcW w:w="127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520</w:t>
            </w:r>
          </w:p>
        </w:tc>
        <w:tc>
          <w:tcPr>
            <w:tcW w:w="1276"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34500</w:t>
            </w:r>
          </w:p>
        </w:tc>
        <w:tc>
          <w:tcPr>
            <w:tcW w:w="1560"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541000</w:t>
            </w:r>
          </w:p>
        </w:tc>
      </w:tr>
      <w:tr w:rsidR="008C54B7" w:rsidRPr="008C54B7" w:rsidTr="001E55EC">
        <w:trPr>
          <w:trHeight w:val="250"/>
          <w:jc w:val="center"/>
        </w:trPr>
        <w:tc>
          <w:tcPr>
            <w:tcW w:w="524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 xml:space="preserve">Граница области значительных повреждений - повреждение некоторых конструктивных </w:t>
            </w:r>
            <w:r w:rsidRPr="008C54B7">
              <w:rPr>
                <w:rFonts w:eastAsia="Lucida Sans Unicode"/>
                <w:color w:val="0D0D0D" w:themeColor="text1" w:themeTint="F2"/>
                <w:kern w:val="1"/>
              </w:rPr>
              <w:lastRenderedPageBreak/>
              <w:t xml:space="preserve">элементов, несущих нагрузку </w:t>
            </w:r>
          </w:p>
        </w:tc>
        <w:tc>
          <w:tcPr>
            <w:tcW w:w="127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lastRenderedPageBreak/>
              <w:t>300</w:t>
            </w:r>
          </w:p>
        </w:tc>
        <w:tc>
          <w:tcPr>
            <w:tcW w:w="1276"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14600</w:t>
            </w:r>
          </w:p>
        </w:tc>
        <w:tc>
          <w:tcPr>
            <w:tcW w:w="1560"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119200</w:t>
            </w:r>
          </w:p>
        </w:tc>
      </w:tr>
      <w:tr w:rsidR="008C54B7" w:rsidRPr="008C54B7" w:rsidTr="001E55EC">
        <w:trPr>
          <w:trHeight w:val="112"/>
          <w:jc w:val="center"/>
        </w:trPr>
        <w:tc>
          <w:tcPr>
            <w:tcW w:w="524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Граница области минимальных повреждений - разрывы некоторых соединений, расчленение конструкций</w:t>
            </w:r>
          </w:p>
        </w:tc>
        <w:tc>
          <w:tcPr>
            <w:tcW w:w="127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100</w:t>
            </w:r>
          </w:p>
        </w:tc>
        <w:tc>
          <w:tcPr>
            <w:tcW w:w="1276"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3600</w:t>
            </w:r>
          </w:p>
        </w:tc>
        <w:tc>
          <w:tcPr>
            <w:tcW w:w="1560"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8950</w:t>
            </w:r>
          </w:p>
        </w:tc>
      </w:tr>
      <w:tr w:rsidR="008C54B7" w:rsidRPr="008C54B7" w:rsidTr="001E55EC">
        <w:trPr>
          <w:trHeight w:val="72"/>
          <w:jc w:val="center"/>
        </w:trPr>
        <w:tc>
          <w:tcPr>
            <w:tcW w:w="524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Полное разрушение остекления</w:t>
            </w:r>
          </w:p>
        </w:tc>
        <w:tc>
          <w:tcPr>
            <w:tcW w:w="127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w:t>
            </w:r>
          </w:p>
        </w:tc>
        <w:tc>
          <w:tcPr>
            <w:tcW w:w="1276"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7000</w:t>
            </w:r>
          </w:p>
        </w:tc>
        <w:tc>
          <w:tcPr>
            <w:tcW w:w="1560"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w:t>
            </w:r>
          </w:p>
        </w:tc>
      </w:tr>
      <w:tr w:rsidR="008C54B7" w:rsidRPr="008C54B7" w:rsidTr="001E55EC">
        <w:trPr>
          <w:trHeight w:val="72"/>
          <w:jc w:val="center"/>
        </w:trPr>
        <w:tc>
          <w:tcPr>
            <w:tcW w:w="524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50% разрушение остекления</w:t>
            </w:r>
          </w:p>
        </w:tc>
        <w:tc>
          <w:tcPr>
            <w:tcW w:w="127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w:t>
            </w:r>
          </w:p>
        </w:tc>
        <w:tc>
          <w:tcPr>
            <w:tcW w:w="1276"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2500</w:t>
            </w:r>
          </w:p>
        </w:tc>
        <w:tc>
          <w:tcPr>
            <w:tcW w:w="1560"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w:t>
            </w:r>
          </w:p>
        </w:tc>
      </w:tr>
      <w:tr w:rsidR="008C54B7" w:rsidRPr="008C54B7" w:rsidTr="001E55EC">
        <w:trPr>
          <w:trHeight w:val="246"/>
          <w:jc w:val="center"/>
        </w:trPr>
        <w:tc>
          <w:tcPr>
            <w:tcW w:w="524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10% и более разрушение остекления</w:t>
            </w:r>
          </w:p>
        </w:tc>
        <w:tc>
          <w:tcPr>
            <w:tcW w:w="127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w:t>
            </w:r>
          </w:p>
        </w:tc>
        <w:tc>
          <w:tcPr>
            <w:tcW w:w="1276"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2000</w:t>
            </w:r>
          </w:p>
        </w:tc>
        <w:tc>
          <w:tcPr>
            <w:tcW w:w="1560"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w:t>
            </w:r>
          </w:p>
        </w:tc>
      </w:tr>
      <w:tr w:rsidR="008C54B7" w:rsidRPr="008C54B7" w:rsidTr="001E55EC">
        <w:trPr>
          <w:trHeight w:val="222"/>
          <w:jc w:val="center"/>
        </w:trPr>
        <w:tc>
          <w:tcPr>
            <w:tcW w:w="9356" w:type="dxa"/>
            <w:gridSpan w:val="4"/>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Поражение органов дыхания незащищенных людей</w:t>
            </w:r>
          </w:p>
        </w:tc>
      </w:tr>
      <w:tr w:rsidR="008C54B7" w:rsidRPr="008C54B7" w:rsidTr="001E55EC">
        <w:trPr>
          <w:trHeight w:val="226"/>
          <w:jc w:val="center"/>
        </w:trPr>
        <w:tc>
          <w:tcPr>
            <w:tcW w:w="524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50% выживание</w:t>
            </w:r>
          </w:p>
        </w:tc>
        <w:tc>
          <w:tcPr>
            <w:tcW w:w="127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440</w:t>
            </w:r>
          </w:p>
        </w:tc>
        <w:tc>
          <w:tcPr>
            <w:tcW w:w="1276"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243000</w:t>
            </w:r>
          </w:p>
        </w:tc>
        <w:tc>
          <w:tcPr>
            <w:tcW w:w="1560"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144000000</w:t>
            </w:r>
          </w:p>
        </w:tc>
      </w:tr>
      <w:tr w:rsidR="008C54B7" w:rsidRPr="008C54B7" w:rsidTr="001E55EC">
        <w:trPr>
          <w:trHeight w:val="226"/>
          <w:jc w:val="center"/>
        </w:trPr>
        <w:tc>
          <w:tcPr>
            <w:tcW w:w="524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Порог выживания (при меньших значениях смертельное поражение людей маловероятны)</w:t>
            </w:r>
          </w:p>
        </w:tc>
        <w:tc>
          <w:tcPr>
            <w:tcW w:w="1275"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100</w:t>
            </w:r>
          </w:p>
        </w:tc>
        <w:tc>
          <w:tcPr>
            <w:tcW w:w="1276"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65900</w:t>
            </w:r>
          </w:p>
        </w:tc>
        <w:tc>
          <w:tcPr>
            <w:tcW w:w="1560" w:type="dxa"/>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16200000</w:t>
            </w:r>
          </w:p>
        </w:tc>
      </w:tr>
    </w:tbl>
    <w:p w:rsidR="0033417C" w:rsidRPr="008C54B7" w:rsidRDefault="0033417C" w:rsidP="008C54B7">
      <w:pPr>
        <w:ind w:firstLine="709"/>
        <w:jc w:val="both"/>
        <w:rPr>
          <w:color w:val="0D0D0D" w:themeColor="text1" w:themeTint="F2"/>
        </w:rPr>
      </w:pPr>
    </w:p>
    <w:p w:rsidR="0033417C" w:rsidRPr="008C54B7" w:rsidRDefault="0033417C" w:rsidP="008C54B7">
      <w:pPr>
        <w:jc w:val="center"/>
        <w:rPr>
          <w:b/>
          <w:color w:val="0D0D0D" w:themeColor="text1" w:themeTint="F2"/>
          <w:sz w:val="26"/>
          <w:szCs w:val="26"/>
        </w:rPr>
      </w:pPr>
      <w:r w:rsidRPr="008C54B7">
        <w:rPr>
          <w:b/>
          <w:color w:val="0D0D0D" w:themeColor="text1" w:themeTint="F2"/>
          <w:sz w:val="26"/>
          <w:szCs w:val="26"/>
        </w:rPr>
        <w:t>Характеристики зон поражения при авариях с ГСМ и СУГ</w:t>
      </w:r>
    </w:p>
    <w:p w:rsidR="0033417C" w:rsidRPr="008C54B7" w:rsidRDefault="0033417C" w:rsidP="008C54B7">
      <w:pPr>
        <w:jc w:val="right"/>
        <w:rPr>
          <w:i/>
          <w:color w:val="0D0D0D" w:themeColor="text1" w:themeTint="F2"/>
          <w:sz w:val="22"/>
          <w:szCs w:val="22"/>
        </w:rPr>
      </w:pPr>
      <w:r w:rsidRPr="008C54B7">
        <w:rPr>
          <w:i/>
          <w:color w:val="0D0D0D" w:themeColor="text1" w:themeTint="F2"/>
          <w:sz w:val="22"/>
          <w:szCs w:val="22"/>
        </w:rPr>
        <w:t xml:space="preserve">таблица </w:t>
      </w:r>
      <w:r w:rsidRPr="008C54B7">
        <w:rPr>
          <w:i/>
          <w:color w:val="0D0D0D" w:themeColor="text1" w:themeTint="F2"/>
          <w:sz w:val="22"/>
          <w:szCs w:val="22"/>
          <w:lang w:val="en-US"/>
        </w:rPr>
        <w:t>VI</w:t>
      </w:r>
      <w:r w:rsidRPr="008C54B7">
        <w:rPr>
          <w:i/>
          <w:color w:val="0D0D0D" w:themeColor="text1" w:themeTint="F2"/>
          <w:sz w:val="22"/>
          <w:szCs w:val="22"/>
        </w:rPr>
        <w:t>.</w:t>
      </w:r>
      <w:r w:rsidRPr="008C54B7">
        <w:rPr>
          <w:i/>
          <w:color w:val="0D0D0D" w:themeColor="text1" w:themeTint="F2"/>
          <w:sz w:val="22"/>
          <w:szCs w:val="22"/>
          <w:lang w:val="en-US"/>
        </w:rPr>
        <w:t>II.</w:t>
      </w:r>
      <w:r w:rsidRPr="008C54B7">
        <w:rPr>
          <w:i/>
          <w:color w:val="0D0D0D" w:themeColor="text1" w:themeTint="F2"/>
          <w:sz w:val="22"/>
          <w:szCs w:val="22"/>
        </w:rPr>
        <w:t>5</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33417C" w:rsidRPr="008C54B7" w:rsidTr="00542D1B">
        <w:trPr>
          <w:trHeight w:val="143"/>
          <w:jc w:val="center"/>
        </w:trPr>
        <w:tc>
          <w:tcPr>
            <w:tcW w:w="5529" w:type="dxa"/>
            <w:vMerge w:val="restart"/>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r w:rsidRPr="008C54B7">
              <w:rPr>
                <w:rFonts w:eastAsia="Lucida Sans Unicode"/>
                <w:b/>
                <w:color w:val="0D0D0D" w:themeColor="text1" w:themeTint="F2"/>
                <w:kern w:val="1"/>
              </w:rPr>
              <w:t>Параметры</w:t>
            </w:r>
          </w:p>
        </w:tc>
        <w:tc>
          <w:tcPr>
            <w:tcW w:w="1842" w:type="dxa"/>
            <w:gridSpan w:val="2"/>
            <w:tcBorders>
              <w:bottom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r w:rsidRPr="008C54B7">
              <w:rPr>
                <w:rFonts w:eastAsia="Lucida Sans Unicode"/>
                <w:b/>
                <w:color w:val="0D0D0D" w:themeColor="text1" w:themeTint="F2"/>
                <w:kern w:val="1"/>
              </w:rPr>
              <w:t>ж/д цистерна</w:t>
            </w:r>
          </w:p>
        </w:tc>
        <w:tc>
          <w:tcPr>
            <w:tcW w:w="1985" w:type="dxa"/>
            <w:gridSpan w:val="2"/>
            <w:tcBorders>
              <w:bottom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r w:rsidRPr="008C54B7">
              <w:rPr>
                <w:rFonts w:eastAsia="Lucida Sans Unicode"/>
                <w:b/>
                <w:color w:val="0D0D0D" w:themeColor="text1" w:themeTint="F2"/>
                <w:kern w:val="1"/>
              </w:rPr>
              <w:t>а/д цистерна</w:t>
            </w:r>
          </w:p>
        </w:tc>
      </w:tr>
      <w:tr w:rsidR="0033417C" w:rsidRPr="008C54B7" w:rsidTr="00542D1B">
        <w:trPr>
          <w:trHeight w:val="143"/>
          <w:jc w:val="center"/>
        </w:trPr>
        <w:tc>
          <w:tcPr>
            <w:tcW w:w="5529" w:type="dxa"/>
            <w:vMerge/>
            <w:tcBorders>
              <w:bottom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p>
        </w:tc>
        <w:tc>
          <w:tcPr>
            <w:tcW w:w="921" w:type="dxa"/>
            <w:tcBorders>
              <w:top w:val="single" w:sz="4" w:space="0" w:color="auto"/>
              <w:bottom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r w:rsidRPr="008C54B7">
              <w:rPr>
                <w:rFonts w:eastAsia="Lucida Sans Unicode"/>
                <w:b/>
                <w:color w:val="0D0D0D" w:themeColor="text1" w:themeTint="F2"/>
                <w:kern w:val="1"/>
              </w:rPr>
              <w:t>ГСМ</w:t>
            </w:r>
          </w:p>
        </w:tc>
        <w:tc>
          <w:tcPr>
            <w:tcW w:w="921" w:type="dxa"/>
            <w:tcBorders>
              <w:top w:val="single" w:sz="4" w:space="0" w:color="auto"/>
              <w:bottom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r w:rsidRPr="008C54B7">
              <w:rPr>
                <w:rFonts w:eastAsia="Lucida Sans Unicode"/>
                <w:b/>
                <w:color w:val="0D0D0D" w:themeColor="text1" w:themeTint="F2"/>
                <w:kern w:val="1"/>
              </w:rPr>
              <w:t>СУГ</w:t>
            </w:r>
          </w:p>
        </w:tc>
        <w:tc>
          <w:tcPr>
            <w:tcW w:w="921" w:type="dxa"/>
            <w:tcBorders>
              <w:top w:val="single" w:sz="4" w:space="0" w:color="auto"/>
              <w:bottom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r w:rsidRPr="008C54B7">
              <w:rPr>
                <w:rFonts w:eastAsia="Lucida Sans Unicode"/>
                <w:b/>
                <w:color w:val="0D0D0D" w:themeColor="text1" w:themeTint="F2"/>
                <w:kern w:val="1"/>
              </w:rPr>
              <w:t>ГСМ</w:t>
            </w:r>
          </w:p>
        </w:tc>
        <w:tc>
          <w:tcPr>
            <w:tcW w:w="1064" w:type="dxa"/>
            <w:tcBorders>
              <w:top w:val="single" w:sz="4" w:space="0" w:color="auto"/>
              <w:bottom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b/>
                <w:color w:val="0D0D0D" w:themeColor="text1" w:themeTint="F2"/>
                <w:kern w:val="1"/>
              </w:rPr>
            </w:pPr>
            <w:r w:rsidRPr="008C54B7">
              <w:rPr>
                <w:rFonts w:eastAsia="Lucida Sans Unicode"/>
                <w:b/>
                <w:color w:val="0D0D0D" w:themeColor="text1" w:themeTint="F2"/>
                <w:kern w:val="1"/>
              </w:rPr>
              <w:t>СУГ</w:t>
            </w:r>
          </w:p>
        </w:tc>
      </w:tr>
      <w:tr w:rsidR="0033417C" w:rsidRPr="008C54B7" w:rsidTr="00542D1B">
        <w:trPr>
          <w:jc w:val="center"/>
        </w:trPr>
        <w:tc>
          <w:tcPr>
            <w:tcW w:w="5529"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Объем резервуара, м3</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72</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73</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8</w:t>
            </w:r>
          </w:p>
        </w:tc>
        <w:tc>
          <w:tcPr>
            <w:tcW w:w="1064"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14.5</w:t>
            </w:r>
          </w:p>
        </w:tc>
      </w:tr>
      <w:tr w:rsidR="0033417C" w:rsidRPr="008C54B7" w:rsidTr="00542D1B">
        <w:trPr>
          <w:jc w:val="center"/>
        </w:trPr>
        <w:tc>
          <w:tcPr>
            <w:tcW w:w="5529"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Разрушение емкости с уровнем заполнения, %</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95</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85</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95</w:t>
            </w:r>
          </w:p>
        </w:tc>
        <w:tc>
          <w:tcPr>
            <w:tcW w:w="1064"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85</w:t>
            </w:r>
          </w:p>
        </w:tc>
      </w:tr>
      <w:tr w:rsidR="0033417C" w:rsidRPr="008C54B7" w:rsidTr="00542D1B">
        <w:trPr>
          <w:jc w:val="center"/>
        </w:trPr>
        <w:tc>
          <w:tcPr>
            <w:tcW w:w="5529"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Масса топлива в разлитии, т</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52.67</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48.55</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5.85</w:t>
            </w:r>
          </w:p>
        </w:tc>
        <w:tc>
          <w:tcPr>
            <w:tcW w:w="1064"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9.64</w:t>
            </w:r>
          </w:p>
        </w:tc>
      </w:tr>
      <w:tr w:rsidR="0033417C" w:rsidRPr="008C54B7" w:rsidTr="00542D1B">
        <w:trPr>
          <w:jc w:val="center"/>
        </w:trPr>
        <w:tc>
          <w:tcPr>
            <w:tcW w:w="5529"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Эквивалентный радиус разлития, м</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20.9</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21.0</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w:t>
            </w:r>
          </w:p>
        </w:tc>
        <w:tc>
          <w:tcPr>
            <w:tcW w:w="1064"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9.4</w:t>
            </w:r>
          </w:p>
        </w:tc>
      </w:tr>
      <w:tr w:rsidR="0033417C" w:rsidRPr="008C54B7" w:rsidTr="00542D1B">
        <w:trPr>
          <w:jc w:val="center"/>
        </w:trPr>
        <w:tc>
          <w:tcPr>
            <w:tcW w:w="5529"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Площадь разлития, м2</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1368</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1387</w:t>
            </w:r>
          </w:p>
        </w:tc>
        <w:tc>
          <w:tcPr>
            <w:tcW w:w="921"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152</w:t>
            </w:r>
          </w:p>
        </w:tc>
        <w:tc>
          <w:tcPr>
            <w:tcW w:w="1064" w:type="dxa"/>
            <w:tcBorders>
              <w:top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275.5</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Доля топлива, участвующая в образовании ГВС</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0.02</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0.7</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0.02</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0.7</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Масса топлива в ГВС, т</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1.05</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33.98</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0.12</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6.75</w:t>
            </w:r>
          </w:p>
        </w:tc>
      </w:tr>
      <w:tr w:rsidR="0033417C" w:rsidRPr="008C54B7" w:rsidTr="00542D1B">
        <w:trPr>
          <w:jc w:val="center"/>
        </w:trPr>
        <w:tc>
          <w:tcPr>
            <w:tcW w:w="9356" w:type="dxa"/>
            <w:gridSpan w:val="5"/>
            <w:tcBorders>
              <w:right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Зоны воздействия ударной волны на промышленные объекты и людей</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Зона полных разрушений, м</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28</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92</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14</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53</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Зона сильных разрушений, м</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57</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184</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27</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107</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Зона средних разрушений, м</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132</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426</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63</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247</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Зона слабых разрушений, м</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326</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1049</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155</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609</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Зона расстекления (50%), м</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387</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1246</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185</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723</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Порог поражения 99% людей, м</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28</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92</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14</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53</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Порог поражения людей (контузия), м</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45</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144</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21</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84</w:t>
            </w:r>
          </w:p>
        </w:tc>
      </w:tr>
      <w:tr w:rsidR="0033417C" w:rsidRPr="008C54B7" w:rsidTr="00542D1B">
        <w:trPr>
          <w:jc w:val="center"/>
        </w:trPr>
        <w:tc>
          <w:tcPr>
            <w:tcW w:w="9356" w:type="dxa"/>
            <w:gridSpan w:val="5"/>
            <w:tcBorders>
              <w:right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Параметры огневого шара (пламени вспышки)</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Радиус огневого шара (пламени вспышки) ОШ(ПВ), м</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26</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80.5</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12.7</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47.6</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Время существования ОШ(ПВ), с</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5</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11</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2,6</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Скорость распространения пламени, м/с</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43</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77</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30</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59</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Величина воздействия теплового потока на здания и сооружения на кромке ОШ(ПВ), кВт/м2</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130</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220</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130</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220</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Индекс теплового излучения на кромке ОШ(ПВ)</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2994</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11995</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1691</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7879</w:t>
            </w:r>
          </w:p>
        </w:tc>
      </w:tr>
      <w:tr w:rsidR="0033417C" w:rsidRPr="008C54B7" w:rsidTr="00542D1B">
        <w:trPr>
          <w:trHeight w:val="225"/>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Доля людей, поражаемых на кромке ОШ(ПВ), %</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3</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0</w:t>
            </w:r>
          </w:p>
        </w:tc>
      </w:tr>
      <w:tr w:rsidR="0033417C" w:rsidRPr="008C54B7" w:rsidTr="00542D1B">
        <w:trPr>
          <w:jc w:val="center"/>
        </w:trPr>
        <w:tc>
          <w:tcPr>
            <w:tcW w:w="9356" w:type="dxa"/>
            <w:gridSpan w:val="5"/>
            <w:tcBorders>
              <w:right w:val="single" w:sz="4" w:space="0" w:color="auto"/>
            </w:tcBorders>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Параметры горения разлития</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Ориентировочное время выгорания, мин: сек</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16:44</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30:21</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16:44</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30:21</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104</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200</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104</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200</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Индекс теплового излучения на кромке горящего разлития</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29345</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47650</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29345</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47650</w:t>
            </w:r>
          </w:p>
        </w:tc>
      </w:tr>
      <w:tr w:rsidR="0033417C" w:rsidRPr="008C54B7" w:rsidTr="00542D1B">
        <w:trPr>
          <w:jc w:val="center"/>
        </w:trPr>
        <w:tc>
          <w:tcPr>
            <w:tcW w:w="5529"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Доля людей, поражаемых на кромке горения разлития, %</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79</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100</w:t>
            </w:r>
          </w:p>
        </w:tc>
        <w:tc>
          <w:tcPr>
            <w:tcW w:w="921"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79</w:t>
            </w:r>
          </w:p>
        </w:tc>
        <w:tc>
          <w:tcPr>
            <w:tcW w:w="1064" w:type="dxa"/>
            <w:shd w:val="clear" w:color="auto" w:fill="auto"/>
            <w:vAlign w:val="center"/>
          </w:tcPr>
          <w:p w:rsidR="0033417C" w:rsidRPr="008C54B7" w:rsidRDefault="0033417C" w:rsidP="008C54B7">
            <w:pPr>
              <w:widowControl w:val="0"/>
              <w:contextualSpacing/>
              <w:jc w:val="center"/>
              <w:rPr>
                <w:rFonts w:eastAsia="Lucida Sans Unicode"/>
                <w:color w:val="0D0D0D" w:themeColor="text1" w:themeTint="F2"/>
                <w:kern w:val="1"/>
              </w:rPr>
            </w:pPr>
            <w:r w:rsidRPr="008C54B7">
              <w:rPr>
                <w:rFonts w:eastAsia="Lucida Sans Unicode"/>
                <w:color w:val="0D0D0D" w:themeColor="text1" w:themeTint="F2"/>
                <w:kern w:val="1"/>
              </w:rPr>
              <w:t>100</w:t>
            </w:r>
          </w:p>
        </w:tc>
      </w:tr>
    </w:tbl>
    <w:p w:rsidR="00B91258" w:rsidRDefault="00B91258" w:rsidP="008C54B7">
      <w:pPr>
        <w:widowControl w:val="0"/>
        <w:spacing w:before="240" w:line="276" w:lineRule="auto"/>
        <w:ind w:firstLine="709"/>
        <w:jc w:val="both"/>
        <w:rPr>
          <w:b/>
          <w:bCs/>
          <w:iCs/>
          <w:color w:val="0D0D0D" w:themeColor="text1" w:themeTint="F2"/>
          <w:sz w:val="26"/>
          <w:szCs w:val="26"/>
        </w:rPr>
      </w:pPr>
    </w:p>
    <w:p w:rsidR="00B91258" w:rsidRDefault="00B91258" w:rsidP="008C54B7">
      <w:pPr>
        <w:widowControl w:val="0"/>
        <w:spacing w:before="240" w:line="276" w:lineRule="auto"/>
        <w:ind w:firstLine="709"/>
        <w:jc w:val="both"/>
        <w:rPr>
          <w:b/>
          <w:bCs/>
          <w:iCs/>
          <w:color w:val="0D0D0D" w:themeColor="text1" w:themeTint="F2"/>
          <w:sz w:val="26"/>
          <w:szCs w:val="26"/>
        </w:rPr>
      </w:pPr>
    </w:p>
    <w:p w:rsidR="0033417C" w:rsidRPr="008C54B7" w:rsidRDefault="0033417C" w:rsidP="008C54B7">
      <w:pPr>
        <w:widowControl w:val="0"/>
        <w:spacing w:before="240" w:line="276" w:lineRule="auto"/>
        <w:ind w:firstLine="709"/>
        <w:jc w:val="both"/>
        <w:rPr>
          <w:b/>
          <w:bCs/>
          <w:iCs/>
          <w:color w:val="0D0D0D" w:themeColor="text1" w:themeTint="F2"/>
          <w:sz w:val="26"/>
          <w:szCs w:val="26"/>
        </w:rPr>
      </w:pPr>
      <w:r w:rsidRPr="008C54B7">
        <w:rPr>
          <w:b/>
          <w:bCs/>
          <w:iCs/>
          <w:color w:val="0D0D0D" w:themeColor="text1" w:themeTint="F2"/>
          <w:sz w:val="26"/>
          <w:szCs w:val="26"/>
        </w:rPr>
        <w:lastRenderedPageBreak/>
        <w:t>Зона разлета осколков (обломков) при взрыве цистерн.</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xml:space="preserve">Анализ этих данных свидетельствует о том, что в </w:t>
      </w:r>
      <w:r w:rsidRPr="008C54B7">
        <w:rPr>
          <w:color w:val="0D0D0D" w:themeColor="text1" w:themeTint="F2"/>
          <w:sz w:val="26"/>
          <w:szCs w:val="26"/>
        </w:rPr>
        <w:sym w:font="Symbol" w:char="F07E"/>
      </w:r>
      <w:r w:rsidRPr="008C54B7">
        <w:rPr>
          <w:color w:val="0D0D0D" w:themeColor="text1" w:themeTint="F2"/>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Выводы: При аварии на транспортных магистралях с ГСМ, СУГ возможны зоны разрушений различной степени, с последующим возгоранием.</w:t>
      </w:r>
      <w:bookmarkStart w:id="258" w:name="_Toc258715"/>
    </w:p>
    <w:p w:rsidR="0033417C" w:rsidRPr="008C54B7" w:rsidRDefault="0033417C" w:rsidP="008C54B7">
      <w:pPr>
        <w:widowControl w:val="0"/>
        <w:spacing w:before="240" w:line="276" w:lineRule="auto"/>
        <w:ind w:firstLine="709"/>
        <w:jc w:val="both"/>
        <w:rPr>
          <w:b/>
          <w:bCs/>
          <w:iCs/>
          <w:color w:val="0D0D0D" w:themeColor="text1" w:themeTint="F2"/>
          <w:sz w:val="26"/>
          <w:szCs w:val="26"/>
        </w:rPr>
      </w:pPr>
      <w:r w:rsidRPr="008C54B7">
        <w:rPr>
          <w:b/>
          <w:bCs/>
          <w:iCs/>
          <w:color w:val="0D0D0D" w:themeColor="text1" w:themeTint="F2"/>
          <w:sz w:val="26"/>
          <w:szCs w:val="26"/>
        </w:rPr>
        <w:t>Перечень возможных источников чрезвычайных ситуаций биолого-социального характера</w:t>
      </w:r>
      <w:bookmarkEnd w:id="258"/>
      <w:r w:rsidRPr="008C54B7">
        <w:rPr>
          <w:b/>
          <w:bCs/>
          <w:iCs/>
          <w:color w:val="0D0D0D" w:themeColor="text1" w:themeTint="F2"/>
          <w:sz w:val="26"/>
          <w:szCs w:val="26"/>
        </w:rPr>
        <w:t>.</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xml:space="preserve">Источниками чрезвычайных ситуаций биолого-социального характера (в соответствии с </w:t>
      </w:r>
      <w:hyperlink r:id="rId25" w:history="1">
        <w:r w:rsidRPr="008C54B7">
          <w:rPr>
            <w:color w:val="0D0D0D" w:themeColor="text1" w:themeTint="F2"/>
            <w:sz w:val="26"/>
            <w:szCs w:val="26"/>
          </w:rPr>
          <w:t>п. 11.5</w:t>
        </w:r>
      </w:hyperlink>
      <w:r w:rsidRPr="008C54B7">
        <w:rPr>
          <w:color w:val="0D0D0D" w:themeColor="text1" w:themeTint="F2"/>
          <w:sz w:val="26"/>
          <w:szCs w:val="26"/>
        </w:rPr>
        <w:t xml:space="preserve"> Методических рекомендаций по разработке проектов генеральных планов поселений и городских округов, утв. приказом от 26.05.2011 N 244 Министерства регионального развития РФ) могут быть биологически опасные объекты (скотомогильники, ямы Беккари и др.), а также природные очаги инфекционных болезней. Источники ЧС биолого-социального характера на территории поселения отсутствуют.</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Скотомогильников, свалок и полигонов ТБО, попадающих в зоны возможного затопления, а также представляющих угрозу загрязнения грунтовых вод на территории поселения нет.</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В соответствии с межгосударственным стандартом "Безопасность в чрезвычайных ситуациях. Биолого-социальные чрезвычайные ситуации" ГОСТ 22.04.97/ГОСТ Р 22.0.04-95, принятым и введенным в действие постановлением Госстандарта РФ от 25.01.1995 N 16, - 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Биолого-социальные чрезвычайных ситуаций подразделяют на группы:</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w:t>
      </w:r>
      <w:r w:rsidRPr="008C54B7">
        <w:rPr>
          <w:color w:val="0D0D0D" w:themeColor="text1" w:themeTint="F2"/>
          <w:sz w:val="26"/>
          <w:szCs w:val="26"/>
          <w:lang w:val="en-US"/>
        </w:rPr>
        <w:t> </w:t>
      </w:r>
      <w:r w:rsidRPr="008C54B7">
        <w:rPr>
          <w:color w:val="0D0D0D" w:themeColor="text1" w:themeTint="F2"/>
          <w:sz w:val="26"/>
          <w:szCs w:val="26"/>
        </w:rPr>
        <w:t xml:space="preserve">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w:t>
      </w:r>
      <w:r w:rsidRPr="008C54B7">
        <w:rPr>
          <w:color w:val="0D0D0D" w:themeColor="text1" w:themeTint="F2"/>
          <w:sz w:val="26"/>
          <w:szCs w:val="26"/>
        </w:rPr>
        <w:lastRenderedPageBreak/>
        <w:t>заболеваний, эпидемия, пандемия, инфекционные заболевания людей не выявленной этиологии.</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w:t>
      </w:r>
      <w:r w:rsidRPr="008C54B7">
        <w:rPr>
          <w:color w:val="0D0D0D" w:themeColor="text1" w:themeTint="F2"/>
          <w:sz w:val="26"/>
          <w:szCs w:val="26"/>
          <w:lang w:val="en-US"/>
        </w:rPr>
        <w:t> </w:t>
      </w:r>
      <w:r w:rsidRPr="008C54B7">
        <w:rPr>
          <w:color w:val="0D0D0D" w:themeColor="text1" w:themeTint="F2"/>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w:t>
      </w:r>
      <w:r w:rsidRPr="008C54B7">
        <w:rPr>
          <w:color w:val="0D0D0D" w:themeColor="text1" w:themeTint="F2"/>
          <w:sz w:val="26"/>
          <w:szCs w:val="26"/>
          <w:lang w:val="en-US"/>
        </w:rPr>
        <w:t> </w:t>
      </w:r>
      <w:r w:rsidRPr="008C54B7">
        <w:rPr>
          <w:color w:val="0D0D0D" w:themeColor="text1" w:themeTint="F2"/>
          <w:sz w:val="26"/>
          <w:szCs w:val="26"/>
        </w:rPr>
        <w:t>Поражение сельскохозяйственных растений болезнями и вредителями -</w:t>
      </w:r>
      <w:r w:rsidRPr="008C54B7">
        <w:rPr>
          <w:color w:val="0D0D0D" w:themeColor="text1" w:themeTint="F2"/>
          <w:sz w:val="26"/>
          <w:szCs w:val="26"/>
        </w:rPr>
        <w:br/>
        <w:t>прогрессирующая эпифитотия, панфитотия, болезни сельскохозяйственных</w:t>
      </w:r>
      <w:r w:rsidRPr="008C54B7">
        <w:rPr>
          <w:color w:val="0D0D0D" w:themeColor="text1" w:themeTint="F2"/>
          <w:sz w:val="26"/>
          <w:szCs w:val="26"/>
        </w:rPr>
        <w:br/>
        <w:t>растений не выявленной этиологии, массовое распространение вредителей</w:t>
      </w:r>
      <w:r w:rsidRPr="008C54B7">
        <w:rPr>
          <w:color w:val="0D0D0D" w:themeColor="text1" w:themeTint="F2"/>
          <w:sz w:val="26"/>
          <w:szCs w:val="26"/>
        </w:rPr>
        <w:br/>
        <w:t>растений.</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Возможные источники чрезвычайных ситуаций биолого-социального характера на территории поселения:</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риск возникновения эпидемий 1,07*10-7 (заражения новым коронавирусом (2019- nСоV) у населения);</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Эпифитотийного развития опасных вредителей и болезней сельскохозяйственных растений не отмечается.</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На территории наиболее опасными вредителями и болезнями являются:</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на картофеле – колорадский жук и фитофтороз;</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на зерновых колосовых – бурая ржавчина, корневые гнили и листовые пятнистости: сетчатая, темно-бурая, септориоз, красно-бурая.</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lastRenderedPageBreak/>
        <w:t>Влияние на территории нового строительства возможных источников чрезвычайных ситуаций биолого-социального характера не выявлено.</w:t>
      </w:r>
    </w:p>
    <w:p w:rsidR="0033417C" w:rsidRPr="008C54B7" w:rsidRDefault="0033417C" w:rsidP="008C54B7">
      <w:pPr>
        <w:widowControl w:val="0"/>
        <w:spacing w:before="240" w:line="276" w:lineRule="auto"/>
        <w:ind w:firstLine="709"/>
        <w:jc w:val="both"/>
        <w:rPr>
          <w:b/>
          <w:bCs/>
          <w:iCs/>
          <w:color w:val="0D0D0D" w:themeColor="text1" w:themeTint="F2"/>
          <w:sz w:val="26"/>
          <w:szCs w:val="26"/>
        </w:rPr>
      </w:pPr>
      <w:r w:rsidRPr="008C54B7">
        <w:rPr>
          <w:b/>
          <w:bCs/>
          <w:iCs/>
          <w:color w:val="0D0D0D" w:themeColor="text1" w:themeTint="F2"/>
          <w:sz w:val="26"/>
          <w:szCs w:val="26"/>
        </w:rPr>
        <w:t>Аварии на коммунальных системах обеспечения жизнедеятельности.</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33417C" w:rsidRPr="008C54B7" w:rsidRDefault="0033417C" w:rsidP="008C54B7">
      <w:pPr>
        <w:widowControl w:val="0"/>
        <w:spacing w:before="240" w:line="276" w:lineRule="auto"/>
        <w:ind w:firstLine="709"/>
        <w:jc w:val="both"/>
        <w:rPr>
          <w:b/>
          <w:bCs/>
          <w:iCs/>
          <w:color w:val="0D0D0D" w:themeColor="text1" w:themeTint="F2"/>
          <w:sz w:val="26"/>
          <w:szCs w:val="26"/>
        </w:rPr>
      </w:pPr>
      <w:r w:rsidRPr="008C54B7">
        <w:rPr>
          <w:b/>
          <w:bCs/>
          <w:iCs/>
          <w:color w:val="0D0D0D" w:themeColor="text1" w:themeTint="F2"/>
          <w:sz w:val="26"/>
          <w:szCs w:val="26"/>
        </w:rPr>
        <w:t>Опасности на объектах жизнеобеспечения.</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В период сильных ветров (февраль - март) возможны аварии в системе электроснабжения, основными причинами которых являются:</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короткие замыкания;</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электрические повреждения в муфтах и механические обрывы в кабельных сетях;</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механические повреждения опор и обрывы проводов на воздушных линиях.</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33417C" w:rsidRPr="008C54B7" w:rsidRDefault="0033417C" w:rsidP="008C54B7">
      <w:pPr>
        <w:widowControl w:val="0"/>
        <w:spacing w:before="240" w:line="276" w:lineRule="auto"/>
        <w:ind w:firstLine="709"/>
        <w:jc w:val="both"/>
        <w:rPr>
          <w:b/>
          <w:bCs/>
          <w:iCs/>
          <w:color w:val="0D0D0D" w:themeColor="text1" w:themeTint="F2"/>
          <w:sz w:val="26"/>
          <w:szCs w:val="26"/>
        </w:rPr>
      </w:pPr>
      <w:r w:rsidRPr="008C54B7">
        <w:rPr>
          <w:b/>
          <w:bCs/>
          <w:iCs/>
          <w:color w:val="0D0D0D" w:themeColor="text1" w:themeTint="F2"/>
          <w:sz w:val="26"/>
          <w:szCs w:val="26"/>
        </w:rPr>
        <w:t>Основные причины риска возникновения техногенных чрезвычайных ситуаций.</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Пожаровзрывоопасные объекты:</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сильная изношенность труб газопроводов;</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несанкционированное вмешательство в работу трубопроводов;</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несоблюдение техники безопасности;</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lastRenderedPageBreak/>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33417C" w:rsidRPr="008C54B7" w:rsidRDefault="0033417C" w:rsidP="008C54B7">
      <w:pPr>
        <w:tabs>
          <w:tab w:val="left" w:pos="8820"/>
          <w:tab w:val="left" w:pos="9480"/>
        </w:tabs>
        <w:spacing w:line="276" w:lineRule="auto"/>
        <w:ind w:firstLine="709"/>
        <w:jc w:val="both"/>
        <w:rPr>
          <w:color w:val="0D0D0D" w:themeColor="text1" w:themeTint="F2"/>
          <w:sz w:val="26"/>
          <w:szCs w:val="26"/>
        </w:rPr>
      </w:pPr>
      <w:r w:rsidRPr="008C54B7">
        <w:rPr>
          <w:color w:val="0D0D0D" w:themeColor="text1" w:themeTint="F2"/>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33417C" w:rsidRPr="008C54B7" w:rsidRDefault="0033417C" w:rsidP="008C54B7">
      <w:pPr>
        <w:widowControl w:val="0"/>
        <w:spacing w:before="240" w:line="276" w:lineRule="auto"/>
        <w:ind w:firstLine="709"/>
        <w:jc w:val="both"/>
        <w:rPr>
          <w:b/>
          <w:bCs/>
          <w:iCs/>
          <w:color w:val="0D0D0D" w:themeColor="text1" w:themeTint="F2"/>
          <w:sz w:val="26"/>
          <w:szCs w:val="26"/>
        </w:rPr>
      </w:pPr>
      <w:r w:rsidRPr="008C54B7">
        <w:rPr>
          <w:b/>
          <w:bCs/>
          <w:iCs/>
          <w:color w:val="0D0D0D" w:themeColor="text1" w:themeTint="F2"/>
          <w:sz w:val="26"/>
          <w:szCs w:val="26"/>
        </w:rPr>
        <w:t xml:space="preserve">Аварии на магистральных и межпоселковых газопроводах на территории </w:t>
      </w:r>
      <w:r w:rsidR="00455F74">
        <w:rPr>
          <w:b/>
          <w:bCs/>
          <w:iCs/>
          <w:color w:val="0D0D0D" w:themeColor="text1" w:themeTint="F2"/>
          <w:sz w:val="26"/>
          <w:szCs w:val="26"/>
        </w:rPr>
        <w:t>сельского</w:t>
      </w:r>
      <w:r w:rsidRPr="008C54B7">
        <w:rPr>
          <w:b/>
          <w:bCs/>
          <w:iCs/>
          <w:color w:val="0D0D0D" w:themeColor="text1" w:themeTint="F2"/>
          <w:sz w:val="26"/>
          <w:szCs w:val="26"/>
        </w:rPr>
        <w:t xml:space="preserve"> поселения.</w:t>
      </w:r>
    </w:p>
    <w:p w:rsidR="0033417C" w:rsidRPr="008C54B7" w:rsidRDefault="0033417C"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По территории </w:t>
      </w:r>
      <w:r w:rsidR="00EC2AC9" w:rsidRPr="008C54B7">
        <w:rPr>
          <w:color w:val="0D0D0D" w:themeColor="text1" w:themeTint="F2"/>
          <w:sz w:val="26"/>
          <w:szCs w:val="26"/>
        </w:rPr>
        <w:t xml:space="preserve">сельского </w:t>
      </w:r>
      <w:r w:rsidRPr="008C54B7">
        <w:rPr>
          <w:color w:val="0D0D0D" w:themeColor="text1" w:themeTint="F2"/>
          <w:sz w:val="26"/>
          <w:szCs w:val="26"/>
        </w:rPr>
        <w:t xml:space="preserve">поселения проходят магистральный газопровод высокого давления: </w:t>
      </w:r>
      <w:r w:rsidR="00EC2AC9" w:rsidRPr="008C54B7">
        <w:rPr>
          <w:color w:val="0D0D0D" w:themeColor="text1" w:themeTint="F2"/>
          <w:sz w:val="26"/>
          <w:szCs w:val="26"/>
        </w:rPr>
        <w:t>"Тула - Торжок", "Белоусово-Ленинград" и "Серпухов-Ленинград"</w:t>
      </w:r>
      <w:r w:rsidRPr="008C54B7">
        <w:rPr>
          <w:color w:val="0D0D0D" w:themeColor="text1" w:themeTint="F2"/>
          <w:sz w:val="26"/>
          <w:szCs w:val="26"/>
        </w:rPr>
        <w:t xml:space="preserve">, также на территории расположены распределительные межпоселковые газопроводы и планируется строительство новых межпоселковых газопроводов для газификации </w:t>
      </w:r>
      <w:r w:rsidR="00EC2AC9" w:rsidRPr="008C54B7">
        <w:rPr>
          <w:color w:val="0D0D0D" w:themeColor="text1" w:themeTint="F2"/>
          <w:sz w:val="26"/>
          <w:szCs w:val="26"/>
        </w:rPr>
        <w:t>населенных пунктов сельского поселения</w:t>
      </w:r>
      <w:r w:rsidRPr="008C54B7">
        <w:rPr>
          <w:color w:val="0D0D0D" w:themeColor="text1" w:themeTint="F2"/>
          <w:sz w:val="26"/>
          <w:szCs w:val="26"/>
        </w:rPr>
        <w:t>.</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w:t>
      </w:r>
      <w:r w:rsidRPr="008C54B7">
        <w:rPr>
          <w:color w:val="0D0D0D" w:themeColor="text1" w:themeTint="F2"/>
          <w:sz w:val="26"/>
          <w:szCs w:val="26"/>
          <w:lang w:val="en-US"/>
        </w:rPr>
        <w:t> </w:t>
      </w:r>
      <w:r w:rsidRPr="008C54B7">
        <w:rPr>
          <w:color w:val="0D0D0D" w:themeColor="text1" w:themeTint="F2"/>
          <w:sz w:val="26"/>
          <w:szCs w:val="26"/>
        </w:rPr>
        <w:t>разрушение (разгерметизация) газопровода;</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w:t>
      </w:r>
      <w:r w:rsidRPr="008C54B7">
        <w:rPr>
          <w:color w:val="0D0D0D" w:themeColor="text1" w:themeTint="F2"/>
          <w:sz w:val="26"/>
          <w:szCs w:val="26"/>
          <w:lang w:val="en-US"/>
        </w:rPr>
        <w:t> </w:t>
      </w:r>
      <w:r w:rsidRPr="008C54B7">
        <w:rPr>
          <w:color w:val="0D0D0D" w:themeColor="text1" w:themeTint="F2"/>
          <w:sz w:val="26"/>
          <w:szCs w:val="26"/>
        </w:rPr>
        <w:t>разрушение (разгерметизация) запорной арматуры.</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Приведенные события, в свою очередь, могут произойти по следующим причинам:</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 коррозийное разрушение стенок газопроводов;</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 разрушения арматуры, фланцевых соединений из-за износа, некачественного монтажа или ремонта.</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 xml:space="preserve">Природный газ (СН4) бесцветен, неодорированный - не имеет запаха (используемый газ одорирован на АГРС; основной составляющий элемент одоранта - этилмеркаптан имеет специфический запах), взрывопожароопасен, почти в два раза легче воздуха. Температура воспламенения газа - 650-670˚С, пределы взрываемости - 5-15% объема. </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 xml:space="preserve">Состав природного газа отвечает требованиям ГОСТ 51.40-93: </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 xml:space="preserve">- метан – 98,64%; </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 xml:space="preserve">- этан – 0,46%; </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 xml:space="preserve">- пропан – 0,12%; </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 xml:space="preserve">- азот – 0,74%; </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 углерод – 0,04%.</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color w:val="0D0D0D" w:themeColor="text1" w:themeTint="F2"/>
          <w:sz w:val="26"/>
          <w:szCs w:val="26"/>
        </w:rPr>
        <w:t xml:space="preserve">На территории </w:t>
      </w:r>
      <w:r w:rsidR="00EF552A" w:rsidRPr="008C54B7">
        <w:rPr>
          <w:color w:val="0D0D0D" w:themeColor="text1" w:themeTint="F2"/>
          <w:sz w:val="26"/>
          <w:szCs w:val="26"/>
        </w:rPr>
        <w:t>сельского</w:t>
      </w:r>
      <w:r w:rsidRPr="008C54B7">
        <w:rPr>
          <w:color w:val="0D0D0D" w:themeColor="text1" w:themeTint="F2"/>
          <w:sz w:val="26"/>
          <w:szCs w:val="26"/>
        </w:rPr>
        <w:t xml:space="preserve"> поселения возможны следующие сценарии аварий на газопроводах:</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bCs/>
          <w:color w:val="0D0D0D" w:themeColor="text1" w:themeTint="F2"/>
          <w:sz w:val="26"/>
          <w:szCs w:val="26"/>
        </w:rPr>
        <w:t>Сценарий 1.</w:t>
      </w:r>
      <w:r w:rsidR="00EF552A" w:rsidRPr="008C54B7">
        <w:rPr>
          <w:bCs/>
          <w:color w:val="0D0D0D" w:themeColor="text1" w:themeTint="F2"/>
          <w:sz w:val="26"/>
          <w:szCs w:val="26"/>
        </w:rPr>
        <w:t> </w:t>
      </w:r>
      <w:r w:rsidRPr="008C54B7">
        <w:rPr>
          <w:color w:val="0D0D0D" w:themeColor="text1" w:themeTint="F2"/>
          <w:sz w:val="26"/>
          <w:szCs w:val="26"/>
        </w:rPr>
        <w:t>Разрушение межпоселкового газопровода высокого давления при про</w:t>
      </w:r>
      <w:r w:rsidRPr="008C54B7">
        <w:rPr>
          <w:color w:val="0D0D0D" w:themeColor="text1" w:themeTint="F2"/>
          <w:sz w:val="26"/>
          <w:szCs w:val="26"/>
        </w:rPr>
        <w:softHyphen/>
        <w:t>изводстве несанкционированных земляных работ; образование выброса природного газа; рассе</w:t>
      </w:r>
      <w:r w:rsidRPr="008C54B7">
        <w:rPr>
          <w:color w:val="0D0D0D" w:themeColor="text1" w:themeTint="F2"/>
          <w:sz w:val="26"/>
          <w:szCs w:val="26"/>
        </w:rPr>
        <w:softHyphen/>
        <w:t xml:space="preserve">ивание газа в окружающей среде; образование смеси ГВС; взрыв газовоздушной </w:t>
      </w:r>
      <w:r w:rsidRPr="008C54B7">
        <w:rPr>
          <w:color w:val="0D0D0D" w:themeColor="text1" w:themeTint="F2"/>
          <w:sz w:val="26"/>
          <w:szCs w:val="26"/>
        </w:rPr>
        <w:lastRenderedPageBreak/>
        <w:t>смеси; образование мест горящего технологического оборудования; пожар с последующим вовлечением га</w:t>
      </w:r>
      <w:r w:rsidRPr="008C54B7">
        <w:rPr>
          <w:color w:val="0D0D0D" w:themeColor="text1" w:themeTint="F2"/>
          <w:sz w:val="26"/>
          <w:szCs w:val="26"/>
        </w:rPr>
        <w:softHyphen/>
        <w:t>зового оборудования и поражением обслуживающего персонала и населения.</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bCs/>
          <w:color w:val="0D0D0D" w:themeColor="text1" w:themeTint="F2"/>
          <w:sz w:val="26"/>
          <w:szCs w:val="26"/>
        </w:rPr>
        <w:t>Сценарий 2.</w:t>
      </w:r>
      <w:r w:rsidR="00EF552A" w:rsidRPr="008C54B7">
        <w:rPr>
          <w:bCs/>
          <w:color w:val="0D0D0D" w:themeColor="text1" w:themeTint="F2"/>
          <w:sz w:val="26"/>
          <w:szCs w:val="26"/>
        </w:rPr>
        <w:t> </w:t>
      </w:r>
      <w:r w:rsidRPr="008C54B7">
        <w:rPr>
          <w:color w:val="0D0D0D" w:themeColor="text1" w:themeTint="F2"/>
          <w:sz w:val="26"/>
          <w:szCs w:val="26"/>
        </w:rPr>
        <w:t>Разрушение межпоселкового газопровода среднего давления в непо</w:t>
      </w:r>
      <w:r w:rsidRPr="008C54B7">
        <w:rPr>
          <w:color w:val="0D0D0D" w:themeColor="text1" w:themeTint="F2"/>
          <w:sz w:val="26"/>
          <w:szCs w:val="26"/>
        </w:rPr>
        <w:softHyphen/>
        <w:t>средственной близости с ГРП при производстве несанкционированных земляных работ; образо</w:t>
      </w:r>
      <w:r w:rsidRPr="008C54B7">
        <w:rPr>
          <w:color w:val="0D0D0D" w:themeColor="text1" w:themeTint="F2"/>
          <w:sz w:val="26"/>
          <w:szCs w:val="26"/>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8C54B7">
        <w:rPr>
          <w:color w:val="0D0D0D" w:themeColor="text1" w:themeTint="F2"/>
          <w:sz w:val="26"/>
          <w:szCs w:val="26"/>
        </w:rPr>
        <w:softHyphen/>
        <w:t>жар с последующим вовлечением газового оборудования и поражением обслуживающего пер</w:t>
      </w:r>
      <w:r w:rsidRPr="008C54B7">
        <w:rPr>
          <w:color w:val="0D0D0D" w:themeColor="text1" w:themeTint="F2"/>
          <w:sz w:val="26"/>
          <w:szCs w:val="26"/>
        </w:rPr>
        <w:softHyphen/>
        <w:t>сонала и населения.</w:t>
      </w:r>
    </w:p>
    <w:p w:rsidR="0033417C" w:rsidRPr="008C54B7" w:rsidRDefault="0033417C" w:rsidP="008C54B7">
      <w:pPr>
        <w:tabs>
          <w:tab w:val="left" w:pos="8820"/>
          <w:tab w:val="left" w:pos="9480"/>
        </w:tabs>
        <w:spacing w:line="276" w:lineRule="auto"/>
        <w:ind w:firstLine="567"/>
        <w:jc w:val="both"/>
        <w:rPr>
          <w:color w:val="0D0D0D" w:themeColor="text1" w:themeTint="F2"/>
          <w:sz w:val="26"/>
          <w:szCs w:val="26"/>
        </w:rPr>
      </w:pPr>
      <w:r w:rsidRPr="008C54B7">
        <w:rPr>
          <w:bCs/>
          <w:color w:val="0D0D0D" w:themeColor="text1" w:themeTint="F2"/>
          <w:sz w:val="26"/>
          <w:szCs w:val="26"/>
        </w:rPr>
        <w:t>Сценарий 3.</w:t>
      </w:r>
      <w:r w:rsidR="00EF552A" w:rsidRPr="008C54B7">
        <w:rPr>
          <w:bCs/>
          <w:color w:val="0D0D0D" w:themeColor="text1" w:themeTint="F2"/>
          <w:sz w:val="26"/>
          <w:szCs w:val="26"/>
        </w:rPr>
        <w:t> </w:t>
      </w:r>
      <w:r w:rsidRPr="008C54B7">
        <w:rPr>
          <w:color w:val="0D0D0D" w:themeColor="text1" w:themeTint="F2"/>
          <w:sz w:val="26"/>
          <w:szCs w:val="26"/>
        </w:rPr>
        <w:t xml:space="preserve">Разрушение газопровода низкого давления; проходящего по улицам </w:t>
      </w:r>
      <w:r w:rsidR="00455F74">
        <w:rPr>
          <w:color w:val="0D0D0D" w:themeColor="text1" w:themeTint="F2"/>
          <w:sz w:val="26"/>
          <w:szCs w:val="26"/>
        </w:rPr>
        <w:t xml:space="preserve">населенных пунктов </w:t>
      </w:r>
      <w:r w:rsidRPr="008C54B7">
        <w:rPr>
          <w:color w:val="0D0D0D" w:themeColor="text1" w:themeTint="F2"/>
          <w:sz w:val="26"/>
          <w:szCs w:val="26"/>
        </w:rPr>
        <w:t>при производстве несанкционированных земляных работ; обра</w:t>
      </w:r>
      <w:r w:rsidRPr="008C54B7">
        <w:rPr>
          <w:color w:val="0D0D0D" w:themeColor="text1" w:themeTint="F2"/>
          <w:sz w:val="26"/>
          <w:szCs w:val="26"/>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населения.</w:t>
      </w:r>
    </w:p>
    <w:p w:rsidR="00F66153" w:rsidRPr="008C54B7" w:rsidRDefault="00F66153" w:rsidP="008C54B7">
      <w:pPr>
        <w:pStyle w:val="3"/>
        <w:spacing w:before="240" w:after="240" w:line="240" w:lineRule="auto"/>
        <w:ind w:firstLine="0"/>
        <w:jc w:val="center"/>
        <w:rPr>
          <w:color w:val="0D0D0D" w:themeColor="text1" w:themeTint="F2"/>
          <w:sz w:val="26"/>
          <w:szCs w:val="26"/>
          <w:lang w:val="ru-RU"/>
        </w:rPr>
      </w:pPr>
      <w:bookmarkStart w:id="259" w:name="_Toc38016400"/>
      <w:bookmarkStart w:id="260" w:name="_Toc38612888"/>
      <w:bookmarkStart w:id="261" w:name="_Toc49348096"/>
      <w:bookmarkStart w:id="262" w:name="_Toc65483088"/>
      <w:bookmarkStart w:id="263" w:name="_Toc134167695"/>
      <w:r w:rsidRPr="008C54B7">
        <w:rPr>
          <w:color w:val="0D0D0D" w:themeColor="text1" w:themeTint="F2"/>
          <w:sz w:val="26"/>
          <w:szCs w:val="26"/>
        </w:rPr>
        <w:t>VI</w:t>
      </w:r>
      <w:r w:rsidRPr="008C54B7">
        <w:rPr>
          <w:color w:val="0D0D0D" w:themeColor="text1" w:themeTint="F2"/>
          <w:sz w:val="26"/>
          <w:szCs w:val="26"/>
          <w:lang w:val="ru-RU"/>
        </w:rPr>
        <w:t>.</w:t>
      </w:r>
      <w:r w:rsidRPr="008C54B7">
        <w:rPr>
          <w:color w:val="0D0D0D" w:themeColor="text1" w:themeTint="F2"/>
          <w:sz w:val="26"/>
          <w:szCs w:val="26"/>
        </w:rPr>
        <w:t>III</w:t>
      </w:r>
      <w:r w:rsidRPr="008C54B7">
        <w:rPr>
          <w:color w:val="0D0D0D" w:themeColor="text1" w:themeTint="F2"/>
          <w:sz w:val="26"/>
          <w:szCs w:val="26"/>
          <w:lang w:val="ru-RU"/>
        </w:rPr>
        <w:t xml:space="preserve"> Перечень мероприятий по обеспечению пожарной безопасности</w:t>
      </w:r>
      <w:bookmarkEnd w:id="259"/>
      <w:bookmarkEnd w:id="260"/>
      <w:bookmarkEnd w:id="261"/>
      <w:bookmarkEnd w:id="262"/>
      <w:bookmarkEnd w:id="263"/>
      <w:r w:rsidRPr="008C54B7">
        <w:rPr>
          <w:color w:val="0D0D0D" w:themeColor="text1" w:themeTint="F2"/>
          <w:sz w:val="26"/>
          <w:szCs w:val="26"/>
          <w:lang w:val="ru-RU"/>
        </w:rPr>
        <w:t xml:space="preserve"> </w:t>
      </w:r>
    </w:p>
    <w:p w:rsidR="00933DC9" w:rsidRPr="008C54B7" w:rsidRDefault="00933DC9" w:rsidP="008C54B7">
      <w:pPr>
        <w:widowControl w:val="0"/>
        <w:spacing w:before="240" w:line="276" w:lineRule="auto"/>
        <w:ind w:firstLine="709"/>
        <w:rPr>
          <w:b/>
          <w:bCs/>
          <w:iCs/>
          <w:color w:val="0D0D0D" w:themeColor="text1" w:themeTint="F2"/>
          <w:sz w:val="26"/>
          <w:szCs w:val="26"/>
        </w:rPr>
      </w:pPr>
      <w:r w:rsidRPr="008C54B7">
        <w:rPr>
          <w:b/>
          <w:bCs/>
          <w:iCs/>
          <w:color w:val="0D0D0D" w:themeColor="text1" w:themeTint="F2"/>
          <w:sz w:val="26"/>
          <w:szCs w:val="26"/>
        </w:rPr>
        <w:t>Перечень первичных мер пожарной безопасности.</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Согласно статьи 63 Федерального закона от 22 июля 2008 года № 123-ФЗ «Технический регламент о требованиях пожарной безопасности» первичные меры пожарной безопасности на территории муниципального образования включают в себя: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разработку и организацию выполнения муниципальных целевых программ по вопросам обеспечения пожарной безопасности;</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обеспечение беспрепятственного проезда пожарной техники к месту пожара;</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обеспечение связи и оповещения населения о пожаре;</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lastRenderedPageBreak/>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33DC9" w:rsidRPr="008C54B7" w:rsidRDefault="00933DC9" w:rsidP="008C54B7">
      <w:pPr>
        <w:widowControl w:val="0"/>
        <w:spacing w:before="240" w:line="276" w:lineRule="auto"/>
        <w:ind w:firstLine="709"/>
        <w:rPr>
          <w:b/>
          <w:bCs/>
          <w:iCs/>
          <w:color w:val="0D0D0D" w:themeColor="text1" w:themeTint="F2"/>
          <w:sz w:val="26"/>
          <w:szCs w:val="26"/>
        </w:rPr>
      </w:pPr>
      <w:r w:rsidRPr="008C54B7">
        <w:rPr>
          <w:b/>
          <w:bCs/>
          <w:iCs/>
          <w:color w:val="0D0D0D" w:themeColor="text1" w:themeTint="F2"/>
          <w:sz w:val="26"/>
          <w:szCs w:val="26"/>
        </w:rPr>
        <w:t>Природные пожары.</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Наиболее вероятными местами возникновения лесных пожаров являются леса.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Наиболее вероятно возникновение низовых пожаров площадью до 5-10 га на территории Боровского лесничества, где произрастают преимущественно сосновые леса и хвойные молодняки, относящиеся к I и II классам пожарной опасности. Переход низовых пожаров в верховые маловероятен.</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наблюдается с конца апреля до начала сентября.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Основными причинами возникновения лесных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В целях обеспечения дополнительной противопожарной защиты территории </w:t>
      </w:r>
      <w:r w:rsidR="00AA61D0">
        <w:rPr>
          <w:bCs/>
          <w:color w:val="0D0D0D" w:themeColor="text1" w:themeTint="F2"/>
          <w:sz w:val="26"/>
          <w:szCs w:val="26"/>
        </w:rPr>
        <w:t>поселения</w:t>
      </w:r>
      <w:r w:rsidRPr="008C54B7">
        <w:rPr>
          <w:bCs/>
          <w:color w:val="0D0D0D" w:themeColor="text1" w:themeTint="F2"/>
          <w:sz w:val="26"/>
          <w:szCs w:val="26"/>
        </w:rPr>
        <w:t>,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в лесах.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В целях обеспечения пожарной безопасности в лесах осуществляются: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противопожарное обустройство лесов, в том числе строительство, реконструкция и содержание дорог противопожарного назначения, прокладка просек,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мониторинг пожарной опасности в лесах;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разработка планов тушения лесных пожаров;</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тушение лесных пожаров;</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иные меры пожарной безопасности в лесах.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Кроме того, необходимо:</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lastRenderedPageBreak/>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наращивание количества добровольных пожарных команд в </w:t>
      </w:r>
      <w:r w:rsidR="00455F74">
        <w:rPr>
          <w:bCs/>
          <w:color w:val="0D0D0D" w:themeColor="text1" w:themeTint="F2"/>
          <w:sz w:val="26"/>
          <w:szCs w:val="26"/>
        </w:rPr>
        <w:t xml:space="preserve">населенных пунктах сельского </w:t>
      </w:r>
      <w:r w:rsidR="00B64967">
        <w:rPr>
          <w:bCs/>
          <w:color w:val="0D0D0D" w:themeColor="text1" w:themeTint="F2"/>
          <w:sz w:val="26"/>
          <w:szCs w:val="26"/>
        </w:rPr>
        <w:t>поселения</w:t>
      </w:r>
      <w:r w:rsidRPr="008C54B7">
        <w:rPr>
          <w:bCs/>
          <w:color w:val="0D0D0D" w:themeColor="text1" w:themeTint="F2"/>
          <w:sz w:val="26"/>
          <w:szCs w:val="26"/>
        </w:rPr>
        <w:t>, совершенствование их оснащения и повышение эффективности деятельности;</w:t>
      </w:r>
    </w:p>
    <w:p w:rsidR="00933DC9" w:rsidRPr="008C54B7" w:rsidRDefault="00933DC9" w:rsidP="008C54B7">
      <w:pPr>
        <w:tabs>
          <w:tab w:val="left" w:pos="8820"/>
          <w:tab w:val="left" w:pos="9480"/>
        </w:tabs>
        <w:spacing w:line="276" w:lineRule="auto"/>
        <w:ind w:firstLine="709"/>
        <w:jc w:val="both"/>
        <w:rPr>
          <w:bCs/>
          <w:color w:val="0D0D0D" w:themeColor="text1" w:themeTint="F2"/>
          <w:sz w:val="28"/>
          <w:szCs w:val="28"/>
        </w:rPr>
      </w:pPr>
      <w:r w:rsidRPr="008C54B7">
        <w:rPr>
          <w:bCs/>
          <w:color w:val="0D0D0D" w:themeColor="text1" w:themeTint="F2"/>
          <w:sz w:val="26"/>
          <w:szCs w:val="26"/>
        </w:rPr>
        <w:t>- совершенствование профессионального мастерства спасателей и пожарных.</w:t>
      </w:r>
    </w:p>
    <w:p w:rsidR="00933DC9" w:rsidRPr="008C54B7" w:rsidRDefault="00933DC9" w:rsidP="008C54B7">
      <w:pPr>
        <w:widowControl w:val="0"/>
        <w:spacing w:before="240" w:line="276" w:lineRule="auto"/>
        <w:ind w:firstLine="709"/>
        <w:rPr>
          <w:b/>
          <w:bCs/>
          <w:iCs/>
          <w:color w:val="0D0D0D" w:themeColor="text1" w:themeTint="F2"/>
          <w:sz w:val="26"/>
          <w:szCs w:val="26"/>
        </w:rPr>
      </w:pPr>
      <w:r w:rsidRPr="008C54B7">
        <w:rPr>
          <w:b/>
          <w:bCs/>
          <w:iCs/>
          <w:color w:val="0D0D0D" w:themeColor="text1" w:themeTint="F2"/>
          <w:sz w:val="26"/>
          <w:szCs w:val="26"/>
        </w:rPr>
        <w:t>Мероприятия по борьбе с лесными пожарами.</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Основными функциями системы обеспечения пожарной безопасности являются: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нормативное правовое регулирование и осуществление государственных мер в области пожарной безопасности;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разработка и осуществление мер пожарной безопасности;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проведение противопожарной пропаганды и обучение населения мерам пожарной безопасности;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содействие деятельности добровольных пожарных, привлечение населения к обеспечению пожарной безопасности;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информационное обеспечение в области пожарной безопасности;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выполнение работ и оказание услуг в области пожарной безопасности;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тушение пожаров и проведение аварийно-спасательных работ;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 учет пожаров и их последствий;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установление особого противопожарного режима.</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Достижение заданного уровня пожарной безопасности достигается комплексом организационных и технических решений.</w:t>
      </w:r>
    </w:p>
    <w:p w:rsidR="00933DC9" w:rsidRPr="008C54B7" w:rsidRDefault="00933DC9" w:rsidP="008C54B7">
      <w:pPr>
        <w:widowControl w:val="0"/>
        <w:spacing w:before="240" w:line="276" w:lineRule="auto"/>
        <w:ind w:firstLine="709"/>
        <w:jc w:val="both"/>
        <w:rPr>
          <w:b/>
          <w:bCs/>
          <w:iCs/>
          <w:color w:val="0D0D0D" w:themeColor="text1" w:themeTint="F2"/>
          <w:sz w:val="26"/>
          <w:szCs w:val="26"/>
        </w:rPr>
      </w:pPr>
      <w:bookmarkStart w:id="264" w:name="_Toc258718"/>
      <w:r w:rsidRPr="008C54B7">
        <w:rPr>
          <w:b/>
          <w:bCs/>
          <w:iCs/>
          <w:color w:val="0D0D0D" w:themeColor="text1" w:themeTint="F2"/>
          <w:sz w:val="26"/>
          <w:szCs w:val="26"/>
        </w:rPr>
        <w:t>Мероприятия по защите территории от опасных техногенных процессов и чрезвычайных ситуаций.</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w:t>
      </w:r>
      <w:r w:rsidRPr="008C54B7">
        <w:rPr>
          <w:bCs/>
          <w:color w:val="0D0D0D" w:themeColor="text1" w:themeTint="F2"/>
          <w:sz w:val="26"/>
          <w:szCs w:val="26"/>
        </w:rPr>
        <w:lastRenderedPageBreak/>
        <w:t>медицинской, медико-биологической и противопожарной защиты населения и территорий от чрезвычайных ситуаций.</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мониторинг и прогнозирование чрезвычайных ситуаций;</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рациональное размещение производительных сил по территории поселения с учетом природной и техногенной безопасности;</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подготовка объектов экономики и систем жизнеобеспечения населения к работе в условиях чрезвычайных ситуаций;</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декларирование промышленной безопасности;</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лицензирование деятельности опасных производственных объектов;</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страхование ответственности за причинение вреда при эксплуатации опасного производственного объекта;</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проведение государственной экспертизы в области предупреждения чрезвычайных ситуаций;</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государственный надзор и контроль по вопросам природной и техногенной безопасности;</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информирование населения о потенциальных природных и техногенных угрозах на территории проживания;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подготовка населения в области защиты от чрезвычайных ситуаций.</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lastRenderedPageBreak/>
        <w:t>На взрывоопасных и пожароопасных объектах экономики необходимо осуществлять:</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строительство и ремонт пожарных водоемов;</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установку систем пожарной сигнализации;</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монтаж автоматических установок пожаротушения;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обеспечение исправности электропроводки и электрооборудования;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соблюдение технологических норм перевозки и хранения взрывчатых и горючих веществ;</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профилактическую работу среди населения;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поддержание в готовности противопожарных формирований.</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933DC9" w:rsidRPr="008C54B7" w:rsidRDefault="00933DC9" w:rsidP="008C54B7">
      <w:pPr>
        <w:widowControl w:val="0"/>
        <w:spacing w:before="240" w:line="276" w:lineRule="auto"/>
        <w:ind w:firstLine="709"/>
        <w:jc w:val="both"/>
        <w:rPr>
          <w:b/>
          <w:bCs/>
          <w:iCs/>
          <w:color w:val="0D0D0D" w:themeColor="text1" w:themeTint="F2"/>
          <w:sz w:val="26"/>
          <w:szCs w:val="26"/>
        </w:rPr>
      </w:pPr>
      <w:bookmarkStart w:id="265" w:name="_Toc258719"/>
      <w:bookmarkEnd w:id="264"/>
      <w:r w:rsidRPr="008C54B7">
        <w:rPr>
          <w:b/>
          <w:bCs/>
          <w:iCs/>
          <w:color w:val="0D0D0D" w:themeColor="text1" w:themeTint="F2"/>
          <w:sz w:val="26"/>
          <w:szCs w:val="26"/>
        </w:rPr>
        <w:t>Размещение взрывопожароопасных объектов на территории поселения.</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При проектировании и размещении на территории поселения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bookmarkStart w:id="266" w:name="sub_662"/>
      <w:r w:rsidRPr="008C54B7">
        <w:rPr>
          <w:bCs/>
          <w:color w:val="0D0D0D" w:themeColor="text1" w:themeTint="F2"/>
          <w:sz w:val="26"/>
          <w:szCs w:val="26"/>
        </w:rP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bookmarkStart w:id="267" w:name="sub_663"/>
      <w:bookmarkEnd w:id="266"/>
      <w:r w:rsidRPr="008C54B7">
        <w:rPr>
          <w:bCs/>
          <w:color w:val="0D0D0D" w:themeColor="text1" w:themeTint="F2"/>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bookmarkStart w:id="268" w:name="sub_664"/>
      <w:bookmarkEnd w:id="267"/>
      <w:r w:rsidRPr="008C54B7">
        <w:rPr>
          <w:bCs/>
          <w:color w:val="0D0D0D" w:themeColor="text1" w:themeTint="F2"/>
          <w:sz w:val="26"/>
          <w:szCs w:val="26"/>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w:t>
      </w:r>
    </w:p>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w:t>
      </w:r>
      <w:bookmarkStart w:id="269" w:name="sub_665"/>
      <w:bookmarkEnd w:id="268"/>
    </w:p>
    <w:bookmarkEnd w:id="269"/>
    <w:p w:rsidR="00933DC9"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lastRenderedPageBreak/>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66153" w:rsidRPr="008C54B7" w:rsidRDefault="00F66153" w:rsidP="008C54B7">
      <w:pPr>
        <w:widowControl w:val="0"/>
        <w:spacing w:before="240" w:line="276" w:lineRule="auto"/>
        <w:ind w:firstLine="709"/>
        <w:jc w:val="both"/>
        <w:rPr>
          <w:b/>
          <w:color w:val="0D0D0D" w:themeColor="text1" w:themeTint="F2"/>
        </w:rPr>
      </w:pPr>
      <w:r w:rsidRPr="008C54B7">
        <w:rPr>
          <w:b/>
          <w:color w:val="0D0D0D" w:themeColor="text1" w:themeTint="F2"/>
        </w:rPr>
        <w:t xml:space="preserve"> </w:t>
      </w:r>
      <w:r w:rsidRPr="008C54B7">
        <w:rPr>
          <w:b/>
          <w:bCs/>
          <w:iCs/>
          <w:color w:val="0D0D0D" w:themeColor="text1" w:themeTint="F2"/>
          <w:sz w:val="26"/>
          <w:szCs w:val="26"/>
        </w:rPr>
        <w:t>Противопожарное водоснабжение.</w:t>
      </w:r>
      <w:bookmarkEnd w:id="265"/>
    </w:p>
    <w:p w:rsidR="00F66153" w:rsidRPr="008C54B7" w:rsidRDefault="00F66153"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F66153" w:rsidRPr="008C54B7" w:rsidRDefault="00F66153"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F66153" w:rsidRPr="008C54B7" w:rsidRDefault="00F66153" w:rsidP="008C54B7">
      <w:pPr>
        <w:tabs>
          <w:tab w:val="left" w:pos="8820"/>
          <w:tab w:val="left" w:pos="9480"/>
        </w:tabs>
        <w:spacing w:line="276" w:lineRule="auto"/>
        <w:ind w:firstLine="709"/>
        <w:jc w:val="both"/>
        <w:rPr>
          <w:bCs/>
          <w:color w:val="0D0D0D" w:themeColor="text1" w:themeTint="F2"/>
          <w:sz w:val="26"/>
          <w:szCs w:val="26"/>
        </w:rPr>
      </w:pPr>
      <w:bookmarkStart w:id="270" w:name="sub_681"/>
      <w:r w:rsidRPr="008C54B7">
        <w:rPr>
          <w:bCs/>
          <w:color w:val="0D0D0D" w:themeColor="text1" w:themeTint="F2"/>
          <w:sz w:val="26"/>
          <w:szCs w:val="26"/>
        </w:rPr>
        <w:t>На территориях поселений и городских округов должны быть источники наружного противопожарного водоснабжения.</w:t>
      </w:r>
    </w:p>
    <w:p w:rsidR="00F66153" w:rsidRPr="008C54B7" w:rsidRDefault="00F66153"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К источникам наружного противопожарного водоснабжения относятся:</w:t>
      </w:r>
    </w:p>
    <w:p w:rsidR="00F66153"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w:t>
      </w:r>
      <w:r w:rsidR="00F66153" w:rsidRPr="008C54B7">
        <w:rPr>
          <w:bCs/>
          <w:color w:val="0D0D0D" w:themeColor="text1" w:themeTint="F2"/>
          <w:sz w:val="26"/>
          <w:szCs w:val="26"/>
        </w:rPr>
        <w:t>наружные водопроводные сети с пожарными гидрантами;</w:t>
      </w:r>
    </w:p>
    <w:p w:rsidR="00F66153" w:rsidRPr="008C54B7" w:rsidRDefault="00933DC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w:t>
      </w:r>
      <w:r w:rsidR="00F66153" w:rsidRPr="008C54B7">
        <w:rPr>
          <w:bCs/>
          <w:color w:val="0D0D0D" w:themeColor="text1" w:themeTint="F2"/>
          <w:sz w:val="26"/>
          <w:szCs w:val="26"/>
        </w:rPr>
        <w:t>водные объекты, используемые для целей пожаротушения в соответствии с законодательством Российской Федерации</w:t>
      </w:r>
    </w:p>
    <w:p w:rsidR="00F66153" w:rsidRPr="008C54B7" w:rsidRDefault="00F66153" w:rsidP="008C54B7">
      <w:pPr>
        <w:tabs>
          <w:tab w:val="left" w:pos="8820"/>
          <w:tab w:val="left" w:pos="9480"/>
        </w:tabs>
        <w:spacing w:line="276" w:lineRule="auto"/>
        <w:ind w:firstLine="709"/>
        <w:jc w:val="both"/>
        <w:rPr>
          <w:bCs/>
          <w:color w:val="0D0D0D" w:themeColor="text1" w:themeTint="F2"/>
          <w:sz w:val="26"/>
          <w:szCs w:val="26"/>
        </w:rPr>
      </w:pPr>
      <w:bookmarkStart w:id="271" w:name="sub_683"/>
      <w:bookmarkEnd w:id="270"/>
      <w:r w:rsidRPr="008C54B7">
        <w:rPr>
          <w:bCs/>
          <w:color w:val="0D0D0D" w:themeColor="text1" w:themeTint="F2"/>
          <w:sz w:val="26"/>
          <w:szCs w:val="26"/>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bookmarkEnd w:id="271"/>
    <w:p w:rsidR="00F66153" w:rsidRPr="008C54B7" w:rsidRDefault="00F66153"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F26511" w:rsidRPr="008C54B7" w:rsidRDefault="00F66153"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F26511" w:rsidRPr="008C54B7" w:rsidRDefault="00F26511"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lastRenderedPageBreak/>
        <w:t>Проектом предлагается обустроить подъезды с площадками (пирсами) с твердым покрытием размерами не менее 12х12 м для установки пожарных автомобилей и забора воды к водоемам во всех населенных пунктах сельского поселения.</w:t>
      </w:r>
    </w:p>
    <w:p w:rsidR="00F66153" w:rsidRPr="008C54B7" w:rsidRDefault="00F66153" w:rsidP="008C54B7">
      <w:pPr>
        <w:tabs>
          <w:tab w:val="left" w:pos="8820"/>
          <w:tab w:val="left" w:pos="9480"/>
        </w:tabs>
        <w:spacing w:before="240" w:line="276" w:lineRule="auto"/>
        <w:ind w:firstLine="709"/>
        <w:jc w:val="both"/>
        <w:rPr>
          <w:b/>
          <w:color w:val="0D0D0D" w:themeColor="text1" w:themeTint="F2"/>
          <w:sz w:val="26"/>
          <w:szCs w:val="26"/>
        </w:rPr>
      </w:pPr>
      <w:r w:rsidRPr="008C54B7">
        <w:rPr>
          <w:b/>
          <w:color w:val="0D0D0D" w:themeColor="text1" w:themeTint="F2"/>
          <w:sz w:val="26"/>
          <w:szCs w:val="26"/>
        </w:rPr>
        <w:t xml:space="preserve">Противопожарные расстояния между зданиями и сооружениями. </w:t>
      </w:r>
    </w:p>
    <w:p w:rsidR="00F66153" w:rsidRPr="008C54B7" w:rsidRDefault="00F66153" w:rsidP="008C54B7">
      <w:pPr>
        <w:tabs>
          <w:tab w:val="left" w:pos="8075"/>
        </w:tabs>
        <w:spacing w:line="276" w:lineRule="auto"/>
        <w:ind w:firstLine="709"/>
        <w:jc w:val="both"/>
        <w:rPr>
          <w:color w:val="0D0D0D" w:themeColor="text1" w:themeTint="F2"/>
          <w:sz w:val="26"/>
          <w:szCs w:val="26"/>
        </w:rPr>
      </w:pPr>
      <w:bookmarkStart w:id="272" w:name="sub_6910"/>
      <w:r w:rsidRPr="008C54B7">
        <w:rPr>
          <w:color w:val="0D0D0D" w:themeColor="text1" w:themeTint="F2"/>
          <w:sz w:val="26"/>
          <w:szCs w:val="26"/>
        </w:rPr>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69 -71, 72-74, "Технического регламента о требованиях пожарной безопасности" от 22.07.08 г. № 123-ФЗ.</w:t>
      </w:r>
    </w:p>
    <w:p w:rsidR="00F66153" w:rsidRPr="008C54B7" w:rsidRDefault="00F66153" w:rsidP="008C54B7">
      <w:pPr>
        <w:tabs>
          <w:tab w:val="left" w:pos="8075"/>
        </w:tabs>
        <w:spacing w:line="276" w:lineRule="auto"/>
        <w:ind w:firstLine="709"/>
        <w:jc w:val="both"/>
        <w:rPr>
          <w:color w:val="0D0D0D" w:themeColor="text1" w:themeTint="F2"/>
          <w:sz w:val="26"/>
          <w:szCs w:val="26"/>
        </w:rPr>
      </w:pPr>
      <w:r w:rsidRPr="008C54B7">
        <w:rPr>
          <w:color w:val="0D0D0D" w:themeColor="text1" w:themeTint="F2"/>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F66153" w:rsidRPr="008C54B7" w:rsidRDefault="00F66153" w:rsidP="008C54B7">
      <w:pPr>
        <w:tabs>
          <w:tab w:val="left" w:pos="8075"/>
        </w:tabs>
        <w:spacing w:line="276" w:lineRule="auto"/>
        <w:ind w:firstLine="709"/>
        <w:jc w:val="both"/>
        <w:rPr>
          <w:bCs/>
          <w:color w:val="0D0D0D" w:themeColor="text1" w:themeTint="F2"/>
          <w:sz w:val="26"/>
          <w:szCs w:val="26"/>
          <w:lang w:eastAsia="ar-SA"/>
        </w:rPr>
      </w:pPr>
      <w:r w:rsidRPr="008C54B7">
        <w:rPr>
          <w:color w:val="0D0D0D" w:themeColor="text1" w:themeTint="F2"/>
          <w:sz w:val="26"/>
          <w:szCs w:val="26"/>
          <w:lang w:eastAsia="ar-SA"/>
        </w:rPr>
        <w:t xml:space="preserve">Противопожарные расстояния </w:t>
      </w:r>
      <w:r w:rsidRPr="008C54B7">
        <w:rPr>
          <w:color w:val="0D0D0D" w:themeColor="text1" w:themeTint="F2"/>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8C54B7">
        <w:rPr>
          <w:bCs/>
          <w:color w:val="0D0D0D" w:themeColor="text1" w:themeTint="F2"/>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42D1B" w:rsidRPr="008C54B7" w:rsidRDefault="00542D1B" w:rsidP="008C54B7">
      <w:pPr>
        <w:jc w:val="right"/>
        <w:rPr>
          <w:i/>
          <w:color w:val="0D0D0D" w:themeColor="text1" w:themeTint="F2"/>
          <w:sz w:val="22"/>
          <w:szCs w:val="22"/>
        </w:rPr>
      </w:pPr>
      <w:r w:rsidRPr="008C54B7">
        <w:rPr>
          <w:i/>
          <w:color w:val="0D0D0D" w:themeColor="text1" w:themeTint="F2"/>
          <w:sz w:val="22"/>
          <w:szCs w:val="22"/>
        </w:rPr>
        <w:t xml:space="preserve">таблица </w:t>
      </w:r>
      <w:r w:rsidRPr="008C54B7">
        <w:rPr>
          <w:i/>
          <w:color w:val="0D0D0D" w:themeColor="text1" w:themeTint="F2"/>
          <w:sz w:val="22"/>
          <w:szCs w:val="22"/>
          <w:lang w:val="en-US"/>
        </w:rPr>
        <w:t>VI</w:t>
      </w:r>
      <w:r w:rsidRPr="008C54B7">
        <w:rPr>
          <w:i/>
          <w:color w:val="0D0D0D" w:themeColor="text1" w:themeTint="F2"/>
          <w:sz w:val="22"/>
          <w:szCs w:val="22"/>
        </w:rPr>
        <w:t>.</w:t>
      </w:r>
      <w:r w:rsidRPr="008C54B7">
        <w:rPr>
          <w:i/>
          <w:color w:val="0D0D0D" w:themeColor="text1" w:themeTint="F2"/>
          <w:sz w:val="22"/>
          <w:szCs w:val="22"/>
          <w:lang w:val="en-US"/>
        </w:rPr>
        <w:t>III.</w:t>
      </w:r>
      <w:r w:rsidRPr="008C54B7">
        <w:rPr>
          <w:i/>
          <w:color w:val="0D0D0D" w:themeColor="text1" w:themeTint="F2"/>
          <w:sz w:val="22"/>
          <w:szCs w:val="22"/>
        </w:rPr>
        <w:t>1</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547"/>
      </w:tblGrid>
      <w:tr w:rsidR="00A11C1F" w:rsidRPr="008C54B7" w:rsidTr="00187109">
        <w:trPr>
          <w:trHeight w:val="15"/>
          <w:jc w:val="center"/>
        </w:trPr>
        <w:tc>
          <w:tcPr>
            <w:tcW w:w="1819" w:type="dxa"/>
            <w:hideMark/>
          </w:tcPr>
          <w:p w:rsidR="00F66153" w:rsidRPr="008C54B7" w:rsidRDefault="00F66153" w:rsidP="008C54B7">
            <w:pPr>
              <w:rPr>
                <w:color w:val="0D0D0D" w:themeColor="text1" w:themeTint="F2"/>
              </w:rPr>
            </w:pPr>
          </w:p>
        </w:tc>
        <w:tc>
          <w:tcPr>
            <w:tcW w:w="2251" w:type="dxa"/>
            <w:hideMark/>
          </w:tcPr>
          <w:p w:rsidR="00F66153" w:rsidRPr="008C54B7" w:rsidRDefault="00F66153" w:rsidP="008C54B7">
            <w:pPr>
              <w:rPr>
                <w:color w:val="0D0D0D" w:themeColor="text1" w:themeTint="F2"/>
              </w:rPr>
            </w:pPr>
          </w:p>
        </w:tc>
        <w:tc>
          <w:tcPr>
            <w:tcW w:w="2681" w:type="dxa"/>
            <w:hideMark/>
          </w:tcPr>
          <w:p w:rsidR="00F66153" w:rsidRPr="008C54B7" w:rsidRDefault="00F66153" w:rsidP="008C54B7">
            <w:pPr>
              <w:rPr>
                <w:color w:val="0D0D0D" w:themeColor="text1" w:themeTint="F2"/>
              </w:rPr>
            </w:pPr>
          </w:p>
        </w:tc>
        <w:tc>
          <w:tcPr>
            <w:tcW w:w="2547" w:type="dxa"/>
            <w:hideMark/>
          </w:tcPr>
          <w:p w:rsidR="00F66153" w:rsidRPr="008C54B7" w:rsidRDefault="00F66153" w:rsidP="008C54B7">
            <w:pPr>
              <w:rPr>
                <w:color w:val="0D0D0D" w:themeColor="text1" w:themeTint="F2"/>
              </w:rPr>
            </w:pPr>
          </w:p>
        </w:tc>
      </w:tr>
      <w:tr w:rsidR="00A11C1F" w:rsidRPr="008C54B7" w:rsidTr="00187109">
        <w:trPr>
          <w:jc w:val="center"/>
        </w:trPr>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b/>
                <w:color w:val="0D0D0D" w:themeColor="text1" w:themeTint="F2"/>
              </w:rPr>
            </w:pPr>
            <w:r w:rsidRPr="008C54B7">
              <w:rPr>
                <w:b/>
                <w:color w:val="0D0D0D" w:themeColor="text1" w:themeTint="F2"/>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b/>
                <w:color w:val="0D0D0D" w:themeColor="text1" w:themeTint="F2"/>
              </w:rPr>
            </w:pPr>
            <w:r w:rsidRPr="008C54B7">
              <w:rPr>
                <w:b/>
                <w:color w:val="0D0D0D" w:themeColor="text1" w:themeTint="F2"/>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b/>
                <w:color w:val="0D0D0D" w:themeColor="text1" w:themeTint="F2"/>
              </w:rPr>
            </w:pPr>
            <w:r w:rsidRPr="008C54B7">
              <w:rPr>
                <w:b/>
                <w:color w:val="0D0D0D" w:themeColor="text1" w:themeTint="F2"/>
              </w:rPr>
              <w:t>Минимальные расстояния при степени огнестойкости и классе конструктивной пожарной опасности жилых зданий, м</w:t>
            </w:r>
          </w:p>
        </w:tc>
      </w:tr>
      <w:tr w:rsidR="00A11C1F" w:rsidRPr="008C54B7" w:rsidTr="00187109">
        <w:trPr>
          <w:jc w:val="center"/>
        </w:trPr>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b/>
                <w:color w:val="0D0D0D" w:themeColor="text1" w:themeTint="F2"/>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b/>
                <w:color w:val="0D0D0D" w:themeColor="text1" w:themeTint="F2"/>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b/>
                <w:color w:val="0D0D0D" w:themeColor="text1" w:themeTint="F2"/>
              </w:rPr>
            </w:pPr>
            <w:r w:rsidRPr="008C54B7">
              <w:rPr>
                <w:b/>
                <w:color w:val="0D0D0D" w:themeColor="text1" w:themeTint="F2"/>
              </w:rPr>
              <w:t>I, II, III</w:t>
            </w:r>
            <w:r w:rsidRPr="008C54B7">
              <w:rPr>
                <w:b/>
                <w:color w:val="0D0D0D" w:themeColor="text1" w:themeTint="F2"/>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b/>
                <w:color w:val="0D0D0D" w:themeColor="text1" w:themeTint="F2"/>
              </w:rPr>
            </w:pPr>
            <w:r w:rsidRPr="008C54B7">
              <w:rPr>
                <w:b/>
                <w:color w:val="0D0D0D" w:themeColor="text1" w:themeTint="F2"/>
              </w:rPr>
              <w:t>II, III</w:t>
            </w:r>
            <w:r w:rsidRPr="008C54B7">
              <w:rPr>
                <w:b/>
                <w:color w:val="0D0D0D" w:themeColor="text1" w:themeTint="F2"/>
              </w:rPr>
              <w:br/>
              <w:t>С1</w:t>
            </w:r>
          </w:p>
        </w:tc>
      </w:tr>
      <w:tr w:rsidR="00A11C1F" w:rsidRPr="008C54B7" w:rsidTr="00187109">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color w:val="0D0D0D" w:themeColor="text1" w:themeTint="F2"/>
              </w:rPr>
            </w:pPr>
            <w:r w:rsidRPr="008C54B7">
              <w:rPr>
                <w:color w:val="0D0D0D" w:themeColor="text1" w:themeTint="F2"/>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color w:val="0D0D0D" w:themeColor="text1" w:themeTint="F2"/>
              </w:rPr>
            </w:pPr>
            <w:r w:rsidRPr="008C54B7">
              <w:rPr>
                <w:color w:val="0D0D0D" w:themeColor="text1" w:themeTint="F2"/>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color w:val="0D0D0D" w:themeColor="text1" w:themeTint="F2"/>
              </w:rPr>
            </w:pPr>
            <w:r w:rsidRPr="008C54B7">
              <w:rPr>
                <w:color w:val="0D0D0D" w:themeColor="text1" w:themeTint="F2"/>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color w:val="0D0D0D" w:themeColor="text1" w:themeTint="F2"/>
              </w:rPr>
            </w:pPr>
            <w:r w:rsidRPr="008C54B7">
              <w:rPr>
                <w:color w:val="0D0D0D" w:themeColor="text1" w:themeTint="F2"/>
              </w:rPr>
              <w:t>8</w:t>
            </w:r>
          </w:p>
        </w:tc>
      </w:tr>
      <w:tr w:rsidR="00F66153" w:rsidRPr="008C54B7" w:rsidTr="00187109">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color w:val="0D0D0D" w:themeColor="text1" w:themeTint="F2"/>
              </w:rPr>
            </w:pPr>
            <w:r w:rsidRPr="008C54B7">
              <w:rPr>
                <w:color w:val="0D0D0D" w:themeColor="text1" w:themeTint="F2"/>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color w:val="0D0D0D" w:themeColor="text1" w:themeTint="F2"/>
              </w:rPr>
            </w:pPr>
            <w:r w:rsidRPr="008C54B7">
              <w:rPr>
                <w:color w:val="0D0D0D" w:themeColor="text1" w:themeTint="F2"/>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color w:val="0D0D0D" w:themeColor="text1" w:themeTint="F2"/>
              </w:rPr>
            </w:pPr>
            <w:r w:rsidRPr="008C54B7">
              <w:rPr>
                <w:color w:val="0D0D0D" w:themeColor="text1" w:themeTint="F2"/>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8C54B7" w:rsidRDefault="00F66153" w:rsidP="008C54B7">
            <w:pPr>
              <w:jc w:val="center"/>
              <w:textAlignment w:val="baseline"/>
              <w:rPr>
                <w:color w:val="0D0D0D" w:themeColor="text1" w:themeTint="F2"/>
              </w:rPr>
            </w:pPr>
            <w:r w:rsidRPr="008C54B7">
              <w:rPr>
                <w:color w:val="0D0D0D" w:themeColor="text1" w:themeTint="F2"/>
              </w:rPr>
              <w:t>8</w:t>
            </w:r>
          </w:p>
        </w:tc>
      </w:tr>
    </w:tbl>
    <w:p w:rsidR="00F66153" w:rsidRPr="008C54B7" w:rsidRDefault="00F66153" w:rsidP="008C54B7">
      <w:pPr>
        <w:ind w:firstLine="709"/>
        <w:jc w:val="both"/>
        <w:rPr>
          <w:color w:val="0D0D0D" w:themeColor="text1" w:themeTint="F2"/>
        </w:rPr>
      </w:pPr>
    </w:p>
    <w:bookmarkEnd w:id="272"/>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w:t>
      </w:r>
      <w:r w:rsidR="004223AD" w:rsidRPr="008C54B7">
        <w:rPr>
          <w:color w:val="0D0D0D" w:themeColor="text1" w:themeTint="F2"/>
          <w:sz w:val="26"/>
          <w:szCs w:val="26"/>
        </w:rPr>
        <w:t>СП</w:t>
      </w:r>
      <w:r w:rsidRPr="008C54B7">
        <w:rPr>
          <w:color w:val="0D0D0D" w:themeColor="text1" w:themeTint="F2"/>
          <w:sz w:val="26"/>
          <w:szCs w:val="26"/>
        </w:rPr>
        <w:t>С МЧС России к месту вызова превышает 10 минут).</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w:t>
      </w:r>
      <w:r w:rsidRPr="008C54B7">
        <w:rPr>
          <w:color w:val="0D0D0D" w:themeColor="text1" w:themeTint="F2"/>
          <w:sz w:val="26"/>
          <w:szCs w:val="26"/>
        </w:rPr>
        <w:lastRenderedPageBreak/>
        <w:t>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2) до окон или дверей (для жилых и общественных зданий).</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w:t>
      </w:r>
      <w:r w:rsidRPr="008C54B7">
        <w:rPr>
          <w:color w:val="0D0D0D" w:themeColor="text1" w:themeTint="F2"/>
          <w:sz w:val="26"/>
          <w:szCs w:val="26"/>
        </w:rPr>
        <w:lastRenderedPageBreak/>
        <w:t xml:space="preserve">следует принимать в соответствии с таблицей 1 СП 4.13130.2013 «Системы противопожарной защиты. Ограничение распространения пожара на объектах </w:t>
      </w:r>
      <w:r w:rsidR="00187109" w:rsidRPr="008C54B7">
        <w:rPr>
          <w:color w:val="0D0D0D" w:themeColor="text1" w:themeTint="F2"/>
          <w:sz w:val="26"/>
          <w:szCs w:val="26"/>
        </w:rPr>
        <w:t>защиты»</w:t>
      </w:r>
      <w:r w:rsidRPr="008C54B7">
        <w:rPr>
          <w:color w:val="0D0D0D" w:themeColor="text1" w:themeTint="F2"/>
          <w:sz w:val="26"/>
          <w:szCs w:val="26"/>
        </w:rPr>
        <w:t>, а также с учётом требований к объектам класса функциональной пожарной опасности Ф1.4 при организованной малоэтажной застройке:</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w:t>
      </w:r>
      <w:r w:rsidR="004223AD" w:rsidRPr="008C54B7">
        <w:rPr>
          <w:color w:val="0D0D0D" w:themeColor="text1" w:themeTint="F2"/>
          <w:sz w:val="26"/>
          <w:szCs w:val="26"/>
        </w:rPr>
        <w:t>СП</w:t>
      </w:r>
      <w:r w:rsidRPr="008C54B7">
        <w:rPr>
          <w:color w:val="0D0D0D" w:themeColor="text1" w:themeTint="F2"/>
          <w:sz w:val="26"/>
          <w:szCs w:val="26"/>
        </w:rPr>
        <w:t>С МЧС России к месту вызова превышает 10 минут).</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w:t>
      </w:r>
      <w:r w:rsidR="00187109" w:rsidRPr="008C54B7">
        <w:rPr>
          <w:color w:val="0D0D0D" w:themeColor="text1" w:themeTint="F2"/>
          <w:sz w:val="26"/>
          <w:szCs w:val="26"/>
        </w:rPr>
        <w:t>защиты»</w:t>
      </w:r>
      <w:r w:rsidRPr="008C54B7">
        <w:rPr>
          <w:color w:val="0D0D0D" w:themeColor="text1" w:themeTint="F2"/>
          <w:sz w:val="26"/>
          <w:szCs w:val="26"/>
        </w:rPr>
        <w:t xml:space="preserve">. </w:t>
      </w:r>
    </w:p>
    <w:p w:rsidR="00F66153" w:rsidRPr="008C54B7" w:rsidRDefault="00F66153" w:rsidP="00B64967">
      <w:pPr>
        <w:spacing w:line="276" w:lineRule="auto"/>
        <w:ind w:firstLine="709"/>
        <w:jc w:val="both"/>
        <w:rPr>
          <w:color w:val="0D0D0D" w:themeColor="text1" w:themeTint="F2"/>
          <w:sz w:val="26"/>
          <w:szCs w:val="26"/>
        </w:rPr>
      </w:pPr>
      <w:r w:rsidRPr="008C54B7">
        <w:rPr>
          <w:color w:val="0D0D0D" w:themeColor="text1" w:themeTint="F2"/>
          <w:sz w:val="26"/>
          <w:szCs w:val="26"/>
        </w:rPr>
        <w:t xml:space="preserve">Расстояния между хозяйственными постройками (сараями, гаражами), расположенными вне территории садовых, дачных или приусадебных земельных </w:t>
      </w:r>
      <w:r w:rsidRPr="008C54B7">
        <w:rPr>
          <w:color w:val="0D0D0D" w:themeColor="text1" w:themeTint="F2"/>
          <w:sz w:val="26"/>
          <w:szCs w:val="26"/>
        </w:rPr>
        <w:lastRenderedPageBreak/>
        <w:t>участков, не нормируются при условии, если площадь застройки сблокированных</w:t>
      </w:r>
      <w:r w:rsidR="00AA61D0">
        <w:rPr>
          <w:color w:val="0D0D0D" w:themeColor="text1" w:themeTint="F2"/>
          <w:sz w:val="26"/>
          <w:szCs w:val="26"/>
        </w:rPr>
        <w:t xml:space="preserve"> </w:t>
      </w:r>
      <w:r w:rsidRPr="008C54B7">
        <w:rPr>
          <w:color w:val="0D0D0D" w:themeColor="text1" w:themeTint="F2"/>
          <w:sz w:val="26"/>
          <w:szCs w:val="26"/>
        </w:rPr>
        <w:t xml:space="preserve">хозяйственных построек не превышает 800 </w:t>
      </w:r>
      <w:r w:rsidR="00187109" w:rsidRPr="008C54B7">
        <w:rPr>
          <w:color w:val="0D0D0D" w:themeColor="text1" w:themeTint="F2"/>
          <w:sz w:val="26"/>
          <w:szCs w:val="26"/>
        </w:rPr>
        <w:t>м.</w:t>
      </w:r>
      <w:r w:rsidRPr="008C54B7">
        <w:rPr>
          <w:color w:val="0D0D0D" w:themeColor="text1" w:themeTint="F2"/>
          <w:sz w:val="26"/>
          <w:szCs w:val="26"/>
        </w:rPr>
        <w:t xml:space="preserve">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F66153" w:rsidRPr="008C54B7" w:rsidRDefault="00F66153" w:rsidP="008C54B7">
      <w:pPr>
        <w:spacing w:before="240" w:line="276" w:lineRule="auto"/>
        <w:ind w:firstLine="709"/>
        <w:jc w:val="both"/>
        <w:rPr>
          <w:b/>
          <w:color w:val="0D0D0D" w:themeColor="text1" w:themeTint="F2"/>
          <w:sz w:val="26"/>
          <w:szCs w:val="26"/>
        </w:rPr>
      </w:pPr>
      <w:r w:rsidRPr="008C54B7">
        <w:rPr>
          <w:b/>
          <w:color w:val="0D0D0D" w:themeColor="text1" w:themeTint="F2"/>
          <w:sz w:val="26"/>
          <w:szCs w:val="26"/>
        </w:rPr>
        <w:t>Проходы, проезды и подъезды к зданиям и сооружениям</w:t>
      </w:r>
      <w:r w:rsidR="00F26511" w:rsidRPr="008C54B7">
        <w:rPr>
          <w:b/>
          <w:color w:val="0D0D0D" w:themeColor="text1" w:themeTint="F2"/>
          <w:sz w:val="26"/>
          <w:szCs w:val="26"/>
        </w:rPr>
        <w:t>.</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Подъезд пожарных автомобилей должен быть обеспечен:</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со всех сторон - к зданиям и сооружениям классов функциональной пожарной опасности Ф1.1, Ф4.1.</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К зданиям и сооружениям производственных объектов по всей их длине должен быть обеспечен подъезд пожарных автомобилей:</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с одной стороны - при ширине здания или сооружения не более 18 метров;</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с двух сторон - при ширине здания или сооружения более 18 метров, а также при устройстве замкнутых и полузамкнутых дворов.</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Допускается предусматривать подъезд пожарных автомобилей только с одной стороны к зданиям и сооружениям в случаях:</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меньшей высоты, чем указано в пункте 8.1;</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двусторонней ориентации квартир или помещений;</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Ширина проездов для пожарной техники в зависимости от высоты зданий или сооружений должна составлять не менее:</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- 3,5 метров - при высоте зданий или сооружения до 13,0 метров включительно;</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- 4,2 метра - при высоте здания от 13,0 метров до 46,0 метров включительно;</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- 6,0 метров - при высоте здания более 46 метров.</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lastRenderedPageBreak/>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Расстояние от внутреннего края проезда до стены здания или сооружения должно быть:</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для зданий высотой до 28 метров включительно - 5 - 8 метров;</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 для зданий высотой более 28 метров - 8 - 10 метров.</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Конструкция дорожной одежды проездов для пожарной техники должна быть рассчитана на нагрузку от пожарных автомобилей.</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В замкнутых и полузамкнутых дворах необходимо предусматривать проезды для пожарных автомобилей.</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В исторической застройке поселений допускается сохранять существующие размеры сквозных проездов (арок).</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87109" w:rsidRPr="008C54B7"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187109" w:rsidRDefault="00187109" w:rsidP="008C54B7">
      <w:pPr>
        <w:tabs>
          <w:tab w:val="left" w:pos="8820"/>
          <w:tab w:val="left" w:pos="9480"/>
        </w:tabs>
        <w:spacing w:line="276" w:lineRule="auto"/>
        <w:ind w:firstLine="709"/>
        <w:jc w:val="both"/>
        <w:rPr>
          <w:bCs/>
          <w:color w:val="0D0D0D" w:themeColor="text1" w:themeTint="F2"/>
          <w:sz w:val="26"/>
          <w:szCs w:val="26"/>
        </w:rPr>
      </w:pPr>
      <w:r w:rsidRPr="008C54B7">
        <w:rPr>
          <w:bCs/>
          <w:color w:val="0D0D0D" w:themeColor="text1" w:themeTint="F2"/>
          <w:sz w:val="26"/>
          <w:szCs w:val="26"/>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B91258" w:rsidRDefault="00B91258" w:rsidP="008C54B7">
      <w:pPr>
        <w:tabs>
          <w:tab w:val="left" w:pos="8820"/>
          <w:tab w:val="left" w:pos="9480"/>
        </w:tabs>
        <w:spacing w:line="276" w:lineRule="auto"/>
        <w:ind w:firstLine="709"/>
        <w:jc w:val="both"/>
        <w:rPr>
          <w:bCs/>
          <w:color w:val="0D0D0D" w:themeColor="text1" w:themeTint="F2"/>
          <w:sz w:val="26"/>
          <w:szCs w:val="26"/>
        </w:rPr>
      </w:pPr>
    </w:p>
    <w:p w:rsidR="00752866" w:rsidRDefault="00752866" w:rsidP="008C54B7">
      <w:pPr>
        <w:tabs>
          <w:tab w:val="left" w:pos="8820"/>
          <w:tab w:val="left" w:pos="9480"/>
        </w:tabs>
        <w:spacing w:line="276" w:lineRule="auto"/>
        <w:ind w:firstLine="709"/>
        <w:jc w:val="both"/>
        <w:rPr>
          <w:bCs/>
          <w:color w:val="0D0D0D" w:themeColor="text1" w:themeTint="F2"/>
          <w:sz w:val="26"/>
          <w:szCs w:val="26"/>
        </w:rPr>
      </w:pPr>
    </w:p>
    <w:p w:rsidR="00B91258" w:rsidRPr="008C54B7" w:rsidRDefault="00B91258" w:rsidP="008C54B7">
      <w:pPr>
        <w:tabs>
          <w:tab w:val="left" w:pos="8820"/>
          <w:tab w:val="left" w:pos="9480"/>
        </w:tabs>
        <w:spacing w:line="276" w:lineRule="auto"/>
        <w:ind w:firstLine="709"/>
        <w:jc w:val="both"/>
        <w:rPr>
          <w:bCs/>
          <w:color w:val="0D0D0D" w:themeColor="text1" w:themeTint="F2"/>
          <w:sz w:val="26"/>
          <w:szCs w:val="26"/>
        </w:rPr>
      </w:pPr>
    </w:p>
    <w:p w:rsidR="00F66153" w:rsidRPr="008C54B7" w:rsidRDefault="00F66153" w:rsidP="008C54B7">
      <w:pPr>
        <w:spacing w:before="240" w:line="276" w:lineRule="auto"/>
        <w:ind w:firstLine="709"/>
        <w:jc w:val="both"/>
        <w:rPr>
          <w:b/>
          <w:color w:val="0D0D0D" w:themeColor="text1" w:themeTint="F2"/>
          <w:sz w:val="26"/>
          <w:szCs w:val="26"/>
        </w:rPr>
      </w:pPr>
      <w:r w:rsidRPr="008C54B7">
        <w:rPr>
          <w:b/>
          <w:color w:val="0D0D0D" w:themeColor="text1" w:themeTint="F2"/>
          <w:sz w:val="26"/>
          <w:szCs w:val="26"/>
        </w:rPr>
        <w:lastRenderedPageBreak/>
        <w:t>Классификация и область применения первичных средств пожаротушения</w:t>
      </w:r>
      <w:r w:rsidR="00F26511" w:rsidRPr="008C54B7">
        <w:rPr>
          <w:b/>
          <w:color w:val="0D0D0D" w:themeColor="text1" w:themeTint="F2"/>
          <w:sz w:val="26"/>
          <w:szCs w:val="26"/>
        </w:rPr>
        <w:t>.</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F66153" w:rsidRPr="008C54B7" w:rsidRDefault="00F66153" w:rsidP="008C54B7">
      <w:pPr>
        <w:tabs>
          <w:tab w:val="left" w:pos="993"/>
        </w:tabs>
        <w:spacing w:line="276" w:lineRule="auto"/>
        <w:ind w:left="709"/>
        <w:jc w:val="both"/>
        <w:rPr>
          <w:color w:val="0D0D0D" w:themeColor="text1" w:themeTint="F2"/>
          <w:sz w:val="26"/>
          <w:szCs w:val="26"/>
        </w:rPr>
      </w:pPr>
      <w:r w:rsidRPr="008C54B7">
        <w:rPr>
          <w:color w:val="0D0D0D" w:themeColor="text1" w:themeTint="F2"/>
          <w:sz w:val="26"/>
          <w:szCs w:val="26"/>
        </w:rPr>
        <w:t>1) переносные и передвижные огнетушители;</w:t>
      </w:r>
    </w:p>
    <w:p w:rsidR="00F66153" w:rsidRPr="008C54B7" w:rsidRDefault="00F66153" w:rsidP="008C54B7">
      <w:pPr>
        <w:tabs>
          <w:tab w:val="left" w:pos="993"/>
        </w:tabs>
        <w:spacing w:line="276" w:lineRule="auto"/>
        <w:ind w:left="709"/>
        <w:jc w:val="both"/>
        <w:rPr>
          <w:color w:val="0D0D0D" w:themeColor="text1" w:themeTint="F2"/>
          <w:sz w:val="26"/>
          <w:szCs w:val="26"/>
        </w:rPr>
      </w:pPr>
      <w:r w:rsidRPr="008C54B7">
        <w:rPr>
          <w:color w:val="0D0D0D" w:themeColor="text1" w:themeTint="F2"/>
          <w:sz w:val="26"/>
          <w:szCs w:val="26"/>
        </w:rPr>
        <w:t>2) пожарные краны и средства обеспечения их использования;</w:t>
      </w:r>
    </w:p>
    <w:p w:rsidR="00F66153" w:rsidRPr="008C54B7" w:rsidRDefault="00F66153" w:rsidP="008C54B7">
      <w:pPr>
        <w:tabs>
          <w:tab w:val="left" w:pos="993"/>
        </w:tabs>
        <w:spacing w:line="276" w:lineRule="auto"/>
        <w:ind w:left="709"/>
        <w:jc w:val="both"/>
        <w:rPr>
          <w:color w:val="0D0D0D" w:themeColor="text1" w:themeTint="F2"/>
          <w:sz w:val="26"/>
          <w:szCs w:val="26"/>
        </w:rPr>
      </w:pPr>
      <w:r w:rsidRPr="008C54B7">
        <w:rPr>
          <w:color w:val="0D0D0D" w:themeColor="text1" w:themeTint="F2"/>
          <w:sz w:val="26"/>
          <w:szCs w:val="26"/>
        </w:rPr>
        <w:t>3) пожарный инвентарь;</w:t>
      </w:r>
    </w:p>
    <w:p w:rsidR="00F66153" w:rsidRPr="008C54B7" w:rsidRDefault="00F66153" w:rsidP="008C54B7">
      <w:pPr>
        <w:tabs>
          <w:tab w:val="left" w:pos="993"/>
        </w:tabs>
        <w:spacing w:line="276" w:lineRule="auto"/>
        <w:ind w:left="709"/>
        <w:jc w:val="both"/>
        <w:rPr>
          <w:color w:val="0D0D0D" w:themeColor="text1" w:themeTint="F2"/>
          <w:sz w:val="26"/>
          <w:szCs w:val="26"/>
        </w:rPr>
      </w:pPr>
      <w:r w:rsidRPr="008C54B7">
        <w:rPr>
          <w:color w:val="0D0D0D" w:themeColor="text1" w:themeTint="F2"/>
          <w:sz w:val="26"/>
          <w:szCs w:val="26"/>
        </w:rPr>
        <w:t>4) покрывала для изоляции очага возгорания;</w:t>
      </w:r>
    </w:p>
    <w:p w:rsidR="00F66153" w:rsidRPr="008C54B7" w:rsidRDefault="00F66153" w:rsidP="008C54B7">
      <w:pPr>
        <w:tabs>
          <w:tab w:val="left" w:pos="993"/>
        </w:tabs>
        <w:spacing w:line="276" w:lineRule="auto"/>
        <w:ind w:left="709"/>
        <w:jc w:val="both"/>
        <w:rPr>
          <w:color w:val="0D0D0D" w:themeColor="text1" w:themeTint="F2"/>
          <w:sz w:val="26"/>
          <w:szCs w:val="26"/>
        </w:rPr>
      </w:pPr>
      <w:r w:rsidRPr="008C54B7">
        <w:rPr>
          <w:color w:val="0D0D0D" w:themeColor="text1" w:themeTint="F2"/>
          <w:sz w:val="26"/>
          <w:szCs w:val="26"/>
        </w:rPr>
        <w:t>5) генераторные огнетушители аэрозольные переносные.</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8C54B7" w:rsidRDefault="00F66153" w:rsidP="008C54B7">
      <w:pPr>
        <w:spacing w:before="240" w:line="276" w:lineRule="auto"/>
        <w:ind w:firstLine="709"/>
        <w:jc w:val="both"/>
        <w:rPr>
          <w:b/>
          <w:color w:val="0D0D0D" w:themeColor="text1" w:themeTint="F2"/>
          <w:sz w:val="26"/>
          <w:szCs w:val="26"/>
        </w:rPr>
      </w:pPr>
      <w:r w:rsidRPr="008C54B7">
        <w:rPr>
          <w:b/>
          <w:color w:val="0D0D0D" w:themeColor="text1" w:themeTint="F2"/>
          <w:sz w:val="26"/>
          <w:szCs w:val="26"/>
        </w:rPr>
        <w:t>Систем оповещения населения о чрезвычайных ситуациях мирного времени и военного характера</w:t>
      </w:r>
      <w:r w:rsidR="00F26511" w:rsidRPr="008C54B7">
        <w:rPr>
          <w:b/>
          <w:color w:val="0D0D0D" w:themeColor="text1" w:themeTint="F2"/>
          <w:sz w:val="26"/>
          <w:szCs w:val="26"/>
        </w:rPr>
        <w:t>.</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На территории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F66153" w:rsidRPr="008C54B7" w:rsidRDefault="00F66153" w:rsidP="008C54B7">
      <w:pPr>
        <w:spacing w:before="240" w:line="276" w:lineRule="auto"/>
        <w:ind w:firstLine="709"/>
        <w:jc w:val="both"/>
        <w:rPr>
          <w:b/>
          <w:color w:val="0D0D0D" w:themeColor="text1" w:themeTint="F2"/>
          <w:lang w:eastAsia="ar-SA"/>
        </w:rPr>
      </w:pPr>
      <w:r w:rsidRPr="008C54B7">
        <w:rPr>
          <w:b/>
          <w:color w:val="0D0D0D" w:themeColor="text1" w:themeTint="F2"/>
          <w:sz w:val="26"/>
          <w:szCs w:val="26"/>
        </w:rPr>
        <w:t>Проведение эвакуационных мероприятий в чрезвычайных ситуациях</w:t>
      </w:r>
      <w:r w:rsidR="00F26511" w:rsidRPr="008C54B7">
        <w:rPr>
          <w:b/>
          <w:color w:val="0D0D0D" w:themeColor="text1" w:themeTint="F2"/>
          <w:sz w:val="26"/>
          <w:szCs w:val="26"/>
        </w:rPr>
        <w:t>.</w:t>
      </w:r>
    </w:p>
    <w:p w:rsidR="00F26511" w:rsidRPr="008C54B7" w:rsidRDefault="00F26511" w:rsidP="008C54B7">
      <w:pPr>
        <w:spacing w:line="276" w:lineRule="auto"/>
        <w:ind w:firstLine="709"/>
        <w:jc w:val="both"/>
        <w:rPr>
          <w:color w:val="0D0D0D" w:themeColor="text1" w:themeTint="F2"/>
          <w:sz w:val="26"/>
          <w:szCs w:val="26"/>
        </w:rPr>
      </w:pPr>
      <w:bookmarkStart w:id="273" w:name="_Toc258731"/>
      <w:r w:rsidRPr="008C54B7">
        <w:rPr>
          <w:color w:val="0D0D0D" w:themeColor="text1" w:themeTint="F2"/>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p w:rsidR="00F26511" w:rsidRPr="008C54B7" w:rsidRDefault="00F26511" w:rsidP="008C54B7">
      <w:pPr>
        <w:spacing w:before="240" w:line="276" w:lineRule="auto"/>
        <w:ind w:firstLine="709"/>
        <w:jc w:val="both"/>
        <w:rPr>
          <w:b/>
          <w:color w:val="0D0D0D" w:themeColor="text1" w:themeTint="F2"/>
          <w:sz w:val="26"/>
          <w:szCs w:val="26"/>
        </w:rPr>
      </w:pPr>
      <w:r w:rsidRPr="008C54B7">
        <w:rPr>
          <w:b/>
          <w:color w:val="0D0D0D" w:themeColor="text1" w:themeTint="F2"/>
          <w:sz w:val="26"/>
          <w:szCs w:val="26"/>
        </w:rPr>
        <w:t>Защита населения в защитных сооружениях.</w:t>
      </w:r>
    </w:p>
    <w:bookmarkEnd w:id="273"/>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lastRenderedPageBreak/>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Защитные сооружения следует размещать выше отметки грунтовых вод.</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F26511" w:rsidRPr="008C54B7" w:rsidRDefault="00F26511" w:rsidP="008C54B7">
      <w:pPr>
        <w:spacing w:before="240" w:line="276" w:lineRule="auto"/>
        <w:ind w:firstLine="709"/>
        <w:jc w:val="both"/>
        <w:rPr>
          <w:b/>
          <w:color w:val="0D0D0D" w:themeColor="text1" w:themeTint="F2"/>
          <w:sz w:val="26"/>
          <w:szCs w:val="26"/>
        </w:rPr>
      </w:pPr>
      <w:r w:rsidRPr="008C54B7">
        <w:rPr>
          <w:b/>
          <w:color w:val="0D0D0D" w:themeColor="text1" w:themeTint="F2"/>
          <w:sz w:val="26"/>
          <w:szCs w:val="26"/>
        </w:rPr>
        <w:t xml:space="preserve">Защита населения средствами индивидуальной защиты. </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F26511" w:rsidRPr="008C54B7" w:rsidRDefault="00F66153" w:rsidP="008C54B7">
      <w:pPr>
        <w:spacing w:before="240" w:line="276" w:lineRule="auto"/>
        <w:ind w:firstLine="709"/>
        <w:jc w:val="both"/>
        <w:rPr>
          <w:b/>
          <w:color w:val="0D0D0D" w:themeColor="text1" w:themeTint="F2"/>
          <w:sz w:val="26"/>
          <w:szCs w:val="26"/>
        </w:rPr>
      </w:pPr>
      <w:r w:rsidRPr="008C54B7">
        <w:rPr>
          <w:b/>
          <w:color w:val="0D0D0D" w:themeColor="text1" w:themeTint="F2"/>
          <w:sz w:val="26"/>
          <w:szCs w:val="26"/>
        </w:rPr>
        <w:t xml:space="preserve">Световая маскировка. </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w:t>
      </w:r>
      <w:r w:rsidR="002529E1">
        <w:rPr>
          <w:color w:val="0D0D0D" w:themeColor="text1" w:themeTint="F2"/>
          <w:sz w:val="26"/>
          <w:szCs w:val="26"/>
        </w:rPr>
        <w:t>населенного пункта</w:t>
      </w:r>
      <w:r w:rsidRPr="008C54B7">
        <w:rPr>
          <w:color w:val="0D0D0D" w:themeColor="text1" w:themeTint="F2"/>
          <w:sz w:val="26"/>
          <w:szCs w:val="26"/>
        </w:rPr>
        <w:t xml:space="preserve"> (района) при введении режимов светомаскировки (частичного и полного затемнения).</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 xml:space="preserve">В режиме частичного затемнения осуществляется сокращение наружного освещения на 50%. </w:t>
      </w:r>
    </w:p>
    <w:p w:rsidR="00F66153" w:rsidRPr="008C54B7" w:rsidRDefault="00F66153" w:rsidP="008C54B7">
      <w:pPr>
        <w:spacing w:line="276" w:lineRule="auto"/>
        <w:ind w:firstLine="709"/>
        <w:jc w:val="both"/>
        <w:rPr>
          <w:color w:val="0D0D0D" w:themeColor="text1" w:themeTint="F2"/>
          <w:sz w:val="26"/>
          <w:szCs w:val="26"/>
        </w:rPr>
      </w:pPr>
      <w:r w:rsidRPr="008C54B7">
        <w:rPr>
          <w:color w:val="0D0D0D" w:themeColor="text1" w:themeTint="F2"/>
          <w:sz w:val="26"/>
          <w:szCs w:val="26"/>
        </w:rPr>
        <w:t>На основных рабочих местах обслуживающего персонала должно быть предусмотрено местное маскировочное освещение.</w:t>
      </w:r>
    </w:p>
    <w:p w:rsidR="00F66153" w:rsidRPr="008C54B7" w:rsidRDefault="00F66153" w:rsidP="008C54B7">
      <w:pPr>
        <w:spacing w:before="240" w:line="276" w:lineRule="auto"/>
        <w:ind w:firstLine="709"/>
        <w:jc w:val="both"/>
        <w:rPr>
          <w:b/>
          <w:color w:val="0D0D0D" w:themeColor="text1" w:themeTint="F2"/>
        </w:rPr>
      </w:pPr>
      <w:bookmarkStart w:id="274" w:name="_Toc258732"/>
      <w:r w:rsidRPr="008C54B7">
        <w:rPr>
          <w:b/>
          <w:color w:val="0D0D0D" w:themeColor="text1" w:themeTint="F2"/>
        </w:rPr>
        <w:lastRenderedPageBreak/>
        <w:t xml:space="preserve"> </w:t>
      </w:r>
      <w:r w:rsidRPr="008C54B7">
        <w:rPr>
          <w:b/>
          <w:color w:val="0D0D0D" w:themeColor="text1" w:themeTint="F2"/>
          <w:sz w:val="26"/>
          <w:szCs w:val="26"/>
        </w:rPr>
        <w:t>Развитие системы мониторинга и прогнозирование чрезвычайных ситуаций, основные мероприятия</w:t>
      </w:r>
      <w:bookmarkEnd w:id="274"/>
    </w:p>
    <w:p w:rsidR="00F26511" w:rsidRPr="008C54B7" w:rsidRDefault="00F26511" w:rsidP="008C54B7">
      <w:pPr>
        <w:spacing w:line="276" w:lineRule="auto"/>
        <w:ind w:firstLine="567"/>
        <w:jc w:val="both"/>
        <w:rPr>
          <w:bCs/>
          <w:color w:val="0D0D0D" w:themeColor="text1" w:themeTint="F2"/>
          <w:sz w:val="26"/>
          <w:szCs w:val="26"/>
        </w:rPr>
      </w:pPr>
      <w:bookmarkStart w:id="275" w:name="_Toc258733"/>
      <w:r w:rsidRPr="008C54B7">
        <w:rPr>
          <w:bCs/>
          <w:color w:val="0D0D0D" w:themeColor="text1" w:themeTint="F2"/>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F26511" w:rsidRPr="008C54B7" w:rsidRDefault="00F26511" w:rsidP="008C54B7">
      <w:pPr>
        <w:spacing w:line="276" w:lineRule="auto"/>
        <w:ind w:firstLine="567"/>
        <w:jc w:val="both"/>
        <w:rPr>
          <w:bCs/>
          <w:color w:val="0D0D0D" w:themeColor="text1" w:themeTint="F2"/>
          <w:sz w:val="26"/>
          <w:szCs w:val="26"/>
        </w:rPr>
      </w:pPr>
      <w:r w:rsidRPr="008C54B7">
        <w:rPr>
          <w:bCs/>
          <w:color w:val="0D0D0D" w:themeColor="text1" w:themeTint="F2"/>
          <w:sz w:val="26"/>
          <w:szCs w:val="26"/>
        </w:rPr>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F26511" w:rsidRPr="008C54B7" w:rsidRDefault="00F26511" w:rsidP="008C54B7">
      <w:pPr>
        <w:spacing w:line="276" w:lineRule="auto"/>
        <w:ind w:firstLine="567"/>
        <w:jc w:val="both"/>
        <w:rPr>
          <w:bCs/>
          <w:color w:val="0D0D0D" w:themeColor="text1" w:themeTint="F2"/>
          <w:sz w:val="26"/>
          <w:szCs w:val="26"/>
        </w:rPr>
      </w:pPr>
      <w:r w:rsidRPr="008C54B7">
        <w:rPr>
          <w:bCs/>
          <w:color w:val="0D0D0D" w:themeColor="text1" w:themeTint="F2"/>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F26511" w:rsidRPr="008C54B7" w:rsidRDefault="00F26511" w:rsidP="008C54B7">
      <w:pPr>
        <w:spacing w:line="276" w:lineRule="auto"/>
        <w:ind w:firstLine="567"/>
        <w:jc w:val="both"/>
        <w:rPr>
          <w:bCs/>
          <w:color w:val="0D0D0D" w:themeColor="text1" w:themeTint="F2"/>
          <w:sz w:val="26"/>
          <w:szCs w:val="26"/>
        </w:rPr>
      </w:pPr>
      <w:r w:rsidRPr="008C54B7">
        <w:rPr>
          <w:bCs/>
          <w:color w:val="0D0D0D" w:themeColor="text1" w:themeTint="F2"/>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F26511" w:rsidRPr="008C54B7" w:rsidRDefault="00F26511" w:rsidP="008C54B7">
      <w:pPr>
        <w:spacing w:line="276" w:lineRule="auto"/>
        <w:ind w:firstLine="567"/>
        <w:jc w:val="both"/>
        <w:rPr>
          <w:bCs/>
          <w:color w:val="0D0D0D" w:themeColor="text1" w:themeTint="F2"/>
          <w:sz w:val="26"/>
          <w:szCs w:val="26"/>
        </w:rPr>
      </w:pPr>
      <w:r w:rsidRPr="008C54B7">
        <w:rPr>
          <w:bCs/>
          <w:color w:val="0D0D0D" w:themeColor="text1" w:themeTint="F2"/>
          <w:sz w:val="26"/>
          <w:szCs w:val="26"/>
        </w:rPr>
        <w:t>- дальнейшее совершенствование единых дежурно-диспетчерских служб муниципальных образований;</w:t>
      </w:r>
    </w:p>
    <w:p w:rsidR="00F26511" w:rsidRPr="008C54B7" w:rsidRDefault="00F26511" w:rsidP="008C54B7">
      <w:pPr>
        <w:spacing w:line="276" w:lineRule="auto"/>
        <w:ind w:firstLine="567"/>
        <w:jc w:val="both"/>
        <w:rPr>
          <w:bCs/>
          <w:color w:val="0D0D0D" w:themeColor="text1" w:themeTint="F2"/>
          <w:sz w:val="26"/>
          <w:szCs w:val="26"/>
        </w:rPr>
      </w:pPr>
      <w:r w:rsidRPr="008C54B7">
        <w:rPr>
          <w:bCs/>
          <w:color w:val="0D0D0D" w:themeColor="text1" w:themeTint="F2"/>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F26511" w:rsidRPr="008C54B7" w:rsidRDefault="00F26511" w:rsidP="008C54B7">
      <w:pPr>
        <w:spacing w:line="276" w:lineRule="auto"/>
        <w:ind w:firstLine="567"/>
        <w:jc w:val="both"/>
        <w:rPr>
          <w:bCs/>
          <w:color w:val="0D0D0D" w:themeColor="text1" w:themeTint="F2"/>
          <w:sz w:val="26"/>
          <w:szCs w:val="26"/>
        </w:rPr>
      </w:pPr>
      <w:r w:rsidRPr="008C54B7">
        <w:rPr>
          <w:bCs/>
          <w:color w:val="0D0D0D" w:themeColor="text1" w:themeTint="F2"/>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F26511" w:rsidRPr="008C54B7" w:rsidRDefault="00F26511" w:rsidP="008C54B7">
      <w:pPr>
        <w:spacing w:line="276" w:lineRule="auto"/>
        <w:ind w:firstLine="567"/>
        <w:jc w:val="both"/>
        <w:rPr>
          <w:bCs/>
          <w:color w:val="0D0D0D" w:themeColor="text1" w:themeTint="F2"/>
          <w:sz w:val="26"/>
          <w:szCs w:val="26"/>
        </w:rPr>
      </w:pPr>
      <w:r w:rsidRPr="008C54B7">
        <w:rPr>
          <w:bCs/>
          <w:color w:val="0D0D0D" w:themeColor="text1" w:themeTint="F2"/>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F26511" w:rsidRPr="008C54B7" w:rsidRDefault="00F26511" w:rsidP="008C54B7">
      <w:pPr>
        <w:spacing w:line="276" w:lineRule="auto"/>
        <w:ind w:firstLine="567"/>
        <w:jc w:val="both"/>
        <w:rPr>
          <w:bCs/>
          <w:color w:val="0D0D0D" w:themeColor="text1" w:themeTint="F2"/>
          <w:sz w:val="26"/>
          <w:szCs w:val="26"/>
        </w:rPr>
      </w:pPr>
      <w:r w:rsidRPr="008C54B7">
        <w:rPr>
          <w:bCs/>
          <w:color w:val="0D0D0D" w:themeColor="text1" w:themeTint="F2"/>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F26511" w:rsidRPr="008C54B7" w:rsidRDefault="00F26511" w:rsidP="008C54B7">
      <w:pPr>
        <w:spacing w:line="276" w:lineRule="auto"/>
        <w:ind w:firstLine="567"/>
        <w:jc w:val="both"/>
        <w:rPr>
          <w:bCs/>
          <w:color w:val="0D0D0D" w:themeColor="text1" w:themeTint="F2"/>
          <w:sz w:val="26"/>
          <w:szCs w:val="26"/>
        </w:rPr>
      </w:pPr>
      <w:r w:rsidRPr="008C54B7">
        <w:rPr>
          <w:bCs/>
          <w:color w:val="0D0D0D" w:themeColor="text1" w:themeTint="F2"/>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F26511" w:rsidRPr="008C54B7" w:rsidRDefault="00F26511" w:rsidP="008C54B7">
      <w:pPr>
        <w:spacing w:line="276" w:lineRule="auto"/>
        <w:ind w:firstLine="567"/>
        <w:jc w:val="both"/>
        <w:rPr>
          <w:bCs/>
          <w:color w:val="0D0D0D" w:themeColor="text1" w:themeTint="F2"/>
          <w:sz w:val="26"/>
          <w:szCs w:val="26"/>
        </w:rPr>
      </w:pPr>
      <w:r w:rsidRPr="008C54B7">
        <w:rPr>
          <w:bCs/>
          <w:color w:val="0D0D0D" w:themeColor="text1" w:themeTint="F2"/>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F26511" w:rsidRPr="008C54B7" w:rsidRDefault="00F26511" w:rsidP="008C54B7">
      <w:pPr>
        <w:spacing w:line="276" w:lineRule="auto"/>
        <w:ind w:firstLine="567"/>
        <w:jc w:val="both"/>
        <w:rPr>
          <w:bCs/>
          <w:color w:val="0D0D0D" w:themeColor="text1" w:themeTint="F2"/>
          <w:sz w:val="26"/>
          <w:szCs w:val="26"/>
        </w:rPr>
      </w:pPr>
      <w:r w:rsidRPr="008C54B7">
        <w:rPr>
          <w:bCs/>
          <w:color w:val="0D0D0D" w:themeColor="text1" w:themeTint="F2"/>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F66153" w:rsidRPr="008C54B7" w:rsidRDefault="00F66153" w:rsidP="008C54B7">
      <w:pPr>
        <w:spacing w:before="240" w:line="276" w:lineRule="auto"/>
        <w:ind w:firstLine="709"/>
        <w:jc w:val="both"/>
        <w:rPr>
          <w:b/>
          <w:color w:val="0D0D0D" w:themeColor="text1" w:themeTint="F2"/>
          <w:sz w:val="26"/>
          <w:szCs w:val="26"/>
        </w:rPr>
      </w:pPr>
      <w:r w:rsidRPr="008C54B7">
        <w:rPr>
          <w:b/>
          <w:color w:val="0D0D0D" w:themeColor="text1" w:themeTint="F2"/>
          <w:sz w:val="26"/>
          <w:szCs w:val="26"/>
        </w:rPr>
        <w:t xml:space="preserve"> Перечень мероприятий по обеспечению безопасности людей на водных объектах</w:t>
      </w:r>
      <w:bookmarkEnd w:id="275"/>
      <w:r w:rsidR="00F26511" w:rsidRPr="008C54B7">
        <w:rPr>
          <w:b/>
          <w:color w:val="0D0D0D" w:themeColor="text1" w:themeTint="F2"/>
          <w:sz w:val="26"/>
          <w:szCs w:val="26"/>
        </w:rPr>
        <w:t>.</w:t>
      </w:r>
    </w:p>
    <w:p w:rsidR="00F26511" w:rsidRPr="008C54B7" w:rsidRDefault="00F26511" w:rsidP="008C54B7">
      <w:pPr>
        <w:spacing w:line="276" w:lineRule="auto"/>
        <w:ind w:firstLine="709"/>
        <w:jc w:val="both"/>
        <w:rPr>
          <w:bCs/>
          <w:color w:val="0D0D0D" w:themeColor="text1" w:themeTint="F2"/>
          <w:sz w:val="26"/>
          <w:szCs w:val="26"/>
        </w:rPr>
      </w:pPr>
      <w:r w:rsidRPr="008C54B7">
        <w:rPr>
          <w:bCs/>
          <w:color w:val="0D0D0D" w:themeColor="text1" w:themeTint="F2"/>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F26511" w:rsidRPr="008C54B7" w:rsidRDefault="00F26511" w:rsidP="008C54B7">
      <w:pPr>
        <w:spacing w:line="276" w:lineRule="auto"/>
        <w:ind w:firstLine="709"/>
        <w:jc w:val="both"/>
        <w:rPr>
          <w:bCs/>
          <w:color w:val="0D0D0D" w:themeColor="text1" w:themeTint="F2"/>
          <w:sz w:val="26"/>
          <w:szCs w:val="26"/>
        </w:rPr>
      </w:pPr>
      <w:r w:rsidRPr="008C54B7">
        <w:rPr>
          <w:bCs/>
          <w:color w:val="0D0D0D" w:themeColor="text1" w:themeTint="F2"/>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F26511" w:rsidRPr="008C54B7" w:rsidRDefault="00F26511" w:rsidP="008C54B7">
      <w:pPr>
        <w:spacing w:line="276" w:lineRule="auto"/>
        <w:ind w:firstLine="709"/>
        <w:jc w:val="both"/>
        <w:rPr>
          <w:bCs/>
          <w:color w:val="0D0D0D" w:themeColor="text1" w:themeTint="F2"/>
          <w:sz w:val="26"/>
          <w:szCs w:val="26"/>
        </w:rPr>
      </w:pPr>
      <w:r w:rsidRPr="008C54B7">
        <w:rPr>
          <w:bCs/>
          <w:color w:val="0D0D0D" w:themeColor="text1" w:themeTint="F2"/>
          <w:sz w:val="26"/>
          <w:szCs w:val="26"/>
        </w:rPr>
        <w:lastRenderedPageBreak/>
        <w:t>- осуществление государственного и технического надзора за маломерными судами и базами (сооружениями) для их стоянок и их пользованием;</w:t>
      </w:r>
    </w:p>
    <w:p w:rsidR="00F26511" w:rsidRPr="008C54B7" w:rsidRDefault="00F26511" w:rsidP="008C54B7">
      <w:pPr>
        <w:spacing w:line="276" w:lineRule="auto"/>
        <w:ind w:firstLine="709"/>
        <w:jc w:val="both"/>
        <w:rPr>
          <w:bCs/>
          <w:color w:val="0D0D0D" w:themeColor="text1" w:themeTint="F2"/>
          <w:sz w:val="26"/>
          <w:szCs w:val="26"/>
        </w:rPr>
      </w:pPr>
      <w:r w:rsidRPr="008C54B7">
        <w:rPr>
          <w:bCs/>
          <w:color w:val="0D0D0D" w:themeColor="text1" w:themeTint="F2"/>
          <w:sz w:val="26"/>
          <w:szCs w:val="26"/>
        </w:rPr>
        <w:t>- обеспечение, в пределах компетенции, безопасности людей и осуществлении в установленном порядке надзора и контроля на водных объектах;</w:t>
      </w:r>
    </w:p>
    <w:p w:rsidR="00F26511" w:rsidRPr="008C54B7" w:rsidRDefault="00F26511" w:rsidP="008C54B7">
      <w:pPr>
        <w:spacing w:line="276" w:lineRule="auto"/>
        <w:ind w:firstLine="709"/>
        <w:jc w:val="both"/>
        <w:rPr>
          <w:bCs/>
          <w:color w:val="0D0D0D" w:themeColor="text1" w:themeTint="F2"/>
          <w:sz w:val="26"/>
          <w:szCs w:val="26"/>
        </w:rPr>
      </w:pPr>
      <w:r w:rsidRPr="008C54B7">
        <w:rPr>
          <w:bCs/>
          <w:color w:val="0D0D0D" w:themeColor="text1" w:themeTint="F2"/>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F26511" w:rsidRPr="008C54B7" w:rsidRDefault="00F26511" w:rsidP="008C54B7">
      <w:pPr>
        <w:spacing w:line="276" w:lineRule="auto"/>
        <w:ind w:firstLine="709"/>
        <w:jc w:val="both"/>
        <w:rPr>
          <w:bCs/>
          <w:color w:val="0D0D0D" w:themeColor="text1" w:themeTint="F2"/>
          <w:sz w:val="26"/>
          <w:szCs w:val="26"/>
        </w:rPr>
      </w:pPr>
      <w:r w:rsidRPr="008C54B7">
        <w:rPr>
          <w:bCs/>
          <w:color w:val="0D0D0D" w:themeColor="text1" w:themeTint="F2"/>
          <w:sz w:val="26"/>
          <w:szCs w:val="26"/>
        </w:rPr>
        <w:t>- недопущение аварий с маломерными судами.</w:t>
      </w:r>
    </w:p>
    <w:p w:rsidR="00F66153" w:rsidRPr="008C54B7" w:rsidRDefault="00F66153" w:rsidP="008C54B7">
      <w:pPr>
        <w:spacing w:before="240" w:line="276" w:lineRule="auto"/>
        <w:ind w:firstLine="709"/>
        <w:jc w:val="both"/>
        <w:rPr>
          <w:b/>
          <w:color w:val="0D0D0D" w:themeColor="text1" w:themeTint="F2"/>
          <w:sz w:val="26"/>
          <w:szCs w:val="26"/>
        </w:rPr>
      </w:pPr>
      <w:r w:rsidRPr="008C54B7">
        <w:rPr>
          <w:b/>
          <w:color w:val="0D0D0D" w:themeColor="text1" w:themeTint="F2"/>
          <w:sz w:val="26"/>
          <w:szCs w:val="26"/>
        </w:rPr>
        <w:t>Дислокация подразделений пожарной охраны</w:t>
      </w:r>
    </w:p>
    <w:p w:rsidR="00F24BC5" w:rsidRPr="008C54B7" w:rsidRDefault="00F24BC5" w:rsidP="008C54B7">
      <w:pPr>
        <w:spacing w:line="276" w:lineRule="auto"/>
        <w:ind w:firstLine="709"/>
        <w:jc w:val="both"/>
        <w:rPr>
          <w:bCs/>
          <w:color w:val="0D0D0D" w:themeColor="text1" w:themeTint="F2"/>
          <w:sz w:val="26"/>
          <w:szCs w:val="26"/>
        </w:rPr>
      </w:pPr>
      <w:r w:rsidRPr="008C54B7">
        <w:rPr>
          <w:bCs/>
          <w:color w:val="0D0D0D" w:themeColor="text1" w:themeTint="F2"/>
          <w:sz w:val="26"/>
          <w:szCs w:val="26"/>
        </w:rPr>
        <w:t xml:space="preserve">Обеспечение пожаротушения в </w:t>
      </w:r>
      <w:r w:rsidR="004223AD" w:rsidRPr="008C54B7">
        <w:rPr>
          <w:bCs/>
          <w:color w:val="0D0D0D" w:themeColor="text1" w:themeTint="F2"/>
          <w:sz w:val="26"/>
          <w:szCs w:val="26"/>
        </w:rPr>
        <w:t>сель</w:t>
      </w:r>
      <w:r w:rsidRPr="008C54B7">
        <w:rPr>
          <w:bCs/>
          <w:color w:val="0D0D0D" w:themeColor="text1" w:themeTint="F2"/>
          <w:sz w:val="26"/>
          <w:szCs w:val="26"/>
        </w:rPr>
        <w:t>ском поселении, осуществляется пожарн</w:t>
      </w:r>
      <w:r w:rsidR="00204E3F" w:rsidRPr="008C54B7">
        <w:rPr>
          <w:bCs/>
          <w:color w:val="0D0D0D" w:themeColor="text1" w:themeTint="F2"/>
          <w:sz w:val="26"/>
          <w:szCs w:val="26"/>
        </w:rPr>
        <w:t>ой</w:t>
      </w:r>
      <w:r w:rsidRPr="008C54B7">
        <w:rPr>
          <w:bCs/>
          <w:color w:val="0D0D0D" w:themeColor="text1" w:themeTint="F2"/>
          <w:sz w:val="26"/>
          <w:szCs w:val="26"/>
        </w:rPr>
        <w:t xml:space="preserve"> част</w:t>
      </w:r>
      <w:r w:rsidR="00204E3F" w:rsidRPr="008C54B7">
        <w:rPr>
          <w:bCs/>
          <w:color w:val="0D0D0D" w:themeColor="text1" w:themeTint="F2"/>
          <w:sz w:val="26"/>
          <w:szCs w:val="26"/>
        </w:rPr>
        <w:t>ью</w:t>
      </w:r>
      <w:r w:rsidRPr="008C54B7">
        <w:rPr>
          <w:bCs/>
          <w:color w:val="0D0D0D" w:themeColor="text1" w:themeTint="F2"/>
          <w:sz w:val="26"/>
          <w:szCs w:val="26"/>
        </w:rPr>
        <w:t xml:space="preserve"> МЧС России по Калужской области, расположенн</w:t>
      </w:r>
      <w:r w:rsidR="00204E3F" w:rsidRPr="008C54B7">
        <w:rPr>
          <w:bCs/>
          <w:color w:val="0D0D0D" w:themeColor="text1" w:themeTint="F2"/>
          <w:sz w:val="26"/>
          <w:szCs w:val="26"/>
        </w:rPr>
        <w:t>ой</w:t>
      </w:r>
      <w:r w:rsidRPr="008C54B7">
        <w:rPr>
          <w:bCs/>
          <w:color w:val="0D0D0D" w:themeColor="text1" w:themeTint="F2"/>
          <w:sz w:val="26"/>
          <w:szCs w:val="26"/>
        </w:rPr>
        <w:t xml:space="preserve"> в г. Боровск</w:t>
      </w:r>
      <w:r w:rsidR="00F26511" w:rsidRPr="008C54B7">
        <w:rPr>
          <w:bCs/>
          <w:color w:val="0D0D0D" w:themeColor="text1" w:themeTint="F2"/>
          <w:sz w:val="26"/>
          <w:szCs w:val="26"/>
        </w:rPr>
        <w:t>е</w:t>
      </w:r>
      <w:r w:rsidRPr="008C54B7">
        <w:rPr>
          <w:bCs/>
          <w:color w:val="0D0D0D" w:themeColor="text1" w:themeTint="F2"/>
          <w:sz w:val="26"/>
          <w:szCs w:val="26"/>
        </w:rPr>
        <w:t xml:space="preserve">, ул. Калужская, д. 57а. </w:t>
      </w:r>
    </w:p>
    <w:p w:rsidR="008615BB" w:rsidRPr="008C54B7" w:rsidRDefault="00C36142" w:rsidP="008C54B7">
      <w:pPr>
        <w:spacing w:line="276" w:lineRule="auto"/>
        <w:ind w:firstLine="709"/>
        <w:jc w:val="both"/>
        <w:rPr>
          <w:bCs/>
          <w:color w:val="0D0D0D" w:themeColor="text1" w:themeTint="F2"/>
          <w:sz w:val="26"/>
          <w:szCs w:val="26"/>
        </w:rPr>
      </w:pPr>
      <w:r w:rsidRPr="008C54B7">
        <w:rPr>
          <w:bCs/>
          <w:color w:val="0D0D0D" w:themeColor="text1" w:themeTint="F2"/>
          <w:sz w:val="26"/>
          <w:szCs w:val="26"/>
        </w:rPr>
        <w:t>В</w:t>
      </w:r>
      <w:r w:rsidR="00F66153" w:rsidRPr="008C54B7">
        <w:rPr>
          <w:bCs/>
          <w:color w:val="0D0D0D" w:themeColor="text1" w:themeTint="F2"/>
          <w:sz w:val="26"/>
          <w:szCs w:val="26"/>
        </w:rPr>
        <w:t>ремя прибытия первого подразделения к месту вызова в сельском поселении не превышает 20 минут, в соответствии с требованием ст.76 Федерального закона от 22.07.2008 г. №123-ФЗ «Технический регламент о требованиях пожарной безопасности».</w:t>
      </w:r>
    </w:p>
    <w:p w:rsidR="001E55EC" w:rsidRPr="008C54B7" w:rsidRDefault="001E55EC" w:rsidP="008C54B7">
      <w:pPr>
        <w:spacing w:line="276" w:lineRule="auto"/>
        <w:ind w:firstLine="709"/>
        <w:jc w:val="both"/>
        <w:rPr>
          <w:bCs/>
          <w:color w:val="0D0D0D" w:themeColor="text1" w:themeTint="F2"/>
          <w:sz w:val="26"/>
          <w:szCs w:val="26"/>
        </w:rPr>
        <w:sectPr w:rsidR="001E55EC" w:rsidRPr="008C54B7" w:rsidSect="008615BB">
          <w:pgSz w:w="11906" w:h="16838"/>
          <w:pgMar w:top="851" w:right="707" w:bottom="851" w:left="1134" w:header="709" w:footer="367" w:gutter="0"/>
          <w:cols w:space="720"/>
          <w:docGrid w:linePitch="360"/>
        </w:sectPr>
      </w:pPr>
    </w:p>
    <w:p w:rsidR="004C388F" w:rsidRPr="008C54B7" w:rsidRDefault="004C388F" w:rsidP="008C54B7">
      <w:pPr>
        <w:pStyle w:val="1"/>
        <w:spacing w:line="240" w:lineRule="auto"/>
        <w:ind w:left="431" w:hanging="431"/>
        <w:rPr>
          <w:color w:val="0D0D0D" w:themeColor="text1" w:themeTint="F2"/>
          <w:sz w:val="26"/>
          <w:szCs w:val="26"/>
        </w:rPr>
      </w:pPr>
      <w:bookmarkStart w:id="276" w:name="_Toc65483089"/>
      <w:bookmarkStart w:id="277" w:name="_Toc134167696"/>
      <w:r w:rsidRPr="008C54B7">
        <w:rPr>
          <w:color w:val="0D0D0D" w:themeColor="text1" w:themeTint="F2"/>
          <w:sz w:val="26"/>
          <w:szCs w:val="26"/>
          <w:lang w:val="en-US"/>
        </w:rPr>
        <w:lastRenderedPageBreak/>
        <w:t>VII</w:t>
      </w:r>
      <w:r w:rsidRPr="008C54B7">
        <w:rPr>
          <w:color w:val="0D0D0D" w:themeColor="text1" w:themeTint="F2"/>
          <w:sz w:val="26"/>
          <w:szCs w:val="26"/>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276"/>
      <w:bookmarkEnd w:id="277"/>
    </w:p>
    <w:p w:rsidR="001A4E28" w:rsidRPr="008C54B7" w:rsidRDefault="001A4E28" w:rsidP="008C54B7">
      <w:pPr>
        <w:rPr>
          <w:color w:val="0D0D0D" w:themeColor="text1" w:themeTint="F2"/>
        </w:rPr>
      </w:pPr>
    </w:p>
    <w:p w:rsidR="00BA297B" w:rsidRPr="008C54B7" w:rsidRDefault="00BA297B" w:rsidP="008C54B7">
      <w:pPr>
        <w:ind w:left="-142"/>
        <w:jc w:val="center"/>
        <w:rPr>
          <w:b/>
          <w:color w:val="0D0D0D" w:themeColor="text1" w:themeTint="F2"/>
          <w:sz w:val="26"/>
          <w:szCs w:val="26"/>
        </w:rPr>
      </w:pPr>
      <w:r w:rsidRPr="008C54B7">
        <w:rPr>
          <w:b/>
          <w:color w:val="0D0D0D" w:themeColor="text1" w:themeTint="F2"/>
          <w:sz w:val="26"/>
          <w:szCs w:val="26"/>
        </w:rPr>
        <w:t>Таблица площадей планируемого перевода земель из категории «земли сельскохозяйственного назначения» в категорию «земли населенных пунктов»</w:t>
      </w:r>
    </w:p>
    <w:p w:rsidR="00BA297B" w:rsidRPr="008C54B7" w:rsidRDefault="00BA297B" w:rsidP="008C54B7">
      <w:pPr>
        <w:jc w:val="right"/>
        <w:rPr>
          <w:i/>
          <w:color w:val="0D0D0D" w:themeColor="text1" w:themeTint="F2"/>
          <w:sz w:val="22"/>
          <w:szCs w:val="22"/>
        </w:rPr>
      </w:pPr>
      <w:r w:rsidRPr="008C54B7">
        <w:rPr>
          <w:i/>
          <w:color w:val="0D0D0D" w:themeColor="text1" w:themeTint="F2"/>
          <w:sz w:val="22"/>
          <w:szCs w:val="22"/>
        </w:rPr>
        <w:t xml:space="preserve">таблица </w:t>
      </w:r>
      <w:r w:rsidRPr="008C54B7">
        <w:rPr>
          <w:i/>
          <w:color w:val="0D0D0D" w:themeColor="text1" w:themeTint="F2"/>
          <w:sz w:val="22"/>
          <w:szCs w:val="22"/>
          <w:lang w:val="en-US"/>
        </w:rPr>
        <w:t>VII</w:t>
      </w:r>
      <w:r w:rsidRPr="008C54B7">
        <w:rPr>
          <w:i/>
          <w:color w:val="0D0D0D" w:themeColor="text1" w:themeTint="F2"/>
          <w:sz w:val="22"/>
          <w:szCs w:val="22"/>
        </w:rPr>
        <w:t>.1</w:t>
      </w:r>
    </w:p>
    <w:tbl>
      <w:tblPr>
        <w:tblW w:w="10089" w:type="dxa"/>
        <w:jc w:val="right"/>
        <w:tblLayout w:type="fixed"/>
        <w:tblLook w:val="04A0" w:firstRow="1" w:lastRow="0" w:firstColumn="1" w:lastColumn="0" w:noHBand="0" w:noVBand="1"/>
      </w:tblPr>
      <w:tblGrid>
        <w:gridCol w:w="2694"/>
        <w:gridCol w:w="1276"/>
        <w:gridCol w:w="1789"/>
        <w:gridCol w:w="2458"/>
        <w:gridCol w:w="1872"/>
      </w:tblGrid>
      <w:tr w:rsidR="00BA297B" w:rsidRPr="008C54B7" w:rsidTr="008615BB">
        <w:trPr>
          <w:jc w:val="right"/>
        </w:trPr>
        <w:tc>
          <w:tcPr>
            <w:tcW w:w="2694" w:type="dxa"/>
            <w:tcBorders>
              <w:top w:val="single" w:sz="4" w:space="0" w:color="000000"/>
              <w:left w:val="single" w:sz="4" w:space="0" w:color="000000"/>
              <w:bottom w:val="single" w:sz="4" w:space="0" w:color="000000"/>
              <w:right w:val="nil"/>
            </w:tcBorders>
            <w:vAlign w:val="center"/>
            <w:hideMark/>
          </w:tcPr>
          <w:p w:rsidR="00BA297B" w:rsidRPr="008C54B7" w:rsidRDefault="00BA297B" w:rsidP="008C54B7">
            <w:pPr>
              <w:ind w:left="34"/>
              <w:jc w:val="center"/>
              <w:rPr>
                <w:b/>
                <w:color w:val="0D0D0D" w:themeColor="text1" w:themeTint="F2"/>
              </w:rPr>
            </w:pPr>
            <w:r w:rsidRPr="008C54B7">
              <w:rPr>
                <w:b/>
                <w:color w:val="0D0D0D" w:themeColor="text1" w:themeTint="F2"/>
              </w:rPr>
              <w:t>Кадастровый номер</w:t>
            </w:r>
          </w:p>
        </w:tc>
        <w:tc>
          <w:tcPr>
            <w:tcW w:w="1276" w:type="dxa"/>
            <w:tcBorders>
              <w:top w:val="single" w:sz="4" w:space="0" w:color="000000"/>
              <w:left w:val="single" w:sz="4" w:space="0" w:color="000000"/>
              <w:bottom w:val="single" w:sz="4" w:space="0" w:color="000000"/>
              <w:right w:val="nil"/>
            </w:tcBorders>
            <w:vAlign w:val="center"/>
            <w:hideMark/>
          </w:tcPr>
          <w:p w:rsidR="00BA297B" w:rsidRPr="008C54B7" w:rsidRDefault="00BA297B" w:rsidP="008C54B7">
            <w:pPr>
              <w:ind w:right="-108"/>
              <w:jc w:val="center"/>
              <w:rPr>
                <w:b/>
                <w:color w:val="0D0D0D" w:themeColor="text1" w:themeTint="F2"/>
              </w:rPr>
            </w:pPr>
            <w:r w:rsidRPr="008C54B7">
              <w:rPr>
                <w:b/>
                <w:color w:val="0D0D0D" w:themeColor="text1" w:themeTint="F2"/>
              </w:rPr>
              <w:t>Площадь, га</w:t>
            </w:r>
          </w:p>
        </w:tc>
        <w:tc>
          <w:tcPr>
            <w:tcW w:w="1789" w:type="dxa"/>
            <w:tcBorders>
              <w:top w:val="single" w:sz="4" w:space="0" w:color="000000"/>
              <w:left w:val="single" w:sz="4" w:space="0" w:color="000000"/>
              <w:bottom w:val="single" w:sz="4" w:space="0" w:color="000000"/>
              <w:right w:val="single" w:sz="4" w:space="0" w:color="000000"/>
            </w:tcBorders>
            <w:vAlign w:val="center"/>
          </w:tcPr>
          <w:p w:rsidR="00BA297B" w:rsidRPr="008C54B7" w:rsidRDefault="00BA297B" w:rsidP="008C54B7">
            <w:pPr>
              <w:jc w:val="center"/>
              <w:rPr>
                <w:b/>
                <w:color w:val="0D0D0D" w:themeColor="text1" w:themeTint="F2"/>
              </w:rPr>
            </w:pPr>
            <w:r w:rsidRPr="008C54B7">
              <w:rPr>
                <w:b/>
                <w:color w:val="0D0D0D" w:themeColor="text1" w:themeTint="F2"/>
              </w:rPr>
              <w:t>Форма собственности</w:t>
            </w:r>
          </w:p>
        </w:tc>
        <w:tc>
          <w:tcPr>
            <w:tcW w:w="2458" w:type="dxa"/>
            <w:tcBorders>
              <w:top w:val="single" w:sz="4" w:space="0" w:color="000000"/>
              <w:left w:val="single" w:sz="4" w:space="0" w:color="000000"/>
              <w:bottom w:val="single" w:sz="4" w:space="0" w:color="000000"/>
              <w:right w:val="nil"/>
            </w:tcBorders>
            <w:vAlign w:val="center"/>
            <w:hideMark/>
          </w:tcPr>
          <w:p w:rsidR="00BA297B" w:rsidRPr="008C54B7" w:rsidRDefault="00BA297B" w:rsidP="008C54B7">
            <w:pPr>
              <w:ind w:left="-186" w:right="-109"/>
              <w:jc w:val="center"/>
              <w:rPr>
                <w:b/>
                <w:color w:val="0D0D0D" w:themeColor="text1" w:themeTint="F2"/>
              </w:rPr>
            </w:pPr>
            <w:r w:rsidRPr="008C54B7">
              <w:rPr>
                <w:b/>
                <w:color w:val="0D0D0D" w:themeColor="text1" w:themeTint="F2"/>
              </w:rPr>
              <w:t>Предполагаемое использование</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BA297B" w:rsidRPr="008C54B7" w:rsidRDefault="00BA297B" w:rsidP="008C54B7">
            <w:pPr>
              <w:jc w:val="center"/>
              <w:rPr>
                <w:b/>
                <w:color w:val="0D0D0D" w:themeColor="text1" w:themeTint="F2"/>
              </w:rPr>
            </w:pPr>
            <w:r w:rsidRPr="008C54B7">
              <w:rPr>
                <w:b/>
                <w:color w:val="0D0D0D" w:themeColor="text1" w:themeTint="F2"/>
              </w:rPr>
              <w:t>Срок реализации</w:t>
            </w:r>
          </w:p>
        </w:tc>
      </w:tr>
      <w:tr w:rsidR="00BA297B" w:rsidRPr="008C54B7" w:rsidTr="00BA297B">
        <w:trPr>
          <w:trHeight w:val="333"/>
          <w:jc w:val="right"/>
        </w:trPr>
        <w:tc>
          <w:tcPr>
            <w:tcW w:w="10089" w:type="dxa"/>
            <w:gridSpan w:val="5"/>
            <w:tcBorders>
              <w:top w:val="single" w:sz="4" w:space="0" w:color="000000"/>
              <w:left w:val="single" w:sz="4" w:space="0" w:color="000000"/>
              <w:bottom w:val="single" w:sz="4" w:space="0" w:color="000000"/>
              <w:right w:val="single" w:sz="4" w:space="0" w:color="000000"/>
            </w:tcBorders>
            <w:vAlign w:val="center"/>
          </w:tcPr>
          <w:p w:rsidR="00BA297B" w:rsidRPr="008C54B7" w:rsidRDefault="00BA297B" w:rsidP="008C54B7">
            <w:pPr>
              <w:jc w:val="center"/>
              <w:rPr>
                <w:b/>
                <w:color w:val="0D0D0D" w:themeColor="text1" w:themeTint="F2"/>
              </w:rPr>
            </w:pPr>
            <w:r w:rsidRPr="008C54B7">
              <w:rPr>
                <w:b/>
                <w:color w:val="0D0D0D" w:themeColor="text1" w:themeTint="F2"/>
              </w:rPr>
              <w:t>Дер. Лучны</w:t>
            </w:r>
          </w:p>
        </w:tc>
      </w:tr>
      <w:tr w:rsidR="000839FB" w:rsidRPr="008C54B7" w:rsidTr="008615BB">
        <w:trPr>
          <w:trHeight w:val="308"/>
          <w:jc w:val="right"/>
        </w:trPr>
        <w:tc>
          <w:tcPr>
            <w:tcW w:w="2694" w:type="dxa"/>
            <w:tcBorders>
              <w:top w:val="single" w:sz="4" w:space="0" w:color="000000"/>
              <w:left w:val="single" w:sz="4" w:space="0" w:color="auto"/>
              <w:right w:val="nil"/>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40:03:023207:2</w:t>
            </w:r>
          </w:p>
        </w:tc>
        <w:tc>
          <w:tcPr>
            <w:tcW w:w="1276" w:type="dxa"/>
            <w:tcBorders>
              <w:top w:val="single" w:sz="4" w:space="0" w:color="000000"/>
              <w:left w:val="single" w:sz="4" w:space="0" w:color="000000"/>
              <w:bottom w:val="single" w:sz="4" w:space="0" w:color="auto"/>
              <w:right w:val="nil"/>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59,16</w:t>
            </w:r>
          </w:p>
        </w:tc>
        <w:tc>
          <w:tcPr>
            <w:tcW w:w="1789" w:type="dxa"/>
            <w:vMerge w:val="restart"/>
            <w:tcBorders>
              <w:top w:val="single" w:sz="4" w:space="0" w:color="000000"/>
              <w:left w:val="single" w:sz="4" w:space="0" w:color="000000"/>
              <w:right w:val="single" w:sz="4" w:space="0" w:color="000000"/>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Частная</w:t>
            </w:r>
          </w:p>
        </w:tc>
        <w:tc>
          <w:tcPr>
            <w:tcW w:w="2458" w:type="dxa"/>
            <w:vMerge w:val="restart"/>
            <w:tcBorders>
              <w:top w:val="single" w:sz="4" w:space="0" w:color="000000"/>
              <w:left w:val="single" w:sz="4" w:space="0" w:color="000000"/>
              <w:right w:val="nil"/>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Строительство сафари-парка</w:t>
            </w:r>
          </w:p>
        </w:tc>
        <w:tc>
          <w:tcPr>
            <w:tcW w:w="1872" w:type="dxa"/>
            <w:vMerge w:val="restart"/>
            <w:tcBorders>
              <w:top w:val="single" w:sz="4" w:space="0" w:color="000000"/>
              <w:left w:val="single" w:sz="4" w:space="0" w:color="000000"/>
              <w:right w:val="single" w:sz="4" w:space="0" w:color="000000"/>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Первая очередь</w:t>
            </w:r>
          </w:p>
        </w:tc>
      </w:tr>
      <w:tr w:rsidR="000839FB" w:rsidRPr="008C54B7" w:rsidTr="008615BB">
        <w:trPr>
          <w:trHeight w:val="308"/>
          <w:jc w:val="right"/>
        </w:trPr>
        <w:tc>
          <w:tcPr>
            <w:tcW w:w="2694" w:type="dxa"/>
            <w:tcBorders>
              <w:top w:val="single" w:sz="4" w:space="0" w:color="000000"/>
              <w:left w:val="single" w:sz="4" w:space="0" w:color="auto"/>
              <w:bottom w:val="single" w:sz="4" w:space="0" w:color="auto"/>
              <w:right w:val="nil"/>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40:03:023207:3</w:t>
            </w:r>
          </w:p>
        </w:tc>
        <w:tc>
          <w:tcPr>
            <w:tcW w:w="1276" w:type="dxa"/>
            <w:tcBorders>
              <w:top w:val="single" w:sz="4" w:space="0" w:color="000000"/>
              <w:left w:val="single" w:sz="4" w:space="0" w:color="000000"/>
              <w:bottom w:val="single" w:sz="4" w:space="0" w:color="auto"/>
              <w:right w:val="nil"/>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13,30</w:t>
            </w:r>
          </w:p>
        </w:tc>
        <w:tc>
          <w:tcPr>
            <w:tcW w:w="1789" w:type="dxa"/>
            <w:vMerge/>
            <w:tcBorders>
              <w:left w:val="single" w:sz="4" w:space="0" w:color="000000"/>
              <w:right w:val="single" w:sz="4" w:space="0" w:color="000000"/>
            </w:tcBorders>
            <w:vAlign w:val="center"/>
          </w:tcPr>
          <w:p w:rsidR="000839FB" w:rsidRPr="008C54B7" w:rsidRDefault="000839FB" w:rsidP="008C54B7">
            <w:pPr>
              <w:jc w:val="center"/>
              <w:rPr>
                <w:rFonts w:eastAsia="Calibri"/>
                <w:color w:val="0D0D0D" w:themeColor="text1" w:themeTint="F2"/>
                <w:lang w:eastAsia="en-US"/>
              </w:rPr>
            </w:pPr>
          </w:p>
        </w:tc>
        <w:tc>
          <w:tcPr>
            <w:tcW w:w="2458" w:type="dxa"/>
            <w:vMerge/>
            <w:tcBorders>
              <w:left w:val="single" w:sz="4" w:space="0" w:color="000000"/>
              <w:right w:val="nil"/>
            </w:tcBorders>
          </w:tcPr>
          <w:p w:rsidR="000839FB" w:rsidRPr="008C54B7" w:rsidRDefault="000839FB" w:rsidP="008C54B7">
            <w:pPr>
              <w:jc w:val="center"/>
              <w:rPr>
                <w:rFonts w:eastAsia="Calibri"/>
                <w:color w:val="0D0D0D" w:themeColor="text1" w:themeTint="F2"/>
                <w:lang w:eastAsia="en-US"/>
              </w:rPr>
            </w:pPr>
          </w:p>
        </w:tc>
        <w:tc>
          <w:tcPr>
            <w:tcW w:w="1872" w:type="dxa"/>
            <w:vMerge/>
            <w:tcBorders>
              <w:left w:val="single" w:sz="4" w:space="0" w:color="000000"/>
              <w:right w:val="single" w:sz="4" w:space="0" w:color="000000"/>
            </w:tcBorders>
            <w:vAlign w:val="center"/>
          </w:tcPr>
          <w:p w:rsidR="000839FB" w:rsidRPr="008C54B7" w:rsidRDefault="000839FB" w:rsidP="008C54B7">
            <w:pPr>
              <w:jc w:val="center"/>
              <w:rPr>
                <w:rFonts w:eastAsia="Calibri"/>
                <w:color w:val="0D0D0D" w:themeColor="text1" w:themeTint="F2"/>
                <w:lang w:eastAsia="en-US"/>
              </w:rPr>
            </w:pPr>
          </w:p>
        </w:tc>
      </w:tr>
      <w:tr w:rsidR="000839FB" w:rsidRPr="008C54B7" w:rsidTr="008615BB">
        <w:trPr>
          <w:trHeight w:val="308"/>
          <w:jc w:val="right"/>
        </w:trPr>
        <w:tc>
          <w:tcPr>
            <w:tcW w:w="2694" w:type="dxa"/>
            <w:tcBorders>
              <w:top w:val="single" w:sz="4" w:space="0" w:color="000000"/>
              <w:left w:val="single" w:sz="4" w:space="0" w:color="auto"/>
              <w:bottom w:val="single" w:sz="4" w:space="0" w:color="auto"/>
              <w:right w:val="nil"/>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40:03:023207:4</w:t>
            </w:r>
          </w:p>
        </w:tc>
        <w:tc>
          <w:tcPr>
            <w:tcW w:w="1276" w:type="dxa"/>
            <w:tcBorders>
              <w:top w:val="single" w:sz="4" w:space="0" w:color="000000"/>
              <w:left w:val="single" w:sz="4" w:space="0" w:color="000000"/>
              <w:bottom w:val="single" w:sz="4" w:space="0" w:color="auto"/>
              <w:right w:val="nil"/>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1,92</w:t>
            </w:r>
          </w:p>
        </w:tc>
        <w:tc>
          <w:tcPr>
            <w:tcW w:w="1789" w:type="dxa"/>
            <w:vMerge/>
            <w:tcBorders>
              <w:left w:val="single" w:sz="4" w:space="0" w:color="000000"/>
              <w:right w:val="single" w:sz="4" w:space="0" w:color="000000"/>
            </w:tcBorders>
            <w:vAlign w:val="center"/>
          </w:tcPr>
          <w:p w:rsidR="000839FB" w:rsidRPr="008C54B7" w:rsidRDefault="000839FB" w:rsidP="008C54B7">
            <w:pPr>
              <w:jc w:val="center"/>
              <w:rPr>
                <w:rFonts w:eastAsia="Calibri"/>
                <w:color w:val="0D0D0D" w:themeColor="text1" w:themeTint="F2"/>
                <w:lang w:eastAsia="en-US"/>
              </w:rPr>
            </w:pPr>
          </w:p>
        </w:tc>
        <w:tc>
          <w:tcPr>
            <w:tcW w:w="2458" w:type="dxa"/>
            <w:vMerge/>
            <w:tcBorders>
              <w:left w:val="single" w:sz="4" w:space="0" w:color="000000"/>
              <w:right w:val="nil"/>
            </w:tcBorders>
          </w:tcPr>
          <w:p w:rsidR="000839FB" w:rsidRPr="008C54B7" w:rsidRDefault="000839FB" w:rsidP="008C54B7">
            <w:pPr>
              <w:jc w:val="center"/>
              <w:rPr>
                <w:rFonts w:eastAsia="Calibri"/>
                <w:color w:val="0D0D0D" w:themeColor="text1" w:themeTint="F2"/>
                <w:lang w:eastAsia="en-US"/>
              </w:rPr>
            </w:pPr>
          </w:p>
        </w:tc>
        <w:tc>
          <w:tcPr>
            <w:tcW w:w="1872" w:type="dxa"/>
            <w:vMerge/>
            <w:tcBorders>
              <w:left w:val="single" w:sz="4" w:space="0" w:color="000000"/>
              <w:right w:val="single" w:sz="4" w:space="0" w:color="000000"/>
            </w:tcBorders>
            <w:vAlign w:val="center"/>
          </w:tcPr>
          <w:p w:rsidR="000839FB" w:rsidRPr="008C54B7" w:rsidRDefault="000839FB" w:rsidP="008C54B7">
            <w:pPr>
              <w:jc w:val="center"/>
              <w:rPr>
                <w:rFonts w:eastAsia="Calibri"/>
                <w:color w:val="0D0D0D" w:themeColor="text1" w:themeTint="F2"/>
                <w:lang w:eastAsia="en-US"/>
              </w:rPr>
            </w:pPr>
          </w:p>
        </w:tc>
      </w:tr>
      <w:tr w:rsidR="000839FB" w:rsidRPr="008C54B7" w:rsidTr="008615BB">
        <w:trPr>
          <w:trHeight w:val="308"/>
          <w:jc w:val="right"/>
        </w:trPr>
        <w:tc>
          <w:tcPr>
            <w:tcW w:w="2694" w:type="dxa"/>
            <w:tcBorders>
              <w:top w:val="single" w:sz="4" w:space="0" w:color="000000"/>
              <w:left w:val="single" w:sz="4" w:space="0" w:color="auto"/>
              <w:bottom w:val="single" w:sz="4" w:space="0" w:color="auto"/>
              <w:right w:val="nil"/>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40:03:023207:5</w:t>
            </w:r>
          </w:p>
        </w:tc>
        <w:tc>
          <w:tcPr>
            <w:tcW w:w="1276" w:type="dxa"/>
            <w:tcBorders>
              <w:top w:val="single" w:sz="4" w:space="0" w:color="000000"/>
              <w:left w:val="single" w:sz="4" w:space="0" w:color="000000"/>
              <w:bottom w:val="single" w:sz="4" w:space="0" w:color="auto"/>
              <w:right w:val="nil"/>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84,96</w:t>
            </w:r>
          </w:p>
        </w:tc>
        <w:tc>
          <w:tcPr>
            <w:tcW w:w="1789" w:type="dxa"/>
            <w:vMerge/>
            <w:tcBorders>
              <w:left w:val="single" w:sz="4" w:space="0" w:color="000000"/>
              <w:right w:val="single" w:sz="4" w:space="0" w:color="000000"/>
            </w:tcBorders>
            <w:vAlign w:val="center"/>
          </w:tcPr>
          <w:p w:rsidR="000839FB" w:rsidRPr="008C54B7" w:rsidRDefault="000839FB" w:rsidP="008C54B7">
            <w:pPr>
              <w:jc w:val="center"/>
              <w:rPr>
                <w:rFonts w:eastAsia="Calibri"/>
                <w:color w:val="0D0D0D" w:themeColor="text1" w:themeTint="F2"/>
                <w:lang w:eastAsia="en-US"/>
              </w:rPr>
            </w:pPr>
          </w:p>
        </w:tc>
        <w:tc>
          <w:tcPr>
            <w:tcW w:w="2458" w:type="dxa"/>
            <w:vMerge/>
            <w:tcBorders>
              <w:left w:val="single" w:sz="4" w:space="0" w:color="000000"/>
              <w:right w:val="nil"/>
            </w:tcBorders>
          </w:tcPr>
          <w:p w:rsidR="000839FB" w:rsidRPr="008C54B7" w:rsidRDefault="000839FB" w:rsidP="008C54B7">
            <w:pPr>
              <w:jc w:val="center"/>
              <w:rPr>
                <w:rFonts w:eastAsia="Calibri"/>
                <w:color w:val="0D0D0D" w:themeColor="text1" w:themeTint="F2"/>
                <w:lang w:eastAsia="en-US"/>
              </w:rPr>
            </w:pPr>
          </w:p>
        </w:tc>
        <w:tc>
          <w:tcPr>
            <w:tcW w:w="1872" w:type="dxa"/>
            <w:vMerge/>
            <w:tcBorders>
              <w:left w:val="single" w:sz="4" w:space="0" w:color="000000"/>
              <w:right w:val="single" w:sz="4" w:space="0" w:color="000000"/>
            </w:tcBorders>
            <w:vAlign w:val="center"/>
          </w:tcPr>
          <w:p w:rsidR="000839FB" w:rsidRPr="008C54B7" w:rsidRDefault="000839FB" w:rsidP="008C54B7">
            <w:pPr>
              <w:jc w:val="center"/>
              <w:rPr>
                <w:rFonts w:eastAsia="Calibri"/>
                <w:color w:val="0D0D0D" w:themeColor="text1" w:themeTint="F2"/>
                <w:lang w:eastAsia="en-US"/>
              </w:rPr>
            </w:pPr>
          </w:p>
        </w:tc>
      </w:tr>
      <w:tr w:rsidR="000839FB" w:rsidRPr="008C54B7" w:rsidTr="008615BB">
        <w:trPr>
          <w:trHeight w:val="308"/>
          <w:jc w:val="right"/>
        </w:trPr>
        <w:tc>
          <w:tcPr>
            <w:tcW w:w="2694" w:type="dxa"/>
            <w:tcBorders>
              <w:top w:val="single" w:sz="4" w:space="0" w:color="000000"/>
              <w:left w:val="single" w:sz="4" w:space="0" w:color="auto"/>
              <w:bottom w:val="single" w:sz="4" w:space="0" w:color="auto"/>
              <w:right w:val="nil"/>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40:03:023207:6</w:t>
            </w:r>
          </w:p>
        </w:tc>
        <w:tc>
          <w:tcPr>
            <w:tcW w:w="1276" w:type="dxa"/>
            <w:tcBorders>
              <w:top w:val="single" w:sz="4" w:space="0" w:color="000000"/>
              <w:left w:val="single" w:sz="4" w:space="0" w:color="000000"/>
              <w:bottom w:val="single" w:sz="4" w:space="0" w:color="auto"/>
              <w:right w:val="nil"/>
            </w:tcBorders>
            <w:vAlign w:val="center"/>
          </w:tcPr>
          <w:p w:rsidR="000839FB" w:rsidRPr="008C54B7" w:rsidRDefault="000839FB" w:rsidP="008C54B7">
            <w:pPr>
              <w:jc w:val="center"/>
              <w:rPr>
                <w:rFonts w:eastAsia="Calibri"/>
                <w:color w:val="0D0D0D" w:themeColor="text1" w:themeTint="F2"/>
                <w:lang w:eastAsia="en-US"/>
              </w:rPr>
            </w:pPr>
            <w:r w:rsidRPr="008C54B7">
              <w:rPr>
                <w:rFonts w:eastAsia="Calibri"/>
                <w:color w:val="0D0D0D" w:themeColor="text1" w:themeTint="F2"/>
                <w:lang w:eastAsia="en-US"/>
              </w:rPr>
              <w:t>34,81</w:t>
            </w:r>
          </w:p>
        </w:tc>
        <w:tc>
          <w:tcPr>
            <w:tcW w:w="1789" w:type="dxa"/>
            <w:vMerge/>
            <w:tcBorders>
              <w:left w:val="single" w:sz="4" w:space="0" w:color="000000"/>
              <w:bottom w:val="single" w:sz="4" w:space="0" w:color="auto"/>
              <w:right w:val="single" w:sz="4" w:space="0" w:color="000000"/>
            </w:tcBorders>
            <w:vAlign w:val="center"/>
          </w:tcPr>
          <w:p w:rsidR="000839FB" w:rsidRPr="008C54B7" w:rsidRDefault="000839FB" w:rsidP="008C54B7">
            <w:pPr>
              <w:jc w:val="center"/>
              <w:rPr>
                <w:rFonts w:eastAsia="Calibri"/>
                <w:color w:val="0D0D0D" w:themeColor="text1" w:themeTint="F2"/>
                <w:lang w:eastAsia="en-US"/>
              </w:rPr>
            </w:pPr>
          </w:p>
        </w:tc>
        <w:tc>
          <w:tcPr>
            <w:tcW w:w="2458" w:type="dxa"/>
            <w:vMerge/>
            <w:tcBorders>
              <w:left w:val="single" w:sz="4" w:space="0" w:color="000000"/>
              <w:bottom w:val="single" w:sz="4" w:space="0" w:color="auto"/>
              <w:right w:val="nil"/>
            </w:tcBorders>
          </w:tcPr>
          <w:p w:rsidR="000839FB" w:rsidRPr="008C54B7" w:rsidRDefault="000839FB" w:rsidP="008C54B7">
            <w:pPr>
              <w:jc w:val="center"/>
              <w:rPr>
                <w:rFonts w:eastAsia="Calibri"/>
                <w:color w:val="0D0D0D" w:themeColor="text1" w:themeTint="F2"/>
                <w:lang w:eastAsia="en-US"/>
              </w:rPr>
            </w:pPr>
          </w:p>
        </w:tc>
        <w:tc>
          <w:tcPr>
            <w:tcW w:w="1872" w:type="dxa"/>
            <w:vMerge/>
            <w:tcBorders>
              <w:left w:val="single" w:sz="4" w:space="0" w:color="000000"/>
              <w:bottom w:val="single" w:sz="4" w:space="0" w:color="auto"/>
              <w:right w:val="single" w:sz="4" w:space="0" w:color="000000"/>
            </w:tcBorders>
            <w:vAlign w:val="center"/>
          </w:tcPr>
          <w:p w:rsidR="000839FB" w:rsidRPr="008C54B7" w:rsidRDefault="000839FB" w:rsidP="008C54B7">
            <w:pPr>
              <w:jc w:val="center"/>
              <w:rPr>
                <w:rFonts w:eastAsia="Calibri"/>
                <w:color w:val="0D0D0D" w:themeColor="text1" w:themeTint="F2"/>
                <w:lang w:eastAsia="en-US"/>
              </w:rPr>
            </w:pPr>
          </w:p>
        </w:tc>
      </w:tr>
      <w:tr w:rsidR="00BA297B" w:rsidRPr="008C54B7" w:rsidTr="000839FB">
        <w:trPr>
          <w:trHeight w:val="217"/>
          <w:jc w:val="right"/>
        </w:trPr>
        <w:tc>
          <w:tcPr>
            <w:tcW w:w="2694" w:type="dxa"/>
            <w:tcBorders>
              <w:top w:val="single" w:sz="4" w:space="0" w:color="auto"/>
              <w:left w:val="single" w:sz="4" w:space="0" w:color="auto"/>
              <w:bottom w:val="single" w:sz="4" w:space="0" w:color="auto"/>
              <w:right w:val="single" w:sz="4" w:space="0" w:color="auto"/>
            </w:tcBorders>
            <w:vAlign w:val="center"/>
          </w:tcPr>
          <w:p w:rsidR="00BA297B" w:rsidRPr="008C54B7" w:rsidRDefault="00BA297B" w:rsidP="008C54B7">
            <w:pPr>
              <w:snapToGrid w:val="0"/>
              <w:ind w:right="-108"/>
              <w:jc w:val="center"/>
              <w:rPr>
                <w:b/>
                <w:color w:val="0D0D0D" w:themeColor="text1" w:themeTint="F2"/>
              </w:rPr>
            </w:pPr>
            <w:r w:rsidRPr="008C54B7">
              <w:rPr>
                <w:b/>
                <w:color w:val="0D0D0D" w:themeColor="text1" w:themeTint="F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BA297B" w:rsidRPr="008C54B7" w:rsidRDefault="000839FB" w:rsidP="008C54B7">
            <w:pPr>
              <w:snapToGrid w:val="0"/>
              <w:ind w:left="-113" w:right="-108"/>
              <w:jc w:val="center"/>
              <w:rPr>
                <w:b/>
                <w:color w:val="0D0D0D" w:themeColor="text1" w:themeTint="F2"/>
              </w:rPr>
            </w:pPr>
            <w:r w:rsidRPr="008C54B7">
              <w:rPr>
                <w:b/>
                <w:color w:val="0D0D0D" w:themeColor="text1" w:themeTint="F2"/>
              </w:rPr>
              <w:t>194,15</w:t>
            </w:r>
          </w:p>
        </w:tc>
        <w:tc>
          <w:tcPr>
            <w:tcW w:w="6119" w:type="dxa"/>
            <w:gridSpan w:val="3"/>
            <w:tcBorders>
              <w:top w:val="single" w:sz="4" w:space="0" w:color="auto"/>
              <w:left w:val="single" w:sz="4" w:space="0" w:color="auto"/>
              <w:bottom w:val="single" w:sz="4" w:space="0" w:color="auto"/>
              <w:right w:val="single" w:sz="4" w:space="0" w:color="auto"/>
            </w:tcBorders>
            <w:vAlign w:val="center"/>
          </w:tcPr>
          <w:p w:rsidR="00BA297B" w:rsidRPr="008C54B7" w:rsidRDefault="00BA297B" w:rsidP="008C54B7">
            <w:pPr>
              <w:snapToGrid w:val="0"/>
              <w:ind w:left="-89" w:right="-108"/>
              <w:jc w:val="center"/>
              <w:rPr>
                <w:color w:val="0D0D0D" w:themeColor="text1" w:themeTint="F2"/>
              </w:rPr>
            </w:pPr>
          </w:p>
        </w:tc>
      </w:tr>
    </w:tbl>
    <w:p w:rsidR="00BA297B" w:rsidRPr="008C54B7" w:rsidRDefault="00BA297B" w:rsidP="008C54B7">
      <w:pPr>
        <w:rPr>
          <w:color w:val="0D0D0D" w:themeColor="text1" w:themeTint="F2"/>
        </w:rPr>
      </w:pPr>
    </w:p>
    <w:p w:rsidR="00BA297B" w:rsidRPr="008C54B7" w:rsidRDefault="00BA297B" w:rsidP="008C54B7">
      <w:pPr>
        <w:ind w:left="-142"/>
        <w:jc w:val="center"/>
        <w:rPr>
          <w:b/>
          <w:color w:val="0D0D0D" w:themeColor="text1" w:themeTint="F2"/>
          <w:sz w:val="26"/>
          <w:szCs w:val="26"/>
        </w:rPr>
      </w:pPr>
      <w:r w:rsidRPr="008C54B7">
        <w:rPr>
          <w:b/>
          <w:color w:val="0D0D0D" w:themeColor="text1" w:themeTint="F2"/>
          <w:sz w:val="26"/>
          <w:szCs w:val="26"/>
        </w:rPr>
        <w:t xml:space="preserve">Изменения границ населенных пунктов </w:t>
      </w:r>
      <w:r w:rsidR="00EA0918" w:rsidRPr="008C54B7">
        <w:rPr>
          <w:b/>
          <w:color w:val="0D0D0D" w:themeColor="text1" w:themeTint="F2"/>
          <w:sz w:val="26"/>
          <w:szCs w:val="26"/>
        </w:rPr>
        <w:t>сельского поселения</w:t>
      </w:r>
    </w:p>
    <w:p w:rsidR="00BA297B" w:rsidRPr="008C54B7" w:rsidRDefault="00BA297B" w:rsidP="008C54B7">
      <w:pPr>
        <w:jc w:val="right"/>
        <w:rPr>
          <w:i/>
          <w:color w:val="0D0D0D" w:themeColor="text1" w:themeTint="F2"/>
          <w:sz w:val="22"/>
          <w:szCs w:val="22"/>
        </w:rPr>
      </w:pPr>
      <w:r w:rsidRPr="008C54B7">
        <w:rPr>
          <w:i/>
          <w:color w:val="0D0D0D" w:themeColor="text1" w:themeTint="F2"/>
          <w:sz w:val="22"/>
          <w:szCs w:val="22"/>
        </w:rPr>
        <w:t xml:space="preserve">таблица </w:t>
      </w:r>
      <w:r w:rsidRPr="008C54B7">
        <w:rPr>
          <w:i/>
          <w:color w:val="0D0D0D" w:themeColor="text1" w:themeTint="F2"/>
          <w:sz w:val="22"/>
          <w:szCs w:val="22"/>
          <w:lang w:val="en-US"/>
        </w:rPr>
        <w:t>VII</w:t>
      </w:r>
      <w:r w:rsidRPr="008C54B7">
        <w:rPr>
          <w:i/>
          <w:color w:val="0D0D0D" w:themeColor="text1" w:themeTint="F2"/>
          <w:sz w:val="22"/>
          <w:szCs w:val="22"/>
        </w:rPr>
        <w:t>.2</w:t>
      </w:r>
    </w:p>
    <w:tbl>
      <w:tblPr>
        <w:tblW w:w="10314" w:type="dxa"/>
        <w:tblLayout w:type="fixed"/>
        <w:tblLook w:val="0000" w:firstRow="0" w:lastRow="0" w:firstColumn="0" w:lastColumn="0" w:noHBand="0" w:noVBand="0"/>
      </w:tblPr>
      <w:tblGrid>
        <w:gridCol w:w="675"/>
        <w:gridCol w:w="2127"/>
        <w:gridCol w:w="7512"/>
      </w:tblGrid>
      <w:tr w:rsidR="00BA297B" w:rsidRPr="008C54B7" w:rsidTr="00EA0918">
        <w:trPr>
          <w:trHeight w:val="449"/>
        </w:trPr>
        <w:tc>
          <w:tcPr>
            <w:tcW w:w="675" w:type="dxa"/>
            <w:tcBorders>
              <w:top w:val="single" w:sz="4" w:space="0" w:color="000000"/>
              <w:left w:val="single" w:sz="4" w:space="0" w:color="000000"/>
              <w:bottom w:val="single" w:sz="4" w:space="0" w:color="000000"/>
            </w:tcBorders>
            <w:shd w:val="clear" w:color="auto" w:fill="auto"/>
            <w:vAlign w:val="center"/>
          </w:tcPr>
          <w:p w:rsidR="00EA0918" w:rsidRPr="008C54B7" w:rsidRDefault="00BA297B" w:rsidP="008C54B7">
            <w:pPr>
              <w:pStyle w:val="affff5"/>
              <w:snapToGrid w:val="0"/>
              <w:spacing w:line="200" w:lineRule="atLeast"/>
              <w:ind w:firstLine="0"/>
              <w:jc w:val="center"/>
              <w:rPr>
                <w:b/>
                <w:color w:val="0D0D0D" w:themeColor="text1" w:themeTint="F2"/>
              </w:rPr>
            </w:pPr>
            <w:r w:rsidRPr="008C54B7">
              <w:rPr>
                <w:b/>
                <w:color w:val="0D0D0D" w:themeColor="text1" w:themeTint="F2"/>
              </w:rPr>
              <w:t>№</w:t>
            </w:r>
          </w:p>
          <w:p w:rsidR="00BA297B" w:rsidRPr="008C54B7" w:rsidRDefault="00EA0918" w:rsidP="008C54B7">
            <w:pPr>
              <w:pStyle w:val="affff5"/>
              <w:snapToGrid w:val="0"/>
              <w:spacing w:line="200" w:lineRule="atLeast"/>
              <w:ind w:firstLine="0"/>
              <w:jc w:val="center"/>
              <w:rPr>
                <w:b/>
                <w:color w:val="0D0D0D" w:themeColor="text1" w:themeTint="F2"/>
              </w:rPr>
            </w:pPr>
            <w:r w:rsidRPr="008C54B7">
              <w:rPr>
                <w:b/>
                <w:color w:val="0D0D0D" w:themeColor="text1" w:themeTint="F2"/>
              </w:rPr>
              <w:t>п/п</w:t>
            </w:r>
          </w:p>
        </w:tc>
        <w:tc>
          <w:tcPr>
            <w:tcW w:w="2127" w:type="dxa"/>
            <w:tcBorders>
              <w:top w:val="single" w:sz="4" w:space="0" w:color="000000"/>
              <w:left w:val="single" w:sz="4" w:space="0" w:color="000000"/>
              <w:bottom w:val="single" w:sz="4" w:space="0" w:color="000000"/>
            </w:tcBorders>
            <w:shd w:val="clear" w:color="auto" w:fill="auto"/>
            <w:vAlign w:val="center"/>
          </w:tcPr>
          <w:p w:rsidR="00BA297B" w:rsidRPr="008C54B7" w:rsidRDefault="00BA297B" w:rsidP="008C54B7">
            <w:pPr>
              <w:pStyle w:val="affff5"/>
              <w:snapToGrid w:val="0"/>
              <w:spacing w:line="200" w:lineRule="atLeast"/>
              <w:ind w:firstLine="0"/>
              <w:jc w:val="center"/>
              <w:rPr>
                <w:b/>
                <w:color w:val="0D0D0D" w:themeColor="text1" w:themeTint="F2"/>
              </w:rPr>
            </w:pPr>
            <w:r w:rsidRPr="008C54B7">
              <w:rPr>
                <w:b/>
                <w:color w:val="0D0D0D" w:themeColor="text1" w:themeTint="F2"/>
              </w:rPr>
              <w:t>Населенный пункт</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97B" w:rsidRPr="008C54B7" w:rsidRDefault="00BA297B" w:rsidP="008C54B7">
            <w:pPr>
              <w:pStyle w:val="affff5"/>
              <w:snapToGrid w:val="0"/>
              <w:spacing w:line="200" w:lineRule="atLeast"/>
              <w:ind w:firstLine="0"/>
              <w:jc w:val="center"/>
              <w:rPr>
                <w:b/>
                <w:color w:val="0D0D0D" w:themeColor="text1" w:themeTint="F2"/>
              </w:rPr>
            </w:pPr>
            <w:r w:rsidRPr="008C54B7">
              <w:rPr>
                <w:b/>
                <w:color w:val="0D0D0D" w:themeColor="text1" w:themeTint="F2"/>
              </w:rPr>
              <w:t>Основание</w:t>
            </w:r>
          </w:p>
        </w:tc>
      </w:tr>
      <w:tr w:rsidR="00BA297B" w:rsidRPr="008C54B7" w:rsidTr="008615BB">
        <w:trPr>
          <w:trHeight w:val="1407"/>
        </w:trPr>
        <w:tc>
          <w:tcPr>
            <w:tcW w:w="675" w:type="dxa"/>
            <w:tcBorders>
              <w:top w:val="single" w:sz="4" w:space="0" w:color="000000"/>
              <w:left w:val="single" w:sz="4" w:space="0" w:color="000000"/>
              <w:bottom w:val="single" w:sz="4" w:space="0" w:color="000000"/>
            </w:tcBorders>
            <w:shd w:val="clear" w:color="auto" w:fill="auto"/>
            <w:vAlign w:val="center"/>
          </w:tcPr>
          <w:p w:rsidR="00BA297B" w:rsidRPr="008C54B7" w:rsidRDefault="005B1A7F" w:rsidP="008C54B7">
            <w:pPr>
              <w:snapToGrid w:val="0"/>
              <w:jc w:val="center"/>
              <w:rPr>
                <w:color w:val="0D0D0D" w:themeColor="text1" w:themeTint="F2"/>
              </w:rPr>
            </w:pPr>
            <w:r w:rsidRPr="008C54B7">
              <w:rPr>
                <w:color w:val="0D0D0D" w:themeColor="text1" w:themeTint="F2"/>
              </w:rPr>
              <w:t>1.</w:t>
            </w:r>
          </w:p>
        </w:tc>
        <w:tc>
          <w:tcPr>
            <w:tcW w:w="2127" w:type="dxa"/>
            <w:tcBorders>
              <w:top w:val="single" w:sz="4" w:space="0" w:color="000000"/>
              <w:left w:val="single" w:sz="4" w:space="0" w:color="000000"/>
              <w:bottom w:val="single" w:sz="4" w:space="0" w:color="000000"/>
            </w:tcBorders>
            <w:shd w:val="clear" w:color="auto" w:fill="auto"/>
            <w:vAlign w:val="center"/>
          </w:tcPr>
          <w:p w:rsidR="00BA297B" w:rsidRPr="008C54B7" w:rsidRDefault="005B1A7F" w:rsidP="008C54B7">
            <w:pPr>
              <w:pStyle w:val="Main0"/>
              <w:snapToGrid w:val="0"/>
              <w:spacing w:line="240" w:lineRule="auto"/>
              <w:ind w:firstLine="0"/>
              <w:jc w:val="center"/>
              <w:rPr>
                <w:color w:val="0D0D0D" w:themeColor="text1" w:themeTint="F2"/>
                <w:szCs w:val="24"/>
              </w:rPr>
            </w:pPr>
            <w:r w:rsidRPr="008C54B7">
              <w:rPr>
                <w:color w:val="0D0D0D" w:themeColor="text1" w:themeTint="F2"/>
                <w:szCs w:val="24"/>
              </w:rPr>
              <w:t>дер. Редькино</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97B" w:rsidRPr="008C54B7" w:rsidRDefault="005B1A7F" w:rsidP="008C54B7">
            <w:pPr>
              <w:pStyle w:val="affff5"/>
              <w:snapToGrid w:val="0"/>
              <w:spacing w:before="0" w:line="240" w:lineRule="auto"/>
              <w:ind w:firstLine="0"/>
              <w:rPr>
                <w:color w:val="0D0D0D" w:themeColor="text1" w:themeTint="F2"/>
              </w:rPr>
            </w:pPr>
            <w:r w:rsidRPr="008C54B7">
              <w:rPr>
                <w:color w:val="0D0D0D" w:themeColor="text1" w:themeTint="F2"/>
              </w:rPr>
              <w:t>Включен в границу населенного пункта земельный участок с кадастровым номером 40:03:040601:93, с категорией земель: «земли населенных пунктов», вид разрешенного использования: «для ведения личного подсобного хозяйства», адрес: обл. Калужская, р-н Боровский, д. Редькино.</w:t>
            </w:r>
          </w:p>
        </w:tc>
      </w:tr>
      <w:tr w:rsidR="00EA0918" w:rsidRPr="008C54B7" w:rsidTr="00EA0918">
        <w:trPr>
          <w:trHeight w:val="1982"/>
        </w:trPr>
        <w:tc>
          <w:tcPr>
            <w:tcW w:w="675" w:type="dxa"/>
            <w:vMerge w:val="restart"/>
            <w:tcBorders>
              <w:top w:val="single" w:sz="4" w:space="0" w:color="000000"/>
              <w:left w:val="single" w:sz="4" w:space="0" w:color="000000"/>
            </w:tcBorders>
            <w:shd w:val="clear" w:color="auto" w:fill="auto"/>
            <w:vAlign w:val="center"/>
          </w:tcPr>
          <w:p w:rsidR="00EA0918" w:rsidRPr="008C54B7" w:rsidRDefault="00EA0918" w:rsidP="008C54B7">
            <w:pPr>
              <w:snapToGrid w:val="0"/>
              <w:jc w:val="center"/>
              <w:rPr>
                <w:color w:val="0D0D0D" w:themeColor="text1" w:themeTint="F2"/>
              </w:rPr>
            </w:pPr>
            <w:r w:rsidRPr="008C54B7">
              <w:rPr>
                <w:color w:val="0D0D0D" w:themeColor="text1" w:themeTint="F2"/>
              </w:rPr>
              <w:t>2.</w:t>
            </w:r>
          </w:p>
        </w:tc>
        <w:tc>
          <w:tcPr>
            <w:tcW w:w="2127" w:type="dxa"/>
            <w:vMerge w:val="restart"/>
            <w:tcBorders>
              <w:top w:val="single" w:sz="4" w:space="0" w:color="000000"/>
              <w:left w:val="single" w:sz="4" w:space="0" w:color="000000"/>
            </w:tcBorders>
            <w:shd w:val="clear" w:color="auto" w:fill="auto"/>
            <w:vAlign w:val="center"/>
          </w:tcPr>
          <w:p w:rsidR="00EA0918" w:rsidRPr="008C54B7" w:rsidRDefault="00EA0918" w:rsidP="008C54B7">
            <w:pPr>
              <w:pStyle w:val="Main0"/>
              <w:snapToGrid w:val="0"/>
              <w:spacing w:line="240" w:lineRule="auto"/>
              <w:ind w:firstLine="0"/>
              <w:jc w:val="center"/>
              <w:rPr>
                <w:color w:val="0D0D0D" w:themeColor="text1" w:themeTint="F2"/>
                <w:szCs w:val="24"/>
              </w:rPr>
            </w:pPr>
            <w:r w:rsidRPr="008C54B7">
              <w:rPr>
                <w:color w:val="0D0D0D" w:themeColor="text1" w:themeTint="F2"/>
                <w:szCs w:val="24"/>
              </w:rPr>
              <w:t>дер. Сатино</w:t>
            </w:r>
          </w:p>
        </w:tc>
        <w:tc>
          <w:tcPr>
            <w:tcW w:w="7512" w:type="dxa"/>
            <w:tcBorders>
              <w:top w:val="single" w:sz="4" w:space="0" w:color="000000"/>
              <w:left w:val="single" w:sz="4" w:space="0" w:color="000000"/>
              <w:bottom w:val="single" w:sz="4" w:space="0" w:color="auto"/>
              <w:right w:val="single" w:sz="4" w:space="0" w:color="000000"/>
            </w:tcBorders>
            <w:shd w:val="clear" w:color="auto" w:fill="auto"/>
            <w:vAlign w:val="center"/>
          </w:tcPr>
          <w:p w:rsidR="00EA0918" w:rsidRPr="008C54B7" w:rsidRDefault="00EA0918" w:rsidP="008C54B7">
            <w:pPr>
              <w:pStyle w:val="affff5"/>
              <w:snapToGrid w:val="0"/>
              <w:spacing w:before="0" w:line="240" w:lineRule="auto"/>
              <w:ind w:firstLine="0"/>
              <w:rPr>
                <w:color w:val="0D0D0D" w:themeColor="text1" w:themeTint="F2"/>
              </w:rPr>
            </w:pPr>
            <w:r w:rsidRPr="008C54B7">
              <w:rPr>
                <w:color w:val="0D0D0D" w:themeColor="text1" w:themeTint="F2"/>
              </w:rPr>
              <w:t>Включен в границу населенного пункта многоконтурный земельный участок с кадастровым номером 40:03:000000:1375, с категорией земель: «земли населенных пунктов», вид разрешенного использования: «для размещения отпайки 0,4 кВ от ВЛ-0,4 кВ МТП № 263 "Сатино-Мансур"», адрес: Калужская область, р-н Боровский, д. Сатино, на территории МО СП "д. Совьяки".</w:t>
            </w:r>
          </w:p>
        </w:tc>
      </w:tr>
      <w:tr w:rsidR="00EA0918" w:rsidRPr="008C54B7" w:rsidTr="00EA0918">
        <w:trPr>
          <w:trHeight w:val="1822"/>
        </w:trPr>
        <w:tc>
          <w:tcPr>
            <w:tcW w:w="675" w:type="dxa"/>
            <w:vMerge/>
            <w:tcBorders>
              <w:left w:val="single" w:sz="4" w:space="0" w:color="000000"/>
            </w:tcBorders>
            <w:shd w:val="clear" w:color="auto" w:fill="auto"/>
            <w:vAlign w:val="center"/>
          </w:tcPr>
          <w:p w:rsidR="00EA0918" w:rsidRPr="008C54B7" w:rsidRDefault="00EA0918" w:rsidP="008C54B7">
            <w:pPr>
              <w:snapToGrid w:val="0"/>
              <w:jc w:val="center"/>
              <w:rPr>
                <w:color w:val="0D0D0D" w:themeColor="text1" w:themeTint="F2"/>
              </w:rPr>
            </w:pPr>
          </w:p>
        </w:tc>
        <w:tc>
          <w:tcPr>
            <w:tcW w:w="2127" w:type="dxa"/>
            <w:vMerge/>
            <w:tcBorders>
              <w:left w:val="single" w:sz="4" w:space="0" w:color="000000"/>
            </w:tcBorders>
            <w:shd w:val="clear" w:color="auto" w:fill="auto"/>
            <w:vAlign w:val="center"/>
          </w:tcPr>
          <w:p w:rsidR="00EA0918" w:rsidRPr="008C54B7" w:rsidRDefault="00EA0918" w:rsidP="008C54B7">
            <w:pPr>
              <w:pStyle w:val="Main0"/>
              <w:snapToGrid w:val="0"/>
              <w:spacing w:line="240" w:lineRule="auto"/>
              <w:ind w:firstLine="0"/>
              <w:jc w:val="center"/>
              <w:rPr>
                <w:color w:val="0D0D0D" w:themeColor="text1" w:themeTint="F2"/>
                <w:szCs w:val="24"/>
              </w:rPr>
            </w:pPr>
          </w:p>
        </w:tc>
        <w:tc>
          <w:tcPr>
            <w:tcW w:w="7512" w:type="dxa"/>
            <w:tcBorders>
              <w:top w:val="single" w:sz="4" w:space="0" w:color="auto"/>
              <w:left w:val="single" w:sz="4" w:space="0" w:color="000000"/>
              <w:bottom w:val="single" w:sz="4" w:space="0" w:color="000000"/>
              <w:right w:val="single" w:sz="4" w:space="0" w:color="000000"/>
            </w:tcBorders>
            <w:shd w:val="clear" w:color="auto" w:fill="auto"/>
            <w:vAlign w:val="center"/>
          </w:tcPr>
          <w:p w:rsidR="00EA0918" w:rsidRPr="008C54B7" w:rsidRDefault="00EA0918" w:rsidP="008C54B7">
            <w:pPr>
              <w:pStyle w:val="affff5"/>
              <w:snapToGrid w:val="0"/>
              <w:spacing w:before="0" w:line="240" w:lineRule="auto"/>
              <w:ind w:firstLine="0"/>
              <w:rPr>
                <w:color w:val="0D0D0D" w:themeColor="text1" w:themeTint="F2"/>
              </w:rPr>
            </w:pPr>
            <w:r w:rsidRPr="008C54B7">
              <w:rPr>
                <w:color w:val="0D0D0D" w:themeColor="text1" w:themeTint="F2"/>
              </w:rPr>
              <w:t>Включен в границу населенного пункта многоконтурный земельный участок с кадастровым номером 40:03:020602:414, с категорией земель: «земли населенных пунктов», вид разрешенного использования: «для ВЛ-10 кВ», адрес: Калужская обл., р-н Боровский, ВЛ 10 кВ №5 ПС "Вега", опоры №383-395, 424, 426-430, КТП-69.</w:t>
            </w:r>
          </w:p>
        </w:tc>
      </w:tr>
      <w:tr w:rsidR="00EA0918" w:rsidRPr="008C54B7" w:rsidTr="008615BB">
        <w:trPr>
          <w:trHeight w:val="192"/>
        </w:trPr>
        <w:tc>
          <w:tcPr>
            <w:tcW w:w="675" w:type="dxa"/>
            <w:vMerge/>
            <w:tcBorders>
              <w:left w:val="single" w:sz="4" w:space="0" w:color="000000"/>
              <w:bottom w:val="single" w:sz="4" w:space="0" w:color="000000"/>
            </w:tcBorders>
            <w:shd w:val="clear" w:color="auto" w:fill="auto"/>
            <w:vAlign w:val="center"/>
          </w:tcPr>
          <w:p w:rsidR="00EA0918" w:rsidRPr="008C54B7" w:rsidRDefault="00EA0918" w:rsidP="008C54B7">
            <w:pPr>
              <w:snapToGrid w:val="0"/>
              <w:jc w:val="center"/>
              <w:rPr>
                <w:color w:val="0D0D0D" w:themeColor="text1" w:themeTint="F2"/>
              </w:rPr>
            </w:pPr>
          </w:p>
        </w:tc>
        <w:tc>
          <w:tcPr>
            <w:tcW w:w="2127" w:type="dxa"/>
            <w:vMerge/>
            <w:tcBorders>
              <w:left w:val="single" w:sz="4" w:space="0" w:color="000000"/>
              <w:bottom w:val="single" w:sz="4" w:space="0" w:color="000000"/>
            </w:tcBorders>
            <w:shd w:val="clear" w:color="auto" w:fill="auto"/>
            <w:vAlign w:val="center"/>
          </w:tcPr>
          <w:p w:rsidR="00EA0918" w:rsidRPr="008C54B7" w:rsidRDefault="00EA0918" w:rsidP="008C54B7">
            <w:pPr>
              <w:pStyle w:val="Main0"/>
              <w:snapToGrid w:val="0"/>
              <w:spacing w:line="240" w:lineRule="auto"/>
              <w:ind w:firstLine="0"/>
              <w:jc w:val="center"/>
              <w:rPr>
                <w:color w:val="0D0D0D" w:themeColor="text1" w:themeTint="F2"/>
                <w:szCs w:val="24"/>
              </w:rPr>
            </w:pPr>
          </w:p>
        </w:tc>
        <w:tc>
          <w:tcPr>
            <w:tcW w:w="7512" w:type="dxa"/>
            <w:tcBorders>
              <w:top w:val="single" w:sz="4" w:space="0" w:color="auto"/>
              <w:left w:val="single" w:sz="4" w:space="0" w:color="000000"/>
              <w:bottom w:val="single" w:sz="4" w:space="0" w:color="000000"/>
              <w:right w:val="single" w:sz="4" w:space="0" w:color="000000"/>
            </w:tcBorders>
            <w:shd w:val="clear" w:color="auto" w:fill="auto"/>
            <w:vAlign w:val="center"/>
          </w:tcPr>
          <w:p w:rsidR="00EA0918" w:rsidRPr="008C54B7" w:rsidRDefault="00EA0918" w:rsidP="008C54B7">
            <w:pPr>
              <w:pStyle w:val="affff5"/>
              <w:snapToGrid w:val="0"/>
              <w:spacing w:before="0" w:line="240" w:lineRule="auto"/>
              <w:ind w:firstLine="0"/>
              <w:rPr>
                <w:color w:val="0D0D0D" w:themeColor="text1" w:themeTint="F2"/>
              </w:rPr>
            </w:pPr>
            <w:r w:rsidRPr="008C54B7">
              <w:rPr>
                <w:color w:val="0D0D0D" w:themeColor="text1" w:themeTint="F2"/>
              </w:rPr>
              <w:t>Исключен из границы населенного пункта многоконтурный земельный участок с кадастровым номером 40:03:000000:271, с категорией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ВЛ-10 кВ», адрес: Калужская обл., р-н Боровский, ВЛ 10 кВ №13 ПС "Вега", опоры №7-42, 53-75, 89-106, 108-127, 129, 130, 143-145, 147, 154-160, 164, 165, 180-182, 191-193, 206-213, 218-220, 227, 258, 271-276.</w:t>
            </w:r>
          </w:p>
        </w:tc>
      </w:tr>
      <w:tr w:rsidR="00EA0918" w:rsidRPr="008C54B7" w:rsidTr="008615BB">
        <w:tc>
          <w:tcPr>
            <w:tcW w:w="675" w:type="dxa"/>
            <w:tcBorders>
              <w:top w:val="single" w:sz="4" w:space="0" w:color="000000"/>
              <w:left w:val="single" w:sz="4" w:space="0" w:color="000000"/>
              <w:bottom w:val="single" w:sz="4" w:space="0" w:color="000000"/>
            </w:tcBorders>
            <w:shd w:val="clear" w:color="auto" w:fill="auto"/>
            <w:vAlign w:val="center"/>
          </w:tcPr>
          <w:p w:rsidR="00EA0918" w:rsidRPr="008C54B7" w:rsidRDefault="00EA0918" w:rsidP="008C54B7">
            <w:pPr>
              <w:snapToGrid w:val="0"/>
              <w:jc w:val="center"/>
              <w:rPr>
                <w:color w:val="0D0D0D" w:themeColor="text1" w:themeTint="F2"/>
              </w:rPr>
            </w:pPr>
            <w:r w:rsidRPr="008C54B7">
              <w:rPr>
                <w:color w:val="0D0D0D" w:themeColor="text1" w:themeTint="F2"/>
              </w:rPr>
              <w:lastRenderedPageBreak/>
              <w:t>3.</w:t>
            </w:r>
          </w:p>
        </w:tc>
        <w:tc>
          <w:tcPr>
            <w:tcW w:w="2127" w:type="dxa"/>
            <w:vMerge w:val="restart"/>
            <w:tcBorders>
              <w:top w:val="single" w:sz="4" w:space="0" w:color="000000"/>
              <w:left w:val="single" w:sz="4" w:space="0" w:color="000000"/>
            </w:tcBorders>
            <w:shd w:val="clear" w:color="auto" w:fill="auto"/>
            <w:vAlign w:val="center"/>
          </w:tcPr>
          <w:p w:rsidR="00EA0918" w:rsidRPr="008C54B7" w:rsidRDefault="00EA0918" w:rsidP="008C54B7">
            <w:pPr>
              <w:pStyle w:val="Main0"/>
              <w:snapToGrid w:val="0"/>
              <w:spacing w:line="240" w:lineRule="auto"/>
              <w:ind w:firstLine="0"/>
              <w:jc w:val="center"/>
              <w:rPr>
                <w:color w:val="0D0D0D" w:themeColor="text1" w:themeTint="F2"/>
                <w:szCs w:val="24"/>
              </w:rPr>
            </w:pPr>
            <w:r w:rsidRPr="008C54B7">
              <w:rPr>
                <w:color w:val="0D0D0D" w:themeColor="text1" w:themeTint="F2"/>
                <w:szCs w:val="24"/>
              </w:rPr>
              <w:t>дер. Челохово</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918" w:rsidRPr="008C54B7" w:rsidRDefault="00EA0918" w:rsidP="008C54B7">
            <w:pPr>
              <w:pStyle w:val="affff5"/>
              <w:snapToGrid w:val="0"/>
              <w:spacing w:before="0" w:line="240" w:lineRule="auto"/>
              <w:ind w:firstLine="0"/>
              <w:rPr>
                <w:color w:val="0D0D0D" w:themeColor="text1" w:themeTint="F2"/>
              </w:rPr>
            </w:pPr>
            <w:r w:rsidRPr="008C54B7">
              <w:rPr>
                <w:color w:val="0D0D0D" w:themeColor="text1" w:themeTint="F2"/>
              </w:rPr>
              <w:t>Исключен из границы населенного пункта многоконтурный земельный участок с кадастровым номером 40:03:130000:3 с категорией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эксплуатации и ремонта автодорог», адрес: Калужская область, р-н Боровский.</w:t>
            </w:r>
          </w:p>
        </w:tc>
      </w:tr>
      <w:tr w:rsidR="00EA0918" w:rsidRPr="008C54B7" w:rsidTr="008615BB">
        <w:tc>
          <w:tcPr>
            <w:tcW w:w="675" w:type="dxa"/>
            <w:tcBorders>
              <w:top w:val="single" w:sz="4" w:space="0" w:color="000000"/>
              <w:left w:val="single" w:sz="4" w:space="0" w:color="000000"/>
              <w:bottom w:val="single" w:sz="4" w:space="0" w:color="000000"/>
            </w:tcBorders>
            <w:shd w:val="clear" w:color="auto" w:fill="auto"/>
            <w:vAlign w:val="center"/>
          </w:tcPr>
          <w:p w:rsidR="00EA0918" w:rsidRPr="008C54B7" w:rsidRDefault="00EA0918" w:rsidP="008C54B7">
            <w:pPr>
              <w:snapToGrid w:val="0"/>
              <w:jc w:val="center"/>
              <w:rPr>
                <w:color w:val="0D0D0D" w:themeColor="text1" w:themeTint="F2"/>
              </w:rPr>
            </w:pPr>
            <w:r w:rsidRPr="008C54B7">
              <w:rPr>
                <w:color w:val="0D0D0D" w:themeColor="text1" w:themeTint="F2"/>
              </w:rPr>
              <w:t>4.</w:t>
            </w:r>
          </w:p>
        </w:tc>
        <w:tc>
          <w:tcPr>
            <w:tcW w:w="2127" w:type="dxa"/>
            <w:vMerge/>
            <w:tcBorders>
              <w:left w:val="single" w:sz="4" w:space="0" w:color="000000"/>
              <w:bottom w:val="single" w:sz="4" w:space="0" w:color="000000"/>
            </w:tcBorders>
            <w:shd w:val="clear" w:color="auto" w:fill="auto"/>
            <w:vAlign w:val="center"/>
          </w:tcPr>
          <w:p w:rsidR="00EA0918" w:rsidRPr="008C54B7" w:rsidRDefault="00EA0918" w:rsidP="008C54B7">
            <w:pPr>
              <w:pStyle w:val="Main0"/>
              <w:snapToGrid w:val="0"/>
              <w:spacing w:line="240" w:lineRule="auto"/>
              <w:ind w:firstLine="0"/>
              <w:jc w:val="center"/>
              <w:rPr>
                <w:color w:val="0D0D0D" w:themeColor="text1" w:themeTint="F2"/>
                <w:szCs w:val="24"/>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918" w:rsidRPr="008C54B7" w:rsidRDefault="00EA0918" w:rsidP="008C54B7">
            <w:pPr>
              <w:pStyle w:val="affff5"/>
              <w:snapToGrid w:val="0"/>
              <w:spacing w:before="0" w:line="240" w:lineRule="auto"/>
              <w:ind w:firstLine="0"/>
              <w:rPr>
                <w:color w:val="0D0D0D" w:themeColor="text1" w:themeTint="F2"/>
              </w:rPr>
            </w:pPr>
            <w:r w:rsidRPr="008C54B7">
              <w:rPr>
                <w:color w:val="0D0D0D" w:themeColor="text1" w:themeTint="F2"/>
              </w:rPr>
              <w:t>Исключен из границы населенного пункта земельный участок с кадастровым номером 40:03:000000:2211 с категорией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эксплуатации и ремонта автодорог», адрес: Калужская область, р-н Боровский.</w:t>
            </w:r>
          </w:p>
        </w:tc>
      </w:tr>
    </w:tbl>
    <w:p w:rsidR="001E55EC" w:rsidRPr="008C54B7" w:rsidRDefault="001E55EC" w:rsidP="008C54B7">
      <w:pPr>
        <w:rPr>
          <w:color w:val="0D0D0D" w:themeColor="text1" w:themeTint="F2"/>
        </w:rPr>
        <w:sectPr w:rsidR="001E55EC" w:rsidRPr="008C54B7" w:rsidSect="008615BB">
          <w:pgSz w:w="11906" w:h="16838"/>
          <w:pgMar w:top="851" w:right="707" w:bottom="851" w:left="1134" w:header="709" w:footer="367" w:gutter="0"/>
          <w:cols w:space="720"/>
          <w:docGrid w:linePitch="360"/>
        </w:sectPr>
      </w:pPr>
    </w:p>
    <w:p w:rsidR="009043DD" w:rsidRPr="006D6B9E" w:rsidRDefault="009043DD" w:rsidP="008C54B7">
      <w:pPr>
        <w:pStyle w:val="1"/>
        <w:spacing w:line="240" w:lineRule="auto"/>
        <w:ind w:left="431" w:hanging="431"/>
        <w:rPr>
          <w:color w:val="0D0D0D" w:themeColor="text1" w:themeTint="F2"/>
          <w:sz w:val="26"/>
          <w:szCs w:val="26"/>
        </w:rPr>
      </w:pPr>
      <w:bookmarkStart w:id="278" w:name="_Toc65483090"/>
      <w:bookmarkStart w:id="279" w:name="_Toc134167697"/>
      <w:r w:rsidRPr="008C54B7">
        <w:rPr>
          <w:color w:val="0D0D0D" w:themeColor="text1" w:themeTint="F2"/>
          <w:sz w:val="26"/>
          <w:szCs w:val="26"/>
          <w:lang w:val="en-US"/>
        </w:rPr>
        <w:lastRenderedPageBreak/>
        <w:t>V</w:t>
      </w:r>
      <w:r w:rsidR="00332D59" w:rsidRPr="008C54B7">
        <w:rPr>
          <w:color w:val="0D0D0D" w:themeColor="text1" w:themeTint="F2"/>
          <w:sz w:val="26"/>
          <w:szCs w:val="26"/>
          <w:lang w:val="en-US"/>
        </w:rPr>
        <w:t>I</w:t>
      </w:r>
      <w:r w:rsidRPr="008C54B7">
        <w:rPr>
          <w:color w:val="0D0D0D" w:themeColor="text1" w:themeTint="F2"/>
          <w:sz w:val="26"/>
          <w:szCs w:val="26"/>
          <w:lang w:val="en-US"/>
        </w:rPr>
        <w:t>II</w:t>
      </w:r>
      <w:r w:rsidRPr="006D6B9E">
        <w:rPr>
          <w:color w:val="0D0D0D" w:themeColor="text1" w:themeTint="F2"/>
          <w:sz w:val="26"/>
          <w:szCs w:val="26"/>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78"/>
      <w:bookmarkEnd w:id="279"/>
    </w:p>
    <w:p w:rsidR="00332D59" w:rsidRPr="008C54B7" w:rsidRDefault="00332D59" w:rsidP="008C54B7">
      <w:pPr>
        <w:rPr>
          <w:color w:val="0D0D0D" w:themeColor="text1" w:themeTint="F2"/>
        </w:rPr>
      </w:pPr>
    </w:p>
    <w:p w:rsidR="008569F7" w:rsidRDefault="00F46C3D" w:rsidP="008C54B7">
      <w:pPr>
        <w:spacing w:line="276" w:lineRule="auto"/>
        <w:ind w:firstLine="567"/>
        <w:jc w:val="both"/>
        <w:rPr>
          <w:color w:val="0D0D0D" w:themeColor="text1" w:themeTint="F2"/>
          <w:sz w:val="26"/>
          <w:szCs w:val="26"/>
        </w:rPr>
      </w:pPr>
      <w:r w:rsidRPr="008C54B7">
        <w:rPr>
          <w:color w:val="0D0D0D" w:themeColor="text1" w:themeTint="F2"/>
          <w:sz w:val="26"/>
          <w:szCs w:val="26"/>
        </w:rPr>
        <w:t>У</w:t>
      </w:r>
      <w:r w:rsidR="009043DD" w:rsidRPr="008C54B7">
        <w:rPr>
          <w:color w:val="0D0D0D" w:themeColor="text1" w:themeTint="F2"/>
          <w:sz w:val="26"/>
          <w:szCs w:val="26"/>
        </w:rPr>
        <w:t>твержденны</w:t>
      </w:r>
      <w:r w:rsidRPr="008C54B7">
        <w:rPr>
          <w:color w:val="0D0D0D" w:themeColor="text1" w:themeTint="F2"/>
          <w:sz w:val="26"/>
          <w:szCs w:val="26"/>
        </w:rPr>
        <w:t>е</w:t>
      </w:r>
      <w:r w:rsidR="009043DD" w:rsidRPr="008C54B7">
        <w:rPr>
          <w:color w:val="0D0D0D" w:themeColor="text1" w:themeTint="F2"/>
          <w:sz w:val="26"/>
          <w:szCs w:val="26"/>
        </w:rPr>
        <w:t xml:space="preserve"> предмет</w:t>
      </w:r>
      <w:r w:rsidRPr="008C54B7">
        <w:rPr>
          <w:color w:val="0D0D0D" w:themeColor="text1" w:themeTint="F2"/>
          <w:sz w:val="26"/>
          <w:szCs w:val="26"/>
        </w:rPr>
        <w:t>ы</w:t>
      </w:r>
      <w:r w:rsidR="009043DD" w:rsidRPr="008C54B7">
        <w:rPr>
          <w:color w:val="0D0D0D" w:themeColor="text1" w:themeTint="F2"/>
          <w:sz w:val="26"/>
          <w:szCs w:val="26"/>
        </w:rPr>
        <w:t xml:space="preserve"> охраны и границ</w:t>
      </w:r>
      <w:r w:rsidRPr="008C54B7">
        <w:rPr>
          <w:color w:val="0D0D0D" w:themeColor="text1" w:themeTint="F2"/>
          <w:sz w:val="26"/>
          <w:szCs w:val="26"/>
        </w:rPr>
        <w:t>ы</w:t>
      </w:r>
      <w:r w:rsidR="009043DD" w:rsidRPr="008C54B7">
        <w:rPr>
          <w:color w:val="0D0D0D" w:themeColor="text1" w:themeTint="F2"/>
          <w:sz w:val="26"/>
          <w:szCs w:val="26"/>
        </w:rPr>
        <w:t xml:space="preserve"> территорий исторических поселений федерального значения и исторических поселений регионального значения на территории </w:t>
      </w:r>
      <w:r w:rsidR="00D27D14" w:rsidRPr="008C54B7">
        <w:rPr>
          <w:color w:val="0D0D0D" w:themeColor="text1" w:themeTint="F2"/>
          <w:sz w:val="26"/>
          <w:szCs w:val="26"/>
        </w:rPr>
        <w:t>сельского</w:t>
      </w:r>
      <w:r w:rsidR="00DB629F" w:rsidRPr="008C54B7">
        <w:rPr>
          <w:color w:val="0D0D0D" w:themeColor="text1" w:themeTint="F2"/>
          <w:sz w:val="26"/>
          <w:szCs w:val="26"/>
        </w:rPr>
        <w:t xml:space="preserve"> поселения</w:t>
      </w:r>
      <w:r w:rsidR="00DB2BF1" w:rsidRPr="008C54B7">
        <w:rPr>
          <w:color w:val="0D0D0D" w:themeColor="text1" w:themeTint="F2"/>
          <w:sz w:val="26"/>
          <w:szCs w:val="26"/>
        </w:rPr>
        <w:t xml:space="preserve"> </w:t>
      </w:r>
      <w:r w:rsidR="009043DD" w:rsidRPr="008C54B7">
        <w:rPr>
          <w:color w:val="0D0D0D" w:themeColor="text1" w:themeTint="F2"/>
          <w:sz w:val="26"/>
          <w:szCs w:val="26"/>
        </w:rPr>
        <w:t>отсутствуют.</w:t>
      </w:r>
    </w:p>
    <w:p w:rsidR="008569F7" w:rsidRDefault="008569F7" w:rsidP="008C54B7">
      <w:pPr>
        <w:spacing w:line="276" w:lineRule="auto"/>
        <w:ind w:firstLine="567"/>
        <w:jc w:val="both"/>
        <w:rPr>
          <w:color w:val="0D0D0D" w:themeColor="text1" w:themeTint="F2"/>
          <w:sz w:val="26"/>
          <w:szCs w:val="26"/>
        </w:rPr>
        <w:sectPr w:rsidR="008569F7" w:rsidSect="008615BB">
          <w:pgSz w:w="11906" w:h="16838"/>
          <w:pgMar w:top="851" w:right="707" w:bottom="851" w:left="1134" w:header="709" w:footer="367" w:gutter="0"/>
          <w:cols w:space="720"/>
          <w:docGrid w:linePitch="360"/>
        </w:sectPr>
      </w:pPr>
    </w:p>
    <w:p w:rsidR="008569F7" w:rsidRDefault="008569F7" w:rsidP="008569F7">
      <w:pPr>
        <w:pStyle w:val="1"/>
        <w:spacing w:line="240" w:lineRule="auto"/>
        <w:ind w:left="431" w:hanging="431"/>
        <w:rPr>
          <w:color w:val="0D0D0D" w:themeColor="text1" w:themeTint="F2"/>
          <w:sz w:val="26"/>
          <w:szCs w:val="26"/>
        </w:rPr>
      </w:pPr>
      <w:bookmarkStart w:id="280" w:name="_Toc134167698"/>
      <w:r>
        <w:lastRenderedPageBreak/>
        <w:t>IX</w:t>
      </w:r>
      <w:r w:rsidRPr="006D6B9E">
        <w:rPr>
          <w:color w:val="0D0D0D" w:themeColor="text1" w:themeTint="F2"/>
          <w:sz w:val="26"/>
          <w:szCs w:val="26"/>
        </w:rPr>
        <w:t xml:space="preserve">. </w:t>
      </w:r>
      <w:r>
        <w:rPr>
          <w:color w:val="0D0D0D" w:themeColor="text1" w:themeTint="F2"/>
          <w:sz w:val="26"/>
          <w:szCs w:val="26"/>
        </w:rPr>
        <w:t>Основные технико-экономические показатели генерального плана поселения</w:t>
      </w:r>
      <w:bookmarkEnd w:id="280"/>
    </w:p>
    <w:p w:rsidR="008569F7" w:rsidRPr="008C54B7" w:rsidRDefault="008569F7" w:rsidP="008569F7">
      <w:pPr>
        <w:jc w:val="right"/>
        <w:rPr>
          <w:i/>
          <w:color w:val="0D0D0D" w:themeColor="text1" w:themeTint="F2"/>
          <w:sz w:val="22"/>
          <w:szCs w:val="22"/>
        </w:rPr>
      </w:pPr>
      <w:r w:rsidRPr="008C54B7">
        <w:rPr>
          <w:i/>
          <w:color w:val="0D0D0D" w:themeColor="text1" w:themeTint="F2"/>
          <w:sz w:val="22"/>
          <w:szCs w:val="22"/>
        </w:rPr>
        <w:t xml:space="preserve">таблица </w:t>
      </w:r>
      <w:r w:rsidRPr="008569F7">
        <w:rPr>
          <w:i/>
          <w:color w:val="0D0D0D" w:themeColor="text1" w:themeTint="F2"/>
          <w:sz w:val="22"/>
          <w:szCs w:val="22"/>
        </w:rPr>
        <w:t>IX</w:t>
      </w:r>
      <w:r w:rsidRPr="008C54B7">
        <w:rPr>
          <w:i/>
          <w:color w:val="0D0D0D" w:themeColor="text1" w:themeTint="F2"/>
          <w:sz w:val="22"/>
          <w:szCs w:val="22"/>
        </w:rPr>
        <w:t>.2</w:t>
      </w:r>
    </w:p>
    <w:tbl>
      <w:tblPr>
        <w:tblStyle w:val="affff4"/>
        <w:tblW w:w="15452" w:type="dxa"/>
        <w:jc w:val="center"/>
        <w:tblLayout w:type="fixed"/>
        <w:tblLook w:val="04A0" w:firstRow="1" w:lastRow="0" w:firstColumn="1" w:lastColumn="0" w:noHBand="0" w:noVBand="1"/>
      </w:tblPr>
      <w:tblGrid>
        <w:gridCol w:w="3656"/>
        <w:gridCol w:w="1448"/>
        <w:gridCol w:w="4111"/>
        <w:gridCol w:w="2850"/>
        <w:gridCol w:w="3387"/>
      </w:tblGrid>
      <w:tr w:rsidR="008569F7" w:rsidRPr="008569F7" w:rsidTr="008569F7">
        <w:trPr>
          <w:tblHeader/>
          <w:jc w:val="center"/>
        </w:trPr>
        <w:tc>
          <w:tcPr>
            <w:tcW w:w="3656" w:type="dxa"/>
            <w:vAlign w:val="center"/>
          </w:tcPr>
          <w:p w:rsidR="008569F7" w:rsidRPr="008569F7" w:rsidRDefault="008569F7" w:rsidP="0049761A">
            <w:pPr>
              <w:jc w:val="center"/>
              <w:rPr>
                <w:rFonts w:ascii="Times New Roman" w:hAnsi="Times New Roman" w:cs="Times New Roman"/>
                <w:b/>
                <w:sz w:val="22"/>
                <w:szCs w:val="22"/>
              </w:rPr>
            </w:pPr>
            <w:r w:rsidRPr="008569F7">
              <w:rPr>
                <w:rFonts w:ascii="Times New Roman" w:hAnsi="Times New Roman" w:cs="Times New Roman"/>
                <w:b/>
                <w:sz w:val="22"/>
                <w:szCs w:val="22"/>
              </w:rPr>
              <w:t>Показатели</w:t>
            </w:r>
          </w:p>
        </w:tc>
        <w:tc>
          <w:tcPr>
            <w:tcW w:w="1448" w:type="dxa"/>
            <w:vAlign w:val="center"/>
          </w:tcPr>
          <w:p w:rsidR="008569F7" w:rsidRPr="008569F7" w:rsidRDefault="008569F7" w:rsidP="0049761A">
            <w:pPr>
              <w:jc w:val="center"/>
              <w:rPr>
                <w:rFonts w:ascii="Times New Roman" w:hAnsi="Times New Roman" w:cs="Times New Roman"/>
                <w:b/>
                <w:sz w:val="22"/>
                <w:szCs w:val="22"/>
              </w:rPr>
            </w:pPr>
            <w:r w:rsidRPr="008569F7">
              <w:rPr>
                <w:rFonts w:ascii="Times New Roman" w:hAnsi="Times New Roman" w:cs="Times New Roman"/>
                <w:b/>
                <w:sz w:val="22"/>
                <w:szCs w:val="22"/>
              </w:rPr>
              <w:t>Единица измерения</w:t>
            </w:r>
          </w:p>
        </w:tc>
        <w:tc>
          <w:tcPr>
            <w:tcW w:w="4111" w:type="dxa"/>
            <w:vAlign w:val="center"/>
          </w:tcPr>
          <w:p w:rsidR="008569F7" w:rsidRPr="008569F7" w:rsidRDefault="008569F7" w:rsidP="0049761A">
            <w:pPr>
              <w:jc w:val="center"/>
              <w:rPr>
                <w:rFonts w:ascii="Times New Roman" w:hAnsi="Times New Roman" w:cs="Times New Roman"/>
                <w:b/>
                <w:sz w:val="22"/>
                <w:szCs w:val="22"/>
              </w:rPr>
            </w:pPr>
            <w:r w:rsidRPr="008569F7">
              <w:rPr>
                <w:rFonts w:ascii="Times New Roman" w:hAnsi="Times New Roman" w:cs="Times New Roman"/>
                <w:b/>
                <w:sz w:val="22"/>
                <w:szCs w:val="22"/>
              </w:rPr>
              <w:t>Показатель по нормативу</w:t>
            </w:r>
          </w:p>
        </w:tc>
        <w:tc>
          <w:tcPr>
            <w:tcW w:w="2850" w:type="dxa"/>
            <w:vAlign w:val="center"/>
          </w:tcPr>
          <w:p w:rsidR="008569F7" w:rsidRPr="008569F7" w:rsidRDefault="008569F7" w:rsidP="0049761A">
            <w:pPr>
              <w:jc w:val="center"/>
              <w:rPr>
                <w:rFonts w:ascii="Times New Roman" w:hAnsi="Times New Roman" w:cs="Times New Roman"/>
                <w:b/>
                <w:sz w:val="22"/>
                <w:szCs w:val="22"/>
              </w:rPr>
            </w:pPr>
            <w:r w:rsidRPr="008569F7">
              <w:rPr>
                <w:rFonts w:ascii="Times New Roman" w:hAnsi="Times New Roman" w:cs="Times New Roman"/>
                <w:b/>
                <w:sz w:val="22"/>
                <w:szCs w:val="22"/>
              </w:rPr>
              <w:t>Современное состояние</w:t>
            </w:r>
          </w:p>
        </w:tc>
        <w:tc>
          <w:tcPr>
            <w:tcW w:w="3387" w:type="dxa"/>
            <w:vAlign w:val="center"/>
          </w:tcPr>
          <w:p w:rsidR="008569F7" w:rsidRPr="008569F7" w:rsidRDefault="008569F7" w:rsidP="0049761A">
            <w:pPr>
              <w:jc w:val="center"/>
              <w:rPr>
                <w:rFonts w:ascii="Times New Roman" w:hAnsi="Times New Roman" w:cs="Times New Roman"/>
                <w:b/>
                <w:sz w:val="22"/>
                <w:szCs w:val="22"/>
              </w:rPr>
            </w:pPr>
            <w:r w:rsidRPr="008569F7">
              <w:rPr>
                <w:rFonts w:ascii="Times New Roman" w:hAnsi="Times New Roman" w:cs="Times New Roman"/>
                <w:b/>
                <w:sz w:val="22"/>
                <w:szCs w:val="22"/>
              </w:rPr>
              <w:t>Расчётный срок</w:t>
            </w:r>
          </w:p>
        </w:tc>
      </w:tr>
      <w:tr w:rsidR="008569F7" w:rsidRPr="008569F7" w:rsidTr="008569F7">
        <w:trPr>
          <w:trHeight w:val="365"/>
          <w:jc w:val="center"/>
        </w:trPr>
        <w:tc>
          <w:tcPr>
            <w:tcW w:w="15452" w:type="dxa"/>
            <w:gridSpan w:val="5"/>
            <w:vAlign w:val="center"/>
          </w:tcPr>
          <w:p w:rsidR="008569F7" w:rsidRPr="008569F7" w:rsidRDefault="008569F7" w:rsidP="008569F7">
            <w:pPr>
              <w:rPr>
                <w:rFonts w:ascii="Times New Roman" w:hAnsi="Times New Roman" w:cs="Times New Roman"/>
                <w:sz w:val="22"/>
                <w:szCs w:val="22"/>
              </w:rPr>
            </w:pPr>
            <w:r w:rsidRPr="008569F7">
              <w:rPr>
                <w:rFonts w:ascii="Times New Roman" w:hAnsi="Times New Roman" w:cs="Times New Roman"/>
                <w:b/>
                <w:sz w:val="22"/>
                <w:szCs w:val="22"/>
              </w:rPr>
              <w:t>I. Территория</w:t>
            </w:r>
          </w:p>
        </w:tc>
      </w:tr>
      <w:tr w:rsidR="008569F7" w:rsidRPr="008569F7" w:rsidTr="008569F7">
        <w:trPr>
          <w:jc w:val="center"/>
        </w:trPr>
        <w:tc>
          <w:tcPr>
            <w:tcW w:w="3656" w:type="dxa"/>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Общая площадь земель в границе проектирования</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iCs/>
                <w:noProof/>
                <w:sz w:val="22"/>
                <w:szCs w:val="22"/>
              </w:rPr>
              <w:t>га</w:t>
            </w:r>
          </w:p>
        </w:tc>
        <w:tc>
          <w:tcPr>
            <w:tcW w:w="4111"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color w:val="000000" w:themeColor="text1"/>
                <w:sz w:val="22"/>
                <w:szCs w:val="22"/>
              </w:rPr>
              <w:t>-</w:t>
            </w:r>
          </w:p>
        </w:tc>
        <w:tc>
          <w:tcPr>
            <w:tcW w:w="2850"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color w:val="000000" w:themeColor="text1"/>
                <w:sz w:val="22"/>
                <w:szCs w:val="22"/>
              </w:rPr>
              <w:t>21133,71</w:t>
            </w:r>
          </w:p>
        </w:tc>
        <w:tc>
          <w:tcPr>
            <w:tcW w:w="3387"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color w:val="000000" w:themeColor="text1"/>
                <w:sz w:val="22"/>
                <w:szCs w:val="22"/>
              </w:rPr>
              <w:t>21133,71</w:t>
            </w:r>
          </w:p>
        </w:tc>
      </w:tr>
      <w:tr w:rsidR="008569F7" w:rsidRPr="008569F7" w:rsidTr="008569F7">
        <w:trPr>
          <w:trHeight w:val="321"/>
          <w:jc w:val="center"/>
        </w:trPr>
        <w:tc>
          <w:tcPr>
            <w:tcW w:w="15452" w:type="dxa"/>
            <w:gridSpan w:val="5"/>
            <w:vAlign w:val="center"/>
          </w:tcPr>
          <w:p w:rsidR="008569F7" w:rsidRPr="008569F7" w:rsidRDefault="008569F7" w:rsidP="008569F7">
            <w:pPr>
              <w:rPr>
                <w:rFonts w:ascii="Times New Roman" w:hAnsi="Times New Roman" w:cs="Times New Roman"/>
                <w:sz w:val="22"/>
                <w:szCs w:val="22"/>
              </w:rPr>
            </w:pPr>
            <w:r w:rsidRPr="008569F7">
              <w:rPr>
                <w:rFonts w:ascii="Times New Roman" w:hAnsi="Times New Roman" w:cs="Times New Roman"/>
                <w:b/>
                <w:sz w:val="22"/>
                <w:szCs w:val="22"/>
              </w:rPr>
              <w:t>II. Население</w:t>
            </w:r>
          </w:p>
        </w:tc>
      </w:tr>
      <w:tr w:rsidR="008569F7" w:rsidRPr="008569F7" w:rsidTr="008569F7">
        <w:trPr>
          <w:jc w:val="center"/>
        </w:trPr>
        <w:tc>
          <w:tcPr>
            <w:tcW w:w="3656" w:type="dxa"/>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Общая численность населения</w:t>
            </w:r>
          </w:p>
        </w:tc>
        <w:tc>
          <w:tcPr>
            <w:tcW w:w="1448" w:type="dxa"/>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чел.</w:t>
            </w:r>
          </w:p>
        </w:tc>
        <w:tc>
          <w:tcPr>
            <w:tcW w:w="4111" w:type="dxa"/>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lang w:eastAsia="en-US"/>
              </w:rPr>
              <w:t>3360</w:t>
            </w:r>
          </w:p>
        </w:tc>
        <w:tc>
          <w:tcPr>
            <w:tcW w:w="3387" w:type="dxa"/>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3500</w:t>
            </w:r>
          </w:p>
        </w:tc>
      </w:tr>
      <w:tr w:rsidR="008569F7" w:rsidRPr="008569F7" w:rsidTr="008569F7">
        <w:trPr>
          <w:trHeight w:val="341"/>
          <w:jc w:val="center"/>
        </w:trPr>
        <w:tc>
          <w:tcPr>
            <w:tcW w:w="15452" w:type="dxa"/>
            <w:gridSpan w:val="5"/>
            <w:vAlign w:val="center"/>
          </w:tcPr>
          <w:p w:rsidR="008569F7" w:rsidRPr="008569F7" w:rsidRDefault="008569F7" w:rsidP="008569F7">
            <w:pPr>
              <w:rPr>
                <w:rFonts w:ascii="Times New Roman" w:hAnsi="Times New Roman" w:cs="Times New Roman"/>
                <w:sz w:val="22"/>
                <w:szCs w:val="22"/>
              </w:rPr>
            </w:pPr>
            <w:r w:rsidRPr="008569F7">
              <w:rPr>
                <w:rFonts w:ascii="Times New Roman" w:hAnsi="Times New Roman" w:cs="Times New Roman"/>
                <w:b/>
                <w:sz w:val="22"/>
                <w:szCs w:val="22"/>
              </w:rPr>
              <w:t>III. Жилищный фонд</w:t>
            </w:r>
          </w:p>
        </w:tc>
      </w:tr>
      <w:tr w:rsidR="008569F7" w:rsidRPr="008569F7" w:rsidTr="008569F7">
        <w:trPr>
          <w:jc w:val="center"/>
        </w:trPr>
        <w:tc>
          <w:tcPr>
            <w:tcW w:w="3656" w:type="dxa"/>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Жилищный фонд – всего</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тыс. кв. м</w:t>
            </w:r>
          </w:p>
        </w:tc>
        <w:tc>
          <w:tcPr>
            <w:tcW w:w="4111"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tcPr>
          <w:p w:rsidR="008569F7" w:rsidRPr="008569F7" w:rsidRDefault="008569F7" w:rsidP="0049761A">
            <w:pPr>
              <w:jc w:val="center"/>
              <w:rPr>
                <w:rFonts w:ascii="Times New Roman" w:hAnsi="Times New Roman" w:cs="Times New Roman"/>
                <w:color w:val="000000" w:themeColor="text1"/>
                <w:sz w:val="22"/>
                <w:szCs w:val="22"/>
              </w:rPr>
            </w:pPr>
            <w:r w:rsidRPr="008569F7">
              <w:rPr>
                <w:rFonts w:ascii="Times New Roman" w:hAnsi="Times New Roman" w:cs="Times New Roman"/>
                <w:color w:val="000000" w:themeColor="text1"/>
                <w:sz w:val="22"/>
                <w:szCs w:val="22"/>
                <w:lang w:eastAsia="en-US"/>
              </w:rPr>
              <w:t>173,9</w:t>
            </w:r>
          </w:p>
        </w:tc>
        <w:tc>
          <w:tcPr>
            <w:tcW w:w="3387" w:type="dxa"/>
          </w:tcPr>
          <w:p w:rsidR="008569F7" w:rsidRPr="008569F7" w:rsidRDefault="008569F7" w:rsidP="0049761A">
            <w:pPr>
              <w:jc w:val="center"/>
              <w:rPr>
                <w:rFonts w:ascii="Times New Roman" w:hAnsi="Times New Roman" w:cs="Times New Roman"/>
                <w:color w:val="000000" w:themeColor="text1"/>
                <w:sz w:val="22"/>
                <w:szCs w:val="22"/>
              </w:rPr>
            </w:pPr>
            <w:r w:rsidRPr="008569F7">
              <w:rPr>
                <w:rFonts w:ascii="Times New Roman" w:hAnsi="Times New Roman" w:cs="Times New Roman"/>
                <w:color w:val="000000" w:themeColor="text1"/>
                <w:sz w:val="22"/>
                <w:szCs w:val="22"/>
              </w:rPr>
              <w:t>182,0</w:t>
            </w:r>
          </w:p>
        </w:tc>
      </w:tr>
      <w:tr w:rsidR="008569F7" w:rsidRPr="008569F7" w:rsidTr="008569F7">
        <w:trPr>
          <w:jc w:val="center"/>
        </w:trPr>
        <w:tc>
          <w:tcPr>
            <w:tcW w:w="3656" w:type="dxa"/>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Средняя обеспеченность населения общей площадью жилищного фонда</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кв. м/чел.</w:t>
            </w:r>
          </w:p>
        </w:tc>
        <w:tc>
          <w:tcPr>
            <w:tcW w:w="4111"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8569F7" w:rsidRPr="008569F7" w:rsidRDefault="008569F7" w:rsidP="0049761A">
            <w:pPr>
              <w:jc w:val="center"/>
              <w:rPr>
                <w:rFonts w:ascii="Times New Roman" w:hAnsi="Times New Roman" w:cs="Times New Roman"/>
                <w:color w:val="000000" w:themeColor="text1"/>
                <w:sz w:val="22"/>
                <w:szCs w:val="22"/>
              </w:rPr>
            </w:pPr>
            <w:r w:rsidRPr="008569F7">
              <w:rPr>
                <w:rFonts w:ascii="Times New Roman" w:hAnsi="Times New Roman" w:cs="Times New Roman"/>
                <w:color w:val="000000" w:themeColor="text1"/>
                <w:sz w:val="22"/>
                <w:szCs w:val="22"/>
              </w:rPr>
              <w:t>51,8</w:t>
            </w:r>
          </w:p>
        </w:tc>
        <w:tc>
          <w:tcPr>
            <w:tcW w:w="3387" w:type="dxa"/>
            <w:vAlign w:val="center"/>
          </w:tcPr>
          <w:p w:rsidR="008569F7" w:rsidRPr="008569F7" w:rsidRDefault="008569F7" w:rsidP="0049761A">
            <w:pPr>
              <w:jc w:val="center"/>
              <w:rPr>
                <w:rFonts w:ascii="Times New Roman" w:hAnsi="Times New Roman" w:cs="Times New Roman"/>
                <w:color w:val="000000" w:themeColor="text1"/>
                <w:sz w:val="22"/>
                <w:szCs w:val="22"/>
              </w:rPr>
            </w:pPr>
            <w:r w:rsidRPr="008569F7">
              <w:rPr>
                <w:rFonts w:ascii="Times New Roman" w:hAnsi="Times New Roman" w:cs="Times New Roman"/>
                <w:color w:val="000000" w:themeColor="text1"/>
                <w:sz w:val="22"/>
                <w:szCs w:val="22"/>
              </w:rPr>
              <w:t>52,0</w:t>
            </w:r>
          </w:p>
        </w:tc>
      </w:tr>
      <w:tr w:rsidR="008569F7" w:rsidRPr="008569F7" w:rsidTr="008569F7">
        <w:trPr>
          <w:jc w:val="center"/>
        </w:trPr>
        <w:tc>
          <w:tcPr>
            <w:tcW w:w="15452" w:type="dxa"/>
            <w:gridSpan w:val="5"/>
            <w:vAlign w:val="center"/>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b/>
                <w:sz w:val="22"/>
                <w:szCs w:val="22"/>
              </w:rPr>
              <w:t xml:space="preserve">IV. </w:t>
            </w:r>
            <w:r w:rsidRPr="008569F7">
              <w:rPr>
                <w:rFonts w:ascii="Times New Roman" w:hAnsi="Times New Roman" w:cs="Times New Roman"/>
                <w:b/>
                <w:sz w:val="22"/>
                <w:szCs w:val="22"/>
                <w:lang w:eastAsia="en-US"/>
              </w:rPr>
              <w:t>Объекты социального и культурно-бытового обслуживания населения</w:t>
            </w:r>
          </w:p>
        </w:tc>
      </w:tr>
      <w:tr w:rsidR="008569F7" w:rsidRPr="008569F7" w:rsidTr="008569F7">
        <w:trPr>
          <w:jc w:val="center"/>
        </w:trPr>
        <w:tc>
          <w:tcPr>
            <w:tcW w:w="3656" w:type="dxa"/>
            <w:vAlign w:val="center"/>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Дошкольные образовательные организации</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место</w:t>
            </w:r>
          </w:p>
        </w:tc>
        <w:tc>
          <w:tcPr>
            <w:tcW w:w="4111"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70% охват детей в возрасте от 0 до 7 лет;</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пешеходная доступность: 10 мин</w:t>
            </w:r>
          </w:p>
        </w:tc>
        <w:tc>
          <w:tcPr>
            <w:tcW w:w="2850"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100</w:t>
            </w:r>
          </w:p>
        </w:tc>
        <w:tc>
          <w:tcPr>
            <w:tcW w:w="3387"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100</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вместимость учреждений соответствует нормативной потребности;</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радиус доступности – соблюден.</w:t>
            </w:r>
          </w:p>
        </w:tc>
      </w:tr>
      <w:tr w:rsidR="008569F7" w:rsidRPr="008569F7" w:rsidTr="008569F7">
        <w:trPr>
          <w:trHeight w:val="2084"/>
          <w:jc w:val="center"/>
        </w:trPr>
        <w:tc>
          <w:tcPr>
            <w:tcW w:w="3656" w:type="dxa"/>
            <w:vAlign w:val="center"/>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Общеобразовательные организации</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место</w:t>
            </w:r>
          </w:p>
        </w:tc>
        <w:tc>
          <w:tcPr>
            <w:tcW w:w="4111"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100% охват детей в возрасте от 7 до 16 лет начальным и основным общим образованием, 90% охват детей в возрасте от 16 до 18 лет средним общим образованием; 165 учащихся на 1 тыс. человек общей численности населения;</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пешеходная доступность:10 мин;</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транспортная доступность: 30 мин.</w:t>
            </w:r>
          </w:p>
        </w:tc>
        <w:tc>
          <w:tcPr>
            <w:tcW w:w="2850"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250</w:t>
            </w:r>
          </w:p>
        </w:tc>
        <w:tc>
          <w:tcPr>
            <w:tcW w:w="3387"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250</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вместимость учреждений соответствует нормативной потребности;</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радиус доступности – соблюден.</w:t>
            </w:r>
          </w:p>
        </w:tc>
      </w:tr>
      <w:tr w:rsidR="008569F7" w:rsidRPr="008569F7" w:rsidTr="008569F7">
        <w:trPr>
          <w:trHeight w:val="1192"/>
          <w:jc w:val="center"/>
        </w:trPr>
        <w:tc>
          <w:tcPr>
            <w:tcW w:w="3656" w:type="dxa"/>
            <w:vAlign w:val="center"/>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Межпоселенческие библиотеки</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объект</w:t>
            </w:r>
          </w:p>
        </w:tc>
        <w:tc>
          <w:tcPr>
            <w:tcW w:w="4111"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1 на муниципальный район;</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транспортная доступность: 30 мин</w:t>
            </w:r>
          </w:p>
        </w:tc>
        <w:tc>
          <w:tcPr>
            <w:tcW w:w="6237" w:type="dxa"/>
            <w:gridSpan w:val="2"/>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Обслуживание поселения осуществляет</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МУ «Боровская централизованная библиотечная система»</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г. Боровск, пл. Ленина, д. 2;</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радиус доступности – соблюден.</w:t>
            </w:r>
          </w:p>
        </w:tc>
      </w:tr>
      <w:tr w:rsidR="008569F7" w:rsidRPr="008569F7" w:rsidTr="008569F7">
        <w:trPr>
          <w:trHeight w:val="1164"/>
          <w:jc w:val="center"/>
        </w:trPr>
        <w:tc>
          <w:tcPr>
            <w:tcW w:w="3656" w:type="dxa"/>
            <w:vAlign w:val="center"/>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Детские библиотеки</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объект</w:t>
            </w:r>
          </w:p>
        </w:tc>
        <w:tc>
          <w:tcPr>
            <w:tcW w:w="4111"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1 на муниципальный район;</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транспортная доступность: 30 мин</w:t>
            </w:r>
          </w:p>
        </w:tc>
        <w:tc>
          <w:tcPr>
            <w:tcW w:w="6237" w:type="dxa"/>
            <w:gridSpan w:val="2"/>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Обслуживание поселения осуществляет Боровская районная детская библиотека филиал МУ «Боровская централизованная библиотечная система» г. Боровск, ул. Ленина, д. 36;</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радиус доступности – соблюден.</w:t>
            </w:r>
          </w:p>
        </w:tc>
      </w:tr>
      <w:tr w:rsidR="008569F7" w:rsidRPr="008569F7" w:rsidTr="008569F7">
        <w:trPr>
          <w:trHeight w:val="470"/>
          <w:jc w:val="center"/>
        </w:trPr>
        <w:tc>
          <w:tcPr>
            <w:tcW w:w="3656" w:type="dxa"/>
            <w:vAlign w:val="center"/>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lastRenderedPageBreak/>
              <w:t>Учреждения культуры клубного типа</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объект</w:t>
            </w:r>
          </w:p>
        </w:tc>
        <w:tc>
          <w:tcPr>
            <w:tcW w:w="4111"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1 на муниципальный район;</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транспортная доступность: 30 мин</w:t>
            </w:r>
          </w:p>
        </w:tc>
        <w:tc>
          <w:tcPr>
            <w:tcW w:w="2850"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2</w:t>
            </w:r>
          </w:p>
        </w:tc>
        <w:tc>
          <w:tcPr>
            <w:tcW w:w="3387"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2</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вместимость учреждений соответствует нормативной потребности;</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радиус доступности – соблюден.</w:t>
            </w:r>
          </w:p>
        </w:tc>
      </w:tr>
      <w:tr w:rsidR="008569F7" w:rsidRPr="008569F7" w:rsidTr="008569F7">
        <w:trPr>
          <w:jc w:val="center"/>
        </w:trPr>
        <w:tc>
          <w:tcPr>
            <w:tcW w:w="3656" w:type="dxa"/>
            <w:vAlign w:val="center"/>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Музеи</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объект</w:t>
            </w:r>
          </w:p>
        </w:tc>
        <w:tc>
          <w:tcPr>
            <w:tcW w:w="4111" w:type="dxa"/>
            <w:vAlign w:val="center"/>
          </w:tcPr>
          <w:p w:rsidR="008569F7" w:rsidRPr="008569F7" w:rsidRDefault="008569F7" w:rsidP="0049761A">
            <w:pPr>
              <w:widowControl w:val="0"/>
              <w:autoSpaceDE w:val="0"/>
              <w:autoSpaceDN w:val="0"/>
              <w:adjustRightInd w:val="0"/>
              <w:jc w:val="center"/>
              <w:rPr>
                <w:rFonts w:ascii="Times New Roman" w:hAnsi="Times New Roman" w:cs="Times New Roman"/>
                <w:sz w:val="22"/>
                <w:szCs w:val="22"/>
              </w:rPr>
            </w:pPr>
            <w:r w:rsidRPr="008569F7">
              <w:rPr>
                <w:rFonts w:ascii="Times New Roman" w:hAnsi="Times New Roman" w:cs="Times New Roman"/>
                <w:sz w:val="22"/>
                <w:szCs w:val="22"/>
              </w:rPr>
              <w:t>2 на муниципальный район;</w:t>
            </w:r>
          </w:p>
          <w:p w:rsidR="008569F7" w:rsidRPr="008569F7" w:rsidRDefault="008569F7" w:rsidP="0049761A">
            <w:pPr>
              <w:widowControl w:val="0"/>
              <w:autoSpaceDE w:val="0"/>
              <w:autoSpaceDN w:val="0"/>
              <w:adjustRightInd w:val="0"/>
              <w:jc w:val="center"/>
              <w:rPr>
                <w:rFonts w:ascii="Times New Roman" w:hAnsi="Times New Roman" w:cs="Times New Roman"/>
                <w:sz w:val="22"/>
                <w:szCs w:val="22"/>
              </w:rPr>
            </w:pPr>
            <w:r w:rsidRPr="008569F7">
              <w:rPr>
                <w:rFonts w:ascii="Times New Roman" w:hAnsi="Times New Roman" w:cs="Times New Roman"/>
                <w:sz w:val="22"/>
                <w:szCs w:val="22"/>
              </w:rPr>
              <w:t>транспортная доступность: 30 мин</w:t>
            </w:r>
          </w:p>
        </w:tc>
        <w:tc>
          <w:tcPr>
            <w:tcW w:w="2850"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1</w:t>
            </w:r>
          </w:p>
        </w:tc>
        <w:tc>
          <w:tcPr>
            <w:tcW w:w="3387"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1</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(территорию поселения так же обслуживают музеи г. Боровска – 8 объектов);</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радиус доступности – соблюден.</w:t>
            </w:r>
          </w:p>
        </w:tc>
      </w:tr>
      <w:tr w:rsidR="008569F7" w:rsidRPr="008569F7" w:rsidTr="008569F7">
        <w:trPr>
          <w:jc w:val="center"/>
        </w:trPr>
        <w:tc>
          <w:tcPr>
            <w:tcW w:w="3656" w:type="dxa"/>
            <w:vAlign w:val="center"/>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Объекты физической культуры и массового спорта</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Пропускная способность, тыс. человек</w:t>
            </w:r>
          </w:p>
        </w:tc>
        <w:tc>
          <w:tcPr>
            <w:tcW w:w="4111"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0,19 на 1 тыс. человек;</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транспортная доступность: 30 мин</w:t>
            </w:r>
          </w:p>
        </w:tc>
        <w:tc>
          <w:tcPr>
            <w:tcW w:w="6237" w:type="dxa"/>
            <w:gridSpan w:val="2"/>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 xml:space="preserve">Обслуживание населения осуществляет </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 xml:space="preserve">Физкультурно-оздоровительный комплекс «Звезда» </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г. Боровск, ул. 1 Мая, д. 54;</w:t>
            </w:r>
          </w:p>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радиус доступности – соблюден.</w:t>
            </w:r>
          </w:p>
        </w:tc>
      </w:tr>
      <w:tr w:rsidR="008569F7" w:rsidRPr="008569F7" w:rsidTr="008569F7">
        <w:trPr>
          <w:jc w:val="center"/>
        </w:trPr>
        <w:tc>
          <w:tcPr>
            <w:tcW w:w="3656" w:type="dxa"/>
            <w:vAlign w:val="center"/>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Физкультурно-спортивные плоскостные сооружения</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га</w:t>
            </w:r>
          </w:p>
        </w:tc>
        <w:tc>
          <w:tcPr>
            <w:tcW w:w="4111"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0,7-0,9</w:t>
            </w:r>
          </w:p>
        </w:tc>
        <w:tc>
          <w:tcPr>
            <w:tcW w:w="2850"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2,5</w:t>
            </w:r>
          </w:p>
        </w:tc>
        <w:tc>
          <w:tcPr>
            <w:tcW w:w="3387"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2,5</w:t>
            </w:r>
          </w:p>
        </w:tc>
      </w:tr>
      <w:tr w:rsidR="008569F7" w:rsidRPr="008569F7" w:rsidTr="008569F7">
        <w:trPr>
          <w:jc w:val="center"/>
        </w:trPr>
        <w:tc>
          <w:tcPr>
            <w:tcW w:w="3656" w:type="dxa"/>
            <w:vAlign w:val="center"/>
          </w:tcPr>
          <w:p w:rsidR="008569F7" w:rsidRPr="008569F7" w:rsidRDefault="008569F7" w:rsidP="0049761A">
            <w:pPr>
              <w:rPr>
                <w:rFonts w:ascii="Times New Roman" w:hAnsi="Times New Roman" w:cs="Times New Roman"/>
                <w:sz w:val="22"/>
                <w:szCs w:val="22"/>
              </w:rPr>
            </w:pPr>
            <w:r w:rsidRPr="008569F7">
              <w:rPr>
                <w:rFonts w:ascii="Times New Roman" w:hAnsi="Times New Roman" w:cs="Times New Roman"/>
                <w:sz w:val="22"/>
                <w:szCs w:val="22"/>
              </w:rPr>
              <w:t>Лечебно-профилактические медицинские организации (ФАП)</w:t>
            </w:r>
          </w:p>
        </w:tc>
        <w:tc>
          <w:tcPr>
            <w:tcW w:w="1448"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объект</w:t>
            </w:r>
          </w:p>
        </w:tc>
        <w:tc>
          <w:tcPr>
            <w:tcW w:w="4111"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по заданию на проектирование</w:t>
            </w:r>
          </w:p>
        </w:tc>
        <w:tc>
          <w:tcPr>
            <w:tcW w:w="2850"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 xml:space="preserve">2 </w:t>
            </w:r>
          </w:p>
        </w:tc>
        <w:tc>
          <w:tcPr>
            <w:tcW w:w="3387" w:type="dxa"/>
            <w:vAlign w:val="center"/>
          </w:tcPr>
          <w:p w:rsidR="008569F7" w:rsidRPr="008569F7" w:rsidRDefault="008569F7" w:rsidP="0049761A">
            <w:pPr>
              <w:jc w:val="center"/>
              <w:rPr>
                <w:rFonts w:ascii="Times New Roman" w:hAnsi="Times New Roman" w:cs="Times New Roman"/>
                <w:sz w:val="22"/>
                <w:szCs w:val="22"/>
              </w:rPr>
            </w:pPr>
            <w:r w:rsidRPr="008569F7">
              <w:rPr>
                <w:rFonts w:ascii="Times New Roman" w:hAnsi="Times New Roman" w:cs="Times New Roman"/>
                <w:sz w:val="22"/>
                <w:szCs w:val="22"/>
              </w:rPr>
              <w:t>3</w:t>
            </w:r>
          </w:p>
        </w:tc>
      </w:tr>
      <w:tr w:rsidR="00C142E5" w:rsidRPr="008569F7" w:rsidTr="0049761A">
        <w:trPr>
          <w:jc w:val="center"/>
        </w:trPr>
        <w:tc>
          <w:tcPr>
            <w:tcW w:w="3656" w:type="dxa"/>
            <w:vAlign w:val="center"/>
          </w:tcPr>
          <w:p w:rsidR="00C142E5" w:rsidRPr="00C142E5" w:rsidRDefault="00C142E5" w:rsidP="00C142E5">
            <w:pPr>
              <w:rPr>
                <w:rFonts w:ascii="Times New Roman" w:hAnsi="Times New Roman" w:cs="Times New Roman"/>
                <w:sz w:val="22"/>
                <w:szCs w:val="22"/>
              </w:rPr>
            </w:pPr>
            <w:r w:rsidRPr="00C142E5">
              <w:rPr>
                <w:rFonts w:ascii="Times New Roman" w:hAnsi="Times New Roman" w:cs="Times New Roman"/>
                <w:sz w:val="22"/>
                <w:szCs w:val="22"/>
              </w:rPr>
              <w:t>Пожарные депо</w:t>
            </w:r>
          </w:p>
        </w:tc>
        <w:tc>
          <w:tcPr>
            <w:tcW w:w="1448" w:type="dxa"/>
            <w:vAlign w:val="center"/>
          </w:tcPr>
          <w:p w:rsidR="00C142E5" w:rsidRPr="00C142E5" w:rsidRDefault="00C142E5" w:rsidP="00C142E5">
            <w:pPr>
              <w:jc w:val="center"/>
              <w:rPr>
                <w:rFonts w:ascii="Times New Roman" w:hAnsi="Times New Roman" w:cs="Times New Roman"/>
                <w:sz w:val="22"/>
                <w:szCs w:val="22"/>
              </w:rPr>
            </w:pPr>
            <w:r w:rsidRPr="00C142E5">
              <w:rPr>
                <w:rFonts w:ascii="Times New Roman" w:hAnsi="Times New Roman" w:cs="Times New Roman"/>
                <w:sz w:val="22"/>
                <w:szCs w:val="22"/>
              </w:rPr>
              <w:t xml:space="preserve">объект </w:t>
            </w:r>
          </w:p>
        </w:tc>
        <w:tc>
          <w:tcPr>
            <w:tcW w:w="4111" w:type="dxa"/>
            <w:vAlign w:val="center"/>
          </w:tcPr>
          <w:p w:rsidR="00C142E5" w:rsidRPr="00C142E5" w:rsidRDefault="00C142E5" w:rsidP="00C142E5">
            <w:pPr>
              <w:jc w:val="center"/>
              <w:rPr>
                <w:rFonts w:ascii="Times New Roman" w:hAnsi="Times New Roman" w:cs="Times New Roman"/>
                <w:sz w:val="22"/>
                <w:szCs w:val="22"/>
              </w:rPr>
            </w:pPr>
            <w:r w:rsidRPr="00C142E5">
              <w:rPr>
                <w:rFonts w:ascii="Times New Roman" w:hAnsi="Times New Roman" w:cs="Times New Roman"/>
                <w:sz w:val="22"/>
                <w:szCs w:val="22"/>
              </w:rPr>
              <w:t>20 минут до прибытия первого пожарного расчета</w:t>
            </w:r>
          </w:p>
        </w:tc>
        <w:tc>
          <w:tcPr>
            <w:tcW w:w="6237" w:type="dxa"/>
            <w:gridSpan w:val="2"/>
            <w:vAlign w:val="center"/>
          </w:tcPr>
          <w:p w:rsidR="00C142E5" w:rsidRDefault="00C142E5" w:rsidP="00C142E5">
            <w:pPr>
              <w:jc w:val="center"/>
              <w:rPr>
                <w:rFonts w:ascii="Times New Roman" w:hAnsi="Times New Roman" w:cs="Times New Roman"/>
                <w:sz w:val="22"/>
                <w:szCs w:val="22"/>
              </w:rPr>
            </w:pPr>
            <w:r>
              <w:rPr>
                <w:rFonts w:ascii="Times New Roman" w:hAnsi="Times New Roman" w:cs="Times New Roman"/>
                <w:sz w:val="22"/>
                <w:szCs w:val="22"/>
              </w:rPr>
              <w:t xml:space="preserve">Поселение обслуживает </w:t>
            </w:r>
            <w:r w:rsidRPr="00C142E5">
              <w:rPr>
                <w:rFonts w:ascii="Times New Roman" w:hAnsi="Times New Roman" w:cs="Times New Roman"/>
                <w:sz w:val="22"/>
                <w:szCs w:val="22"/>
              </w:rPr>
              <w:t>пожарн</w:t>
            </w:r>
            <w:r>
              <w:rPr>
                <w:rFonts w:ascii="Times New Roman" w:hAnsi="Times New Roman" w:cs="Times New Roman"/>
                <w:sz w:val="22"/>
                <w:szCs w:val="22"/>
              </w:rPr>
              <w:t>ая</w:t>
            </w:r>
            <w:r w:rsidRPr="00C142E5">
              <w:rPr>
                <w:rFonts w:ascii="Times New Roman" w:hAnsi="Times New Roman" w:cs="Times New Roman"/>
                <w:sz w:val="22"/>
                <w:szCs w:val="22"/>
              </w:rPr>
              <w:t xml:space="preserve"> част</w:t>
            </w:r>
            <w:r>
              <w:rPr>
                <w:rFonts w:ascii="Times New Roman" w:hAnsi="Times New Roman" w:cs="Times New Roman"/>
                <w:sz w:val="22"/>
                <w:szCs w:val="22"/>
              </w:rPr>
              <w:t>ь</w:t>
            </w:r>
            <w:r w:rsidRPr="00C142E5">
              <w:rPr>
                <w:rFonts w:ascii="Times New Roman" w:hAnsi="Times New Roman" w:cs="Times New Roman"/>
                <w:sz w:val="22"/>
                <w:szCs w:val="22"/>
              </w:rPr>
              <w:t xml:space="preserve"> МЧС России по Калужской области</w:t>
            </w:r>
            <w:r>
              <w:rPr>
                <w:rFonts w:ascii="Times New Roman" w:hAnsi="Times New Roman" w:cs="Times New Roman"/>
                <w:sz w:val="22"/>
                <w:szCs w:val="22"/>
              </w:rPr>
              <w:t>,</w:t>
            </w:r>
            <w:r w:rsidRPr="00C142E5">
              <w:rPr>
                <w:rFonts w:ascii="Times New Roman" w:hAnsi="Times New Roman" w:cs="Times New Roman"/>
                <w:sz w:val="22"/>
                <w:szCs w:val="22"/>
              </w:rPr>
              <w:t xml:space="preserve"> г. Боровске</w:t>
            </w:r>
            <w:r>
              <w:rPr>
                <w:rFonts w:ascii="Times New Roman" w:hAnsi="Times New Roman" w:cs="Times New Roman"/>
                <w:sz w:val="22"/>
                <w:szCs w:val="22"/>
              </w:rPr>
              <w:t>, ул. Калужская, д. 57а;</w:t>
            </w:r>
          </w:p>
          <w:p w:rsidR="00C142E5" w:rsidRPr="00C142E5" w:rsidRDefault="00C142E5" w:rsidP="00C142E5">
            <w:pPr>
              <w:jc w:val="center"/>
              <w:rPr>
                <w:rFonts w:ascii="Times New Roman" w:hAnsi="Times New Roman" w:cs="Times New Roman"/>
                <w:sz w:val="22"/>
                <w:szCs w:val="22"/>
              </w:rPr>
            </w:pPr>
            <w:r>
              <w:rPr>
                <w:rFonts w:ascii="Times New Roman" w:hAnsi="Times New Roman" w:cs="Times New Roman"/>
                <w:sz w:val="22"/>
                <w:szCs w:val="22"/>
              </w:rPr>
              <w:t>расширение существующей пожарной команды не требуется.</w:t>
            </w:r>
          </w:p>
        </w:tc>
      </w:tr>
      <w:tr w:rsidR="00C142E5" w:rsidRPr="008569F7" w:rsidTr="008569F7">
        <w:trPr>
          <w:jc w:val="center"/>
        </w:trPr>
        <w:tc>
          <w:tcPr>
            <w:tcW w:w="15452" w:type="dxa"/>
            <w:gridSpan w:val="5"/>
            <w:vAlign w:val="center"/>
          </w:tcPr>
          <w:p w:rsidR="00C142E5" w:rsidRPr="008569F7" w:rsidRDefault="00C142E5" w:rsidP="00C142E5">
            <w:pPr>
              <w:rPr>
                <w:rFonts w:ascii="Times New Roman" w:hAnsi="Times New Roman" w:cs="Times New Roman"/>
                <w:sz w:val="22"/>
                <w:szCs w:val="22"/>
              </w:rPr>
            </w:pPr>
            <w:r w:rsidRPr="008569F7">
              <w:rPr>
                <w:rStyle w:val="affff7"/>
                <w:rFonts w:cs="Times New Roman"/>
                <w:sz w:val="22"/>
                <w:szCs w:val="22"/>
                <w:lang w:val="en-US"/>
              </w:rPr>
              <w:t>V</w:t>
            </w:r>
            <w:r w:rsidRPr="008569F7">
              <w:rPr>
                <w:rStyle w:val="affff7"/>
                <w:rFonts w:cs="Times New Roman"/>
                <w:sz w:val="22"/>
                <w:szCs w:val="22"/>
              </w:rPr>
              <w:t>. Транспортная инфраструктура</w:t>
            </w:r>
          </w:p>
        </w:tc>
      </w:tr>
      <w:tr w:rsidR="00C142E5" w:rsidRPr="008569F7" w:rsidTr="008569F7">
        <w:trPr>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sz w:val="22"/>
                <w:szCs w:val="22"/>
              </w:rPr>
              <w:t>Протяжённость автомобильных дорог общего пользования, всего</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107,0</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107,0</w:t>
            </w:r>
          </w:p>
        </w:tc>
      </w:tr>
      <w:tr w:rsidR="00C142E5" w:rsidRPr="008569F7" w:rsidTr="008569F7">
        <w:trPr>
          <w:trHeight w:val="461"/>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sz w:val="22"/>
                <w:szCs w:val="22"/>
              </w:rPr>
              <w:t>- федерального значения</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14,2</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14,2</w:t>
            </w:r>
          </w:p>
        </w:tc>
      </w:tr>
      <w:tr w:rsidR="00C142E5" w:rsidRPr="008569F7" w:rsidTr="008569F7">
        <w:trPr>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sz w:val="22"/>
                <w:szCs w:val="22"/>
              </w:rPr>
              <w:t>- регионального и межмуниципального значения</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44,5</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44,5</w:t>
            </w:r>
          </w:p>
        </w:tc>
      </w:tr>
      <w:tr w:rsidR="00C142E5" w:rsidRPr="008569F7" w:rsidTr="008569F7">
        <w:trPr>
          <w:trHeight w:val="333"/>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sz w:val="22"/>
                <w:szCs w:val="22"/>
              </w:rPr>
              <w:t>- местного значения</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48,3</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48,3</w:t>
            </w:r>
          </w:p>
        </w:tc>
      </w:tr>
      <w:tr w:rsidR="00C142E5" w:rsidRPr="008569F7" w:rsidTr="008569F7">
        <w:trPr>
          <w:jc w:val="center"/>
        </w:trPr>
        <w:tc>
          <w:tcPr>
            <w:tcW w:w="15452" w:type="dxa"/>
            <w:gridSpan w:val="5"/>
            <w:vAlign w:val="center"/>
          </w:tcPr>
          <w:p w:rsidR="00C142E5" w:rsidRPr="008569F7" w:rsidRDefault="00C142E5" w:rsidP="00C142E5">
            <w:pPr>
              <w:rPr>
                <w:rFonts w:ascii="Times New Roman" w:hAnsi="Times New Roman" w:cs="Times New Roman"/>
                <w:sz w:val="22"/>
                <w:szCs w:val="22"/>
              </w:rPr>
            </w:pPr>
            <w:r w:rsidRPr="008569F7">
              <w:rPr>
                <w:rStyle w:val="affff7"/>
                <w:rFonts w:cs="Times New Roman"/>
                <w:sz w:val="22"/>
                <w:szCs w:val="22"/>
              </w:rPr>
              <w:t>VI. Инженерное оборудование и благоустройство</w:t>
            </w:r>
          </w:p>
        </w:tc>
      </w:tr>
      <w:tr w:rsidR="00C142E5" w:rsidRPr="008569F7" w:rsidTr="008569F7">
        <w:trPr>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b/>
                <w:bCs/>
                <w:sz w:val="22"/>
                <w:szCs w:val="22"/>
              </w:rPr>
              <w:t>Электроснабжение:</w:t>
            </w:r>
          </w:p>
        </w:tc>
        <w:tc>
          <w:tcPr>
            <w:tcW w:w="1448" w:type="dxa"/>
            <w:vAlign w:val="center"/>
          </w:tcPr>
          <w:p w:rsidR="00C142E5" w:rsidRPr="008569F7" w:rsidRDefault="00C142E5" w:rsidP="00C142E5">
            <w:pPr>
              <w:jc w:val="center"/>
              <w:rPr>
                <w:rFonts w:ascii="Times New Roman" w:hAnsi="Times New Roman" w:cs="Times New Roman"/>
                <w:sz w:val="22"/>
                <w:szCs w:val="22"/>
              </w:rPr>
            </w:pPr>
          </w:p>
        </w:tc>
        <w:tc>
          <w:tcPr>
            <w:tcW w:w="4111" w:type="dxa"/>
            <w:vAlign w:val="center"/>
          </w:tcPr>
          <w:p w:rsidR="00C142E5" w:rsidRPr="008569F7" w:rsidRDefault="00C142E5" w:rsidP="00C142E5">
            <w:pPr>
              <w:jc w:val="center"/>
              <w:rPr>
                <w:rFonts w:ascii="Times New Roman" w:hAnsi="Times New Roman" w:cs="Times New Roman"/>
                <w:sz w:val="22"/>
                <w:szCs w:val="22"/>
              </w:rPr>
            </w:pPr>
          </w:p>
        </w:tc>
        <w:tc>
          <w:tcPr>
            <w:tcW w:w="2850" w:type="dxa"/>
            <w:vAlign w:val="center"/>
          </w:tcPr>
          <w:p w:rsidR="00C142E5" w:rsidRPr="008569F7" w:rsidRDefault="00C142E5" w:rsidP="00C142E5">
            <w:pPr>
              <w:jc w:val="center"/>
              <w:rPr>
                <w:rFonts w:ascii="Times New Roman" w:hAnsi="Times New Roman" w:cs="Times New Roman"/>
                <w:sz w:val="22"/>
                <w:szCs w:val="22"/>
              </w:rPr>
            </w:pPr>
          </w:p>
        </w:tc>
        <w:tc>
          <w:tcPr>
            <w:tcW w:w="3387" w:type="dxa"/>
            <w:vAlign w:val="center"/>
          </w:tcPr>
          <w:p w:rsidR="00C142E5" w:rsidRPr="008569F7" w:rsidRDefault="00C142E5" w:rsidP="00C142E5">
            <w:pPr>
              <w:jc w:val="center"/>
              <w:rPr>
                <w:rFonts w:ascii="Times New Roman" w:hAnsi="Times New Roman" w:cs="Times New Roman"/>
                <w:sz w:val="22"/>
                <w:szCs w:val="22"/>
              </w:rPr>
            </w:pPr>
          </w:p>
        </w:tc>
      </w:tr>
      <w:tr w:rsidR="00C142E5" w:rsidRPr="008569F7" w:rsidTr="008569F7">
        <w:trPr>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rPr>
              <w:t>Среднее годовое электропотребление</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тыс. кВт.ч/год</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2,17</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7291,20</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7595,0</w:t>
            </w:r>
          </w:p>
        </w:tc>
      </w:tr>
      <w:tr w:rsidR="00C142E5" w:rsidRPr="008569F7" w:rsidTr="008569F7">
        <w:trPr>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rPr>
              <w:t>Количество ТП</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объект</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84</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84</w:t>
            </w:r>
          </w:p>
        </w:tc>
      </w:tr>
      <w:tr w:rsidR="00C142E5" w:rsidRPr="008569F7" w:rsidTr="00C142E5">
        <w:trPr>
          <w:trHeight w:val="506"/>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rPr>
              <w:t>Протяженность линий электропередачи, в т.ч.:</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136,5</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146,0</w:t>
            </w:r>
          </w:p>
        </w:tc>
      </w:tr>
      <w:tr w:rsidR="00C142E5" w:rsidRPr="008569F7" w:rsidTr="00C142E5">
        <w:trPr>
          <w:trHeight w:val="436"/>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rPr>
              <w:lastRenderedPageBreak/>
              <w:t>ЛЭП 550 кВ</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9,5</w:t>
            </w:r>
          </w:p>
        </w:tc>
      </w:tr>
      <w:tr w:rsidR="00C142E5" w:rsidRPr="008569F7" w:rsidTr="00C142E5">
        <w:trPr>
          <w:trHeight w:val="436"/>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sz w:val="22"/>
                <w:szCs w:val="22"/>
              </w:rPr>
              <w:t>ЛЭП 110 кВ</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1,9</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1,9</w:t>
            </w:r>
          </w:p>
        </w:tc>
      </w:tr>
      <w:tr w:rsidR="00C142E5" w:rsidRPr="008569F7" w:rsidTr="00C142E5">
        <w:trPr>
          <w:trHeight w:val="436"/>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sz w:val="22"/>
                <w:szCs w:val="22"/>
              </w:rPr>
              <w:t>ЛЭП 35 кВ</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30,1</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30,1</w:t>
            </w:r>
          </w:p>
        </w:tc>
      </w:tr>
      <w:tr w:rsidR="00C142E5" w:rsidRPr="008569F7" w:rsidTr="00C142E5">
        <w:trPr>
          <w:trHeight w:val="436"/>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sz w:val="22"/>
                <w:szCs w:val="22"/>
              </w:rPr>
              <w:t>ЛЭП 10 кВ</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104,5</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104,5</w:t>
            </w:r>
          </w:p>
        </w:tc>
      </w:tr>
      <w:tr w:rsidR="00C142E5" w:rsidRPr="008569F7" w:rsidTr="008569F7">
        <w:trPr>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b/>
                <w:bCs/>
                <w:sz w:val="22"/>
                <w:szCs w:val="22"/>
              </w:rPr>
              <w:t>Газоснабжение:</w:t>
            </w:r>
          </w:p>
        </w:tc>
        <w:tc>
          <w:tcPr>
            <w:tcW w:w="1448" w:type="dxa"/>
            <w:vAlign w:val="center"/>
          </w:tcPr>
          <w:p w:rsidR="00C142E5" w:rsidRPr="008569F7" w:rsidRDefault="00C142E5" w:rsidP="00C142E5">
            <w:pPr>
              <w:jc w:val="center"/>
              <w:rPr>
                <w:rFonts w:ascii="Times New Roman" w:hAnsi="Times New Roman" w:cs="Times New Roman"/>
                <w:sz w:val="22"/>
                <w:szCs w:val="22"/>
              </w:rPr>
            </w:pPr>
          </w:p>
        </w:tc>
        <w:tc>
          <w:tcPr>
            <w:tcW w:w="4111" w:type="dxa"/>
            <w:vAlign w:val="center"/>
          </w:tcPr>
          <w:p w:rsidR="00C142E5" w:rsidRPr="008569F7" w:rsidRDefault="00C142E5" w:rsidP="00C142E5">
            <w:pPr>
              <w:jc w:val="center"/>
              <w:rPr>
                <w:rFonts w:ascii="Times New Roman" w:hAnsi="Times New Roman" w:cs="Times New Roman"/>
                <w:sz w:val="22"/>
                <w:szCs w:val="22"/>
              </w:rPr>
            </w:pPr>
          </w:p>
        </w:tc>
        <w:tc>
          <w:tcPr>
            <w:tcW w:w="2850" w:type="dxa"/>
            <w:vAlign w:val="center"/>
          </w:tcPr>
          <w:p w:rsidR="00C142E5" w:rsidRPr="008569F7" w:rsidRDefault="00C142E5" w:rsidP="00C142E5">
            <w:pPr>
              <w:jc w:val="center"/>
              <w:rPr>
                <w:rFonts w:ascii="Times New Roman" w:hAnsi="Times New Roman" w:cs="Times New Roman"/>
                <w:sz w:val="22"/>
                <w:szCs w:val="22"/>
              </w:rPr>
            </w:pPr>
          </w:p>
        </w:tc>
        <w:tc>
          <w:tcPr>
            <w:tcW w:w="3387" w:type="dxa"/>
            <w:vAlign w:val="center"/>
          </w:tcPr>
          <w:p w:rsidR="00C142E5" w:rsidRPr="008569F7" w:rsidRDefault="00C142E5" w:rsidP="00C142E5">
            <w:pPr>
              <w:jc w:val="center"/>
              <w:rPr>
                <w:rFonts w:ascii="Times New Roman" w:hAnsi="Times New Roman" w:cs="Times New Roman"/>
                <w:sz w:val="22"/>
                <w:szCs w:val="22"/>
              </w:rPr>
            </w:pPr>
          </w:p>
        </w:tc>
      </w:tr>
      <w:tr w:rsidR="00C142E5" w:rsidRPr="008569F7" w:rsidTr="008569F7">
        <w:trPr>
          <w:jc w:val="center"/>
        </w:trPr>
        <w:tc>
          <w:tcPr>
            <w:tcW w:w="3656" w:type="dxa"/>
            <w:vMerge w:val="restart"/>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rPr>
              <w:t>Удельный расход газа</w:t>
            </w:r>
          </w:p>
        </w:tc>
        <w:tc>
          <w:tcPr>
            <w:tcW w:w="1448" w:type="dxa"/>
            <w:vAlign w:val="center"/>
          </w:tcPr>
          <w:p w:rsidR="00C142E5" w:rsidRPr="008569F7" w:rsidRDefault="00C142E5" w:rsidP="00C142E5">
            <w:pPr>
              <w:pStyle w:val="110"/>
              <w:rPr>
                <w:rFonts w:ascii="Times New Roman" w:hAnsi="Times New Roman" w:cs="Times New Roman"/>
              </w:rPr>
            </w:pPr>
            <w:r w:rsidRPr="008569F7">
              <w:rPr>
                <w:rFonts w:ascii="Times New Roman" w:hAnsi="Times New Roman" w:cs="Times New Roman"/>
              </w:rPr>
              <w:t>м3 на чел./ мес.</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17,2</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57792,0</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60200,0</w:t>
            </w:r>
          </w:p>
        </w:tc>
      </w:tr>
      <w:tr w:rsidR="00C142E5" w:rsidRPr="008569F7" w:rsidTr="008569F7">
        <w:trPr>
          <w:jc w:val="center"/>
        </w:trPr>
        <w:tc>
          <w:tcPr>
            <w:tcW w:w="3656" w:type="dxa"/>
            <w:vMerge/>
            <w:vAlign w:val="center"/>
          </w:tcPr>
          <w:p w:rsidR="00C142E5" w:rsidRPr="008569F7" w:rsidRDefault="00C142E5" w:rsidP="00C142E5">
            <w:pPr>
              <w:suppressAutoHyphens w:val="0"/>
              <w:rPr>
                <w:rFonts w:ascii="Times New Roman" w:hAnsi="Times New Roman" w:cs="Times New Roman"/>
                <w:sz w:val="22"/>
                <w:szCs w:val="22"/>
              </w:rPr>
            </w:pPr>
          </w:p>
        </w:tc>
        <w:tc>
          <w:tcPr>
            <w:tcW w:w="1448" w:type="dxa"/>
            <w:vAlign w:val="center"/>
          </w:tcPr>
          <w:p w:rsidR="00C142E5" w:rsidRPr="008569F7" w:rsidRDefault="00C142E5" w:rsidP="00C142E5">
            <w:pPr>
              <w:pStyle w:val="110"/>
              <w:rPr>
                <w:rFonts w:ascii="Times New Roman" w:hAnsi="Times New Roman" w:cs="Times New Roman"/>
              </w:rPr>
            </w:pPr>
            <w:r w:rsidRPr="008569F7">
              <w:rPr>
                <w:rFonts w:ascii="Times New Roman" w:hAnsi="Times New Roman" w:cs="Times New Roman"/>
              </w:rPr>
              <w:t>м3 на чел./ год.</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206,4</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693504,0</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722400,0</w:t>
            </w:r>
          </w:p>
        </w:tc>
      </w:tr>
      <w:tr w:rsidR="00C142E5" w:rsidRPr="008569F7" w:rsidTr="00033953">
        <w:trPr>
          <w:trHeight w:val="419"/>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rPr>
              <w:t>Источники подачи газа (ГРС)</w:t>
            </w:r>
          </w:p>
        </w:tc>
        <w:tc>
          <w:tcPr>
            <w:tcW w:w="1448" w:type="dxa"/>
            <w:vAlign w:val="center"/>
          </w:tcPr>
          <w:p w:rsidR="00C142E5" w:rsidRPr="008569F7" w:rsidRDefault="00C142E5" w:rsidP="00C142E5">
            <w:pPr>
              <w:pStyle w:val="110"/>
              <w:rPr>
                <w:rFonts w:ascii="Times New Roman" w:hAnsi="Times New Roman" w:cs="Times New Roman"/>
              </w:rPr>
            </w:pPr>
            <w:r w:rsidRPr="008569F7">
              <w:rPr>
                <w:rFonts w:ascii="Times New Roman" w:hAnsi="Times New Roman" w:cs="Times New Roman"/>
              </w:rPr>
              <w:t>комплекс</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2</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2</w:t>
            </w:r>
          </w:p>
        </w:tc>
      </w:tr>
      <w:tr w:rsidR="00C142E5" w:rsidRPr="008569F7" w:rsidTr="008569F7">
        <w:trPr>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rPr>
              <w:t>Протяженность магистральных газопроводов</w:t>
            </w:r>
          </w:p>
        </w:tc>
        <w:tc>
          <w:tcPr>
            <w:tcW w:w="1448" w:type="dxa"/>
            <w:vAlign w:val="center"/>
          </w:tcPr>
          <w:p w:rsidR="00C142E5" w:rsidRPr="008569F7" w:rsidRDefault="00C142E5" w:rsidP="00C142E5">
            <w:pPr>
              <w:pStyle w:val="110"/>
              <w:rPr>
                <w:rFonts w:ascii="Times New Roman" w:hAnsi="Times New Roman" w:cs="Times New Roman"/>
              </w:rPr>
            </w:pPr>
            <w:r w:rsidRPr="008569F7">
              <w:rPr>
                <w:rFonts w:ascii="Times New Roman" w:hAnsi="Times New Roman" w:cs="Times New Roman"/>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42,0</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42,0</w:t>
            </w:r>
          </w:p>
        </w:tc>
      </w:tr>
      <w:tr w:rsidR="00C142E5" w:rsidRPr="008569F7" w:rsidTr="008569F7">
        <w:trPr>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rPr>
              <w:t>Протяженность межпоселковых газопроводов</w:t>
            </w:r>
          </w:p>
        </w:tc>
        <w:tc>
          <w:tcPr>
            <w:tcW w:w="1448" w:type="dxa"/>
            <w:vAlign w:val="center"/>
          </w:tcPr>
          <w:p w:rsidR="00C142E5" w:rsidRPr="008569F7" w:rsidRDefault="00C142E5" w:rsidP="00C142E5">
            <w:pPr>
              <w:pStyle w:val="110"/>
              <w:rPr>
                <w:rFonts w:ascii="Times New Roman" w:hAnsi="Times New Roman" w:cs="Times New Roman"/>
              </w:rPr>
            </w:pPr>
            <w:r w:rsidRPr="008569F7">
              <w:rPr>
                <w:rFonts w:ascii="Times New Roman" w:hAnsi="Times New Roman" w:cs="Times New Roman"/>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48,8</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60,0</w:t>
            </w:r>
          </w:p>
        </w:tc>
      </w:tr>
      <w:tr w:rsidR="00C142E5" w:rsidRPr="008569F7" w:rsidTr="008569F7">
        <w:trPr>
          <w:jc w:val="center"/>
        </w:trPr>
        <w:tc>
          <w:tcPr>
            <w:tcW w:w="3656" w:type="dxa"/>
            <w:vAlign w:val="center"/>
          </w:tcPr>
          <w:p w:rsidR="00C142E5" w:rsidRPr="008569F7" w:rsidRDefault="00C142E5" w:rsidP="00C142E5">
            <w:pPr>
              <w:rPr>
                <w:rFonts w:ascii="Times New Roman" w:hAnsi="Times New Roman" w:cs="Times New Roman"/>
                <w:sz w:val="22"/>
                <w:szCs w:val="22"/>
                <w:lang w:val="en-US"/>
              </w:rPr>
            </w:pPr>
            <w:r w:rsidRPr="008569F7">
              <w:rPr>
                <w:rFonts w:ascii="Times New Roman" w:hAnsi="Times New Roman" w:cs="Times New Roman"/>
                <w:b/>
                <w:bCs/>
                <w:sz w:val="22"/>
                <w:szCs w:val="22"/>
              </w:rPr>
              <w:t>Водоснабжение и водоотведение:</w:t>
            </w:r>
          </w:p>
        </w:tc>
        <w:tc>
          <w:tcPr>
            <w:tcW w:w="1448" w:type="dxa"/>
            <w:vAlign w:val="center"/>
          </w:tcPr>
          <w:p w:rsidR="00C142E5" w:rsidRPr="008569F7" w:rsidRDefault="00C142E5" w:rsidP="00C142E5">
            <w:pPr>
              <w:jc w:val="center"/>
              <w:rPr>
                <w:rFonts w:ascii="Times New Roman" w:hAnsi="Times New Roman" w:cs="Times New Roman"/>
                <w:sz w:val="22"/>
                <w:szCs w:val="22"/>
              </w:rPr>
            </w:pPr>
          </w:p>
        </w:tc>
        <w:tc>
          <w:tcPr>
            <w:tcW w:w="4111" w:type="dxa"/>
            <w:vAlign w:val="center"/>
          </w:tcPr>
          <w:p w:rsidR="00C142E5" w:rsidRPr="008569F7" w:rsidRDefault="00C142E5" w:rsidP="00C142E5">
            <w:pPr>
              <w:jc w:val="center"/>
              <w:rPr>
                <w:rFonts w:ascii="Times New Roman" w:hAnsi="Times New Roman" w:cs="Times New Roman"/>
                <w:sz w:val="22"/>
                <w:szCs w:val="22"/>
              </w:rPr>
            </w:pPr>
          </w:p>
        </w:tc>
        <w:tc>
          <w:tcPr>
            <w:tcW w:w="2850" w:type="dxa"/>
            <w:vAlign w:val="center"/>
          </w:tcPr>
          <w:p w:rsidR="00C142E5" w:rsidRPr="008569F7" w:rsidRDefault="00C142E5" w:rsidP="00C142E5">
            <w:pPr>
              <w:jc w:val="center"/>
              <w:rPr>
                <w:rFonts w:ascii="Times New Roman" w:hAnsi="Times New Roman" w:cs="Times New Roman"/>
                <w:sz w:val="22"/>
                <w:szCs w:val="22"/>
              </w:rPr>
            </w:pPr>
          </w:p>
        </w:tc>
        <w:tc>
          <w:tcPr>
            <w:tcW w:w="3387" w:type="dxa"/>
            <w:vAlign w:val="center"/>
          </w:tcPr>
          <w:p w:rsidR="00C142E5" w:rsidRPr="008569F7" w:rsidRDefault="00C142E5" w:rsidP="00C142E5">
            <w:pPr>
              <w:jc w:val="center"/>
              <w:rPr>
                <w:rFonts w:ascii="Times New Roman" w:hAnsi="Times New Roman" w:cs="Times New Roman"/>
                <w:sz w:val="22"/>
                <w:szCs w:val="22"/>
              </w:rPr>
            </w:pPr>
          </w:p>
        </w:tc>
      </w:tr>
      <w:tr w:rsidR="00C142E5" w:rsidRPr="008569F7" w:rsidTr="008569F7">
        <w:trPr>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rPr>
              <w:t>Хозяйственно-питьевое водопотребление</w:t>
            </w:r>
          </w:p>
        </w:tc>
        <w:tc>
          <w:tcPr>
            <w:tcW w:w="1448" w:type="dxa"/>
            <w:vAlign w:val="center"/>
          </w:tcPr>
          <w:p w:rsidR="00C142E5" w:rsidRPr="008569F7" w:rsidRDefault="00C142E5" w:rsidP="00C142E5">
            <w:pPr>
              <w:pStyle w:val="110"/>
              <w:rPr>
                <w:rFonts w:ascii="Times New Roman" w:hAnsi="Times New Roman" w:cs="Times New Roman"/>
              </w:rPr>
            </w:pPr>
            <w:r w:rsidRPr="008569F7">
              <w:rPr>
                <w:rFonts w:ascii="Times New Roman" w:hAnsi="Times New Roman" w:cs="Times New Roman"/>
              </w:rPr>
              <w:t>куб. м/сут.</w:t>
            </w:r>
          </w:p>
        </w:tc>
        <w:tc>
          <w:tcPr>
            <w:tcW w:w="4111" w:type="dxa"/>
            <w:vAlign w:val="center"/>
          </w:tcPr>
          <w:p w:rsidR="00C142E5" w:rsidRPr="008569F7" w:rsidRDefault="00C142E5" w:rsidP="00C142E5">
            <w:pPr>
              <w:suppressAutoHyphens w:val="0"/>
              <w:jc w:val="center"/>
              <w:rPr>
                <w:rFonts w:ascii="Times New Roman" w:hAnsi="Times New Roman" w:cs="Times New Roman"/>
                <w:sz w:val="22"/>
                <w:szCs w:val="22"/>
              </w:rPr>
            </w:pPr>
            <w:r w:rsidRPr="008569F7">
              <w:rPr>
                <w:rFonts w:ascii="Times New Roman" w:hAnsi="Times New Roman" w:cs="Times New Roman"/>
                <w:sz w:val="22"/>
                <w:szCs w:val="22"/>
              </w:rPr>
              <w:t>0,18</w:t>
            </w:r>
          </w:p>
        </w:tc>
        <w:tc>
          <w:tcPr>
            <w:tcW w:w="2850" w:type="dxa"/>
            <w:vAlign w:val="center"/>
          </w:tcPr>
          <w:p w:rsidR="00C142E5" w:rsidRPr="008569F7" w:rsidRDefault="00C142E5" w:rsidP="00C142E5">
            <w:pPr>
              <w:suppressAutoHyphens w:val="0"/>
              <w:jc w:val="center"/>
              <w:rPr>
                <w:rFonts w:ascii="Times New Roman" w:hAnsi="Times New Roman" w:cs="Times New Roman"/>
                <w:sz w:val="22"/>
                <w:szCs w:val="22"/>
              </w:rPr>
            </w:pPr>
            <w:r w:rsidRPr="008569F7">
              <w:rPr>
                <w:rFonts w:ascii="Times New Roman" w:hAnsi="Times New Roman" w:cs="Times New Roman"/>
                <w:sz w:val="22"/>
                <w:szCs w:val="22"/>
              </w:rPr>
              <w:t>604,8</w:t>
            </w:r>
          </w:p>
        </w:tc>
        <w:tc>
          <w:tcPr>
            <w:tcW w:w="3387" w:type="dxa"/>
            <w:vAlign w:val="center"/>
          </w:tcPr>
          <w:p w:rsidR="00C142E5" w:rsidRPr="008569F7" w:rsidRDefault="00C142E5" w:rsidP="00C142E5">
            <w:pPr>
              <w:suppressAutoHyphens w:val="0"/>
              <w:jc w:val="center"/>
              <w:rPr>
                <w:rFonts w:ascii="Times New Roman" w:hAnsi="Times New Roman" w:cs="Times New Roman"/>
                <w:sz w:val="22"/>
                <w:szCs w:val="22"/>
              </w:rPr>
            </w:pPr>
            <w:r w:rsidRPr="008569F7">
              <w:rPr>
                <w:rFonts w:ascii="Times New Roman" w:hAnsi="Times New Roman" w:cs="Times New Roman"/>
                <w:sz w:val="22"/>
                <w:szCs w:val="22"/>
              </w:rPr>
              <w:t>630,0</w:t>
            </w:r>
          </w:p>
        </w:tc>
      </w:tr>
      <w:tr w:rsidR="00C142E5" w:rsidRPr="008569F7" w:rsidTr="008569F7">
        <w:trPr>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lang w:eastAsia="en-US"/>
              </w:rPr>
              <w:t>Канализация (общее поступление сточных вод)</w:t>
            </w:r>
          </w:p>
        </w:tc>
        <w:tc>
          <w:tcPr>
            <w:tcW w:w="1448" w:type="dxa"/>
            <w:vAlign w:val="center"/>
          </w:tcPr>
          <w:p w:rsidR="00C142E5" w:rsidRPr="008569F7" w:rsidRDefault="00C142E5" w:rsidP="00C142E5">
            <w:pPr>
              <w:pStyle w:val="110"/>
              <w:rPr>
                <w:rFonts w:ascii="Times New Roman" w:hAnsi="Times New Roman" w:cs="Times New Roman"/>
              </w:rPr>
            </w:pPr>
            <w:r w:rsidRPr="008569F7">
              <w:rPr>
                <w:rFonts w:ascii="Times New Roman" w:hAnsi="Times New Roman" w:cs="Times New Roman"/>
              </w:rPr>
              <w:t>куб. м/сут.</w:t>
            </w:r>
          </w:p>
        </w:tc>
        <w:tc>
          <w:tcPr>
            <w:tcW w:w="4111" w:type="dxa"/>
            <w:vAlign w:val="center"/>
          </w:tcPr>
          <w:p w:rsidR="00C142E5" w:rsidRPr="008569F7" w:rsidRDefault="00C142E5" w:rsidP="00C142E5">
            <w:pPr>
              <w:suppressAutoHyphens w:val="0"/>
              <w:jc w:val="center"/>
              <w:rPr>
                <w:rFonts w:ascii="Times New Roman" w:hAnsi="Times New Roman" w:cs="Times New Roman"/>
                <w:sz w:val="22"/>
                <w:szCs w:val="22"/>
              </w:rPr>
            </w:pPr>
            <w:r w:rsidRPr="008569F7">
              <w:rPr>
                <w:rFonts w:ascii="Times New Roman" w:hAnsi="Times New Roman" w:cs="Times New Roman"/>
                <w:sz w:val="22"/>
                <w:szCs w:val="22"/>
              </w:rPr>
              <w:t>0,25</w:t>
            </w:r>
          </w:p>
        </w:tc>
        <w:tc>
          <w:tcPr>
            <w:tcW w:w="2850" w:type="dxa"/>
            <w:vAlign w:val="center"/>
          </w:tcPr>
          <w:p w:rsidR="00C142E5" w:rsidRPr="008569F7" w:rsidRDefault="00C142E5" w:rsidP="00C142E5">
            <w:pPr>
              <w:suppressAutoHyphens w:val="0"/>
              <w:jc w:val="center"/>
              <w:rPr>
                <w:rFonts w:ascii="Times New Roman" w:hAnsi="Times New Roman" w:cs="Times New Roman"/>
                <w:sz w:val="22"/>
                <w:szCs w:val="22"/>
              </w:rPr>
            </w:pPr>
            <w:r w:rsidRPr="008569F7">
              <w:rPr>
                <w:rFonts w:ascii="Times New Roman" w:hAnsi="Times New Roman" w:cs="Times New Roman"/>
                <w:sz w:val="22"/>
                <w:szCs w:val="22"/>
              </w:rPr>
              <w:t>840,0</w:t>
            </w:r>
          </w:p>
        </w:tc>
        <w:tc>
          <w:tcPr>
            <w:tcW w:w="3387" w:type="dxa"/>
            <w:vAlign w:val="center"/>
          </w:tcPr>
          <w:p w:rsidR="00C142E5" w:rsidRPr="008569F7" w:rsidRDefault="00C142E5" w:rsidP="00C142E5">
            <w:pPr>
              <w:suppressAutoHyphens w:val="0"/>
              <w:jc w:val="center"/>
              <w:rPr>
                <w:rFonts w:ascii="Times New Roman" w:hAnsi="Times New Roman" w:cs="Times New Roman"/>
                <w:sz w:val="22"/>
                <w:szCs w:val="22"/>
              </w:rPr>
            </w:pPr>
            <w:r w:rsidRPr="008569F7">
              <w:rPr>
                <w:rFonts w:ascii="Times New Roman" w:hAnsi="Times New Roman" w:cs="Times New Roman"/>
                <w:sz w:val="22"/>
                <w:szCs w:val="22"/>
              </w:rPr>
              <w:t>875,0</w:t>
            </w:r>
          </w:p>
        </w:tc>
      </w:tr>
      <w:tr w:rsidR="00C142E5" w:rsidRPr="008569F7" w:rsidTr="008569F7">
        <w:trPr>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b/>
                <w:bCs/>
                <w:sz w:val="22"/>
                <w:szCs w:val="22"/>
              </w:rPr>
              <w:t>Связь:</w:t>
            </w:r>
          </w:p>
        </w:tc>
        <w:tc>
          <w:tcPr>
            <w:tcW w:w="1448" w:type="dxa"/>
            <w:vAlign w:val="center"/>
          </w:tcPr>
          <w:p w:rsidR="00C142E5" w:rsidRPr="008569F7" w:rsidRDefault="00C142E5" w:rsidP="00C142E5">
            <w:pPr>
              <w:pStyle w:val="110"/>
              <w:rPr>
                <w:rFonts w:ascii="Times New Roman" w:hAnsi="Times New Roman" w:cs="Times New Roman"/>
              </w:rPr>
            </w:pPr>
          </w:p>
        </w:tc>
        <w:tc>
          <w:tcPr>
            <w:tcW w:w="4111" w:type="dxa"/>
            <w:vAlign w:val="center"/>
          </w:tcPr>
          <w:p w:rsidR="00C142E5" w:rsidRPr="008569F7" w:rsidRDefault="00C142E5" w:rsidP="00C142E5">
            <w:pPr>
              <w:jc w:val="center"/>
              <w:rPr>
                <w:rFonts w:ascii="Times New Roman" w:hAnsi="Times New Roman" w:cs="Times New Roman"/>
                <w:sz w:val="22"/>
                <w:szCs w:val="22"/>
              </w:rPr>
            </w:pPr>
          </w:p>
        </w:tc>
        <w:tc>
          <w:tcPr>
            <w:tcW w:w="2850" w:type="dxa"/>
            <w:vAlign w:val="center"/>
          </w:tcPr>
          <w:p w:rsidR="00C142E5" w:rsidRPr="008569F7" w:rsidRDefault="00C142E5" w:rsidP="00C142E5">
            <w:pPr>
              <w:jc w:val="center"/>
              <w:rPr>
                <w:rFonts w:ascii="Times New Roman" w:hAnsi="Times New Roman" w:cs="Times New Roman"/>
                <w:sz w:val="22"/>
                <w:szCs w:val="22"/>
              </w:rPr>
            </w:pPr>
          </w:p>
        </w:tc>
        <w:tc>
          <w:tcPr>
            <w:tcW w:w="3387" w:type="dxa"/>
            <w:vAlign w:val="center"/>
          </w:tcPr>
          <w:p w:rsidR="00C142E5" w:rsidRPr="008569F7" w:rsidRDefault="00C142E5" w:rsidP="00C142E5">
            <w:pPr>
              <w:jc w:val="center"/>
              <w:rPr>
                <w:rFonts w:ascii="Times New Roman" w:hAnsi="Times New Roman" w:cs="Times New Roman"/>
                <w:sz w:val="22"/>
                <w:szCs w:val="22"/>
              </w:rPr>
            </w:pPr>
          </w:p>
        </w:tc>
      </w:tr>
      <w:tr w:rsidR="00C142E5" w:rsidRPr="008569F7" w:rsidTr="008569F7">
        <w:trPr>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rPr>
              <w:t>Протяженность магистральных линий связи</w:t>
            </w:r>
          </w:p>
        </w:tc>
        <w:tc>
          <w:tcPr>
            <w:tcW w:w="1448" w:type="dxa"/>
            <w:vAlign w:val="center"/>
          </w:tcPr>
          <w:p w:rsidR="00C142E5" w:rsidRPr="008569F7" w:rsidRDefault="00C142E5" w:rsidP="00C142E5">
            <w:pPr>
              <w:pStyle w:val="110"/>
              <w:rPr>
                <w:rFonts w:ascii="Times New Roman" w:hAnsi="Times New Roman" w:cs="Times New Roman"/>
              </w:rPr>
            </w:pPr>
            <w:r w:rsidRPr="008569F7">
              <w:rPr>
                <w:rFonts w:ascii="Times New Roman" w:hAnsi="Times New Roman" w:cs="Times New Roman"/>
              </w:rPr>
              <w:t>км</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131,9</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131,9</w:t>
            </w:r>
          </w:p>
        </w:tc>
      </w:tr>
      <w:tr w:rsidR="00C142E5" w:rsidRPr="008569F7" w:rsidTr="008569F7">
        <w:trPr>
          <w:jc w:val="center"/>
        </w:trPr>
        <w:tc>
          <w:tcPr>
            <w:tcW w:w="3656" w:type="dxa"/>
            <w:vAlign w:val="center"/>
          </w:tcPr>
          <w:p w:rsidR="00C142E5" w:rsidRPr="008569F7" w:rsidRDefault="00C142E5" w:rsidP="00C142E5">
            <w:pPr>
              <w:suppressAutoHyphens w:val="0"/>
              <w:rPr>
                <w:rFonts w:ascii="Times New Roman" w:hAnsi="Times New Roman" w:cs="Times New Roman"/>
                <w:sz w:val="22"/>
                <w:szCs w:val="22"/>
              </w:rPr>
            </w:pPr>
            <w:r w:rsidRPr="008569F7">
              <w:rPr>
                <w:rFonts w:ascii="Times New Roman" w:hAnsi="Times New Roman" w:cs="Times New Roman"/>
                <w:sz w:val="22"/>
                <w:szCs w:val="22"/>
              </w:rPr>
              <w:t>Количество автоматических телефонных станций</w:t>
            </w:r>
          </w:p>
        </w:tc>
        <w:tc>
          <w:tcPr>
            <w:tcW w:w="1448" w:type="dxa"/>
            <w:vAlign w:val="center"/>
          </w:tcPr>
          <w:p w:rsidR="00C142E5" w:rsidRPr="008569F7" w:rsidRDefault="00C142E5" w:rsidP="00C142E5">
            <w:pPr>
              <w:pStyle w:val="110"/>
              <w:rPr>
                <w:rFonts w:ascii="Times New Roman" w:hAnsi="Times New Roman" w:cs="Times New Roman"/>
              </w:rPr>
            </w:pPr>
            <w:r w:rsidRPr="008569F7">
              <w:rPr>
                <w:rFonts w:ascii="Times New Roman" w:hAnsi="Times New Roman" w:cs="Times New Roman"/>
              </w:rPr>
              <w:t>ед.</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w:t>
            </w:r>
          </w:p>
        </w:tc>
      </w:tr>
      <w:tr w:rsidR="00C142E5" w:rsidRPr="008569F7" w:rsidTr="008569F7">
        <w:trPr>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sz w:val="22"/>
                <w:szCs w:val="22"/>
              </w:rPr>
              <w:t>Отделения почтовой связи</w:t>
            </w:r>
          </w:p>
        </w:tc>
        <w:tc>
          <w:tcPr>
            <w:tcW w:w="1448" w:type="dxa"/>
            <w:vAlign w:val="center"/>
          </w:tcPr>
          <w:p w:rsidR="00C142E5" w:rsidRPr="008569F7" w:rsidRDefault="00C142E5" w:rsidP="00C142E5">
            <w:pPr>
              <w:pStyle w:val="110"/>
              <w:rPr>
                <w:rFonts w:ascii="Times New Roman" w:hAnsi="Times New Roman" w:cs="Times New Roman"/>
              </w:rPr>
            </w:pPr>
            <w:r w:rsidRPr="008569F7">
              <w:rPr>
                <w:rFonts w:ascii="Times New Roman" w:hAnsi="Times New Roman" w:cs="Times New Roman"/>
              </w:rPr>
              <w:t>ед.</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по нормам и правилам министерства связи Российской Федерации</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3</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3</w:t>
            </w:r>
          </w:p>
        </w:tc>
      </w:tr>
      <w:tr w:rsidR="00C142E5" w:rsidRPr="008569F7" w:rsidTr="008569F7">
        <w:trPr>
          <w:jc w:val="center"/>
        </w:trPr>
        <w:tc>
          <w:tcPr>
            <w:tcW w:w="15452" w:type="dxa"/>
            <w:gridSpan w:val="5"/>
            <w:vAlign w:val="center"/>
          </w:tcPr>
          <w:p w:rsidR="00C142E5" w:rsidRPr="008569F7" w:rsidRDefault="00C142E5" w:rsidP="00C142E5">
            <w:pPr>
              <w:rPr>
                <w:rFonts w:ascii="Times New Roman" w:hAnsi="Times New Roman" w:cs="Times New Roman"/>
                <w:sz w:val="22"/>
                <w:szCs w:val="22"/>
              </w:rPr>
            </w:pPr>
            <w:r w:rsidRPr="008569F7">
              <w:rPr>
                <w:rStyle w:val="affff7"/>
                <w:rFonts w:cs="Times New Roman"/>
                <w:sz w:val="22"/>
                <w:szCs w:val="22"/>
              </w:rPr>
              <w:t xml:space="preserve">VII. </w:t>
            </w:r>
            <w:r w:rsidRPr="008569F7">
              <w:rPr>
                <w:rStyle w:val="affff7"/>
                <w:rFonts w:cs="Times New Roman"/>
                <w:sz w:val="22"/>
                <w:szCs w:val="22"/>
                <w:lang w:eastAsia="en-US"/>
              </w:rPr>
              <w:t>Ритуальное обслуживание населения</w:t>
            </w:r>
          </w:p>
        </w:tc>
      </w:tr>
      <w:tr w:rsidR="00C142E5" w:rsidRPr="008569F7" w:rsidTr="00033953">
        <w:trPr>
          <w:trHeight w:val="1254"/>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sz w:val="22"/>
                <w:szCs w:val="22"/>
                <w:lang w:eastAsia="en-US"/>
              </w:rPr>
              <w:t>Общая площадь кладбищ</w:t>
            </w:r>
          </w:p>
        </w:tc>
        <w:tc>
          <w:tcPr>
            <w:tcW w:w="1448" w:type="dxa"/>
            <w:vAlign w:val="center"/>
          </w:tcPr>
          <w:p w:rsidR="00C142E5" w:rsidRPr="008569F7" w:rsidRDefault="00C142E5" w:rsidP="00C142E5">
            <w:pPr>
              <w:pStyle w:val="110"/>
              <w:rPr>
                <w:rFonts w:ascii="Times New Roman" w:hAnsi="Times New Roman" w:cs="Times New Roman"/>
              </w:rPr>
            </w:pPr>
            <w:r w:rsidRPr="008569F7">
              <w:rPr>
                <w:rFonts w:ascii="Times New Roman" w:hAnsi="Times New Roman" w:cs="Times New Roman"/>
              </w:rPr>
              <w:t>га на 1 тыс. чел.</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0,24</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12,3 га</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12,3 га</w:t>
            </w:r>
          </w:p>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расширение действующих кладбищ не требуется.</w:t>
            </w:r>
          </w:p>
        </w:tc>
      </w:tr>
      <w:tr w:rsidR="00C142E5" w:rsidRPr="008569F7" w:rsidTr="008569F7">
        <w:trPr>
          <w:jc w:val="center"/>
        </w:trPr>
        <w:tc>
          <w:tcPr>
            <w:tcW w:w="15452" w:type="dxa"/>
            <w:gridSpan w:val="5"/>
            <w:vAlign w:val="center"/>
          </w:tcPr>
          <w:p w:rsidR="00C142E5" w:rsidRPr="008569F7" w:rsidRDefault="004C458B" w:rsidP="00C142E5">
            <w:pPr>
              <w:rPr>
                <w:rFonts w:ascii="Times New Roman" w:hAnsi="Times New Roman" w:cs="Times New Roman"/>
                <w:sz w:val="22"/>
                <w:szCs w:val="22"/>
              </w:rPr>
            </w:pPr>
            <w:r w:rsidRPr="008569F7">
              <w:rPr>
                <w:rStyle w:val="affff7"/>
                <w:rFonts w:cs="Times New Roman"/>
                <w:sz w:val="22"/>
                <w:szCs w:val="22"/>
              </w:rPr>
              <w:lastRenderedPageBreak/>
              <w:t xml:space="preserve">VIII. </w:t>
            </w:r>
            <w:r w:rsidR="00C142E5" w:rsidRPr="008569F7">
              <w:rPr>
                <w:rStyle w:val="affff7"/>
                <w:rFonts w:cs="Times New Roman"/>
                <w:sz w:val="22"/>
                <w:szCs w:val="22"/>
              </w:rPr>
              <w:t>Озеленение</w:t>
            </w:r>
          </w:p>
        </w:tc>
      </w:tr>
      <w:tr w:rsidR="00C142E5" w:rsidRPr="008569F7" w:rsidTr="008569F7">
        <w:trPr>
          <w:jc w:val="center"/>
        </w:trPr>
        <w:tc>
          <w:tcPr>
            <w:tcW w:w="3656" w:type="dxa"/>
            <w:vAlign w:val="center"/>
          </w:tcPr>
          <w:p w:rsidR="00C142E5" w:rsidRPr="008569F7" w:rsidRDefault="00C142E5" w:rsidP="00C142E5">
            <w:pPr>
              <w:rPr>
                <w:rFonts w:ascii="Times New Roman" w:hAnsi="Times New Roman" w:cs="Times New Roman"/>
                <w:sz w:val="22"/>
                <w:szCs w:val="22"/>
              </w:rPr>
            </w:pPr>
            <w:r w:rsidRPr="008569F7">
              <w:rPr>
                <w:rFonts w:ascii="Times New Roman" w:hAnsi="Times New Roman" w:cs="Times New Roman"/>
                <w:sz w:val="22"/>
                <w:szCs w:val="22"/>
              </w:rPr>
              <w:t>Объекты озеленения общего пользования</w:t>
            </w:r>
          </w:p>
        </w:tc>
        <w:tc>
          <w:tcPr>
            <w:tcW w:w="1448"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кв. м на 1 человека</w:t>
            </w:r>
          </w:p>
        </w:tc>
        <w:tc>
          <w:tcPr>
            <w:tcW w:w="4111"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12</w:t>
            </w:r>
          </w:p>
        </w:tc>
        <w:tc>
          <w:tcPr>
            <w:tcW w:w="2850"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w:t>
            </w:r>
          </w:p>
        </w:tc>
        <w:tc>
          <w:tcPr>
            <w:tcW w:w="3387" w:type="dxa"/>
            <w:vAlign w:val="center"/>
          </w:tcPr>
          <w:p w:rsidR="00C142E5" w:rsidRPr="008569F7" w:rsidRDefault="00C142E5" w:rsidP="00C142E5">
            <w:pPr>
              <w:jc w:val="center"/>
              <w:rPr>
                <w:rFonts w:ascii="Times New Roman" w:hAnsi="Times New Roman" w:cs="Times New Roman"/>
                <w:sz w:val="22"/>
                <w:szCs w:val="22"/>
              </w:rPr>
            </w:pPr>
            <w:r w:rsidRPr="008569F7">
              <w:rPr>
                <w:rFonts w:ascii="Times New Roman" w:hAnsi="Times New Roman" w:cs="Times New Roman"/>
                <w:sz w:val="22"/>
                <w:szCs w:val="22"/>
              </w:rPr>
              <w:t>42000</w:t>
            </w:r>
          </w:p>
        </w:tc>
      </w:tr>
    </w:tbl>
    <w:p w:rsidR="002E43EA" w:rsidRPr="008C54B7" w:rsidRDefault="002E43EA" w:rsidP="008569F7">
      <w:pPr>
        <w:suppressAutoHyphens w:val="0"/>
        <w:rPr>
          <w:color w:val="0D0D0D" w:themeColor="text1" w:themeTint="F2"/>
        </w:rPr>
      </w:pPr>
    </w:p>
    <w:sectPr w:rsidR="002E43EA" w:rsidRPr="008C54B7" w:rsidSect="008569F7">
      <w:pgSz w:w="16838" w:h="11906" w:orient="landscape"/>
      <w:pgMar w:top="707" w:right="851" w:bottom="1134" w:left="851"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D1" w:rsidRDefault="00C036D1">
      <w:r>
        <w:separator/>
      </w:r>
    </w:p>
  </w:endnote>
  <w:endnote w:type="continuationSeparator" w:id="0">
    <w:p w:rsidR="00C036D1" w:rsidRDefault="00C0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009205451"/>
      <w:docPartObj>
        <w:docPartGallery w:val="Page Numbers (Bottom of Page)"/>
        <w:docPartUnique/>
      </w:docPartObj>
    </w:sdtPr>
    <w:sdtEndPr/>
    <w:sdtContent>
      <w:p w:rsidR="0049761A" w:rsidRPr="008615BB" w:rsidRDefault="0049761A">
        <w:pPr>
          <w:pStyle w:val="af8"/>
          <w:jc w:val="right"/>
          <w:rPr>
            <w:sz w:val="24"/>
            <w:szCs w:val="24"/>
          </w:rPr>
        </w:pPr>
        <w:r w:rsidRPr="008615BB">
          <w:rPr>
            <w:sz w:val="24"/>
            <w:szCs w:val="24"/>
          </w:rPr>
          <w:fldChar w:fldCharType="begin"/>
        </w:r>
        <w:r w:rsidRPr="008615BB">
          <w:rPr>
            <w:sz w:val="24"/>
            <w:szCs w:val="24"/>
          </w:rPr>
          <w:instrText>PAGE   \* MERGEFORMAT</w:instrText>
        </w:r>
        <w:r w:rsidRPr="008615BB">
          <w:rPr>
            <w:sz w:val="24"/>
            <w:szCs w:val="24"/>
          </w:rPr>
          <w:fldChar w:fldCharType="separate"/>
        </w:r>
        <w:r w:rsidR="00E04AB2">
          <w:rPr>
            <w:noProof/>
            <w:sz w:val="24"/>
            <w:szCs w:val="24"/>
          </w:rPr>
          <w:t>2</w:t>
        </w:r>
        <w:r w:rsidRPr="008615BB">
          <w:rPr>
            <w:sz w:val="24"/>
            <w:szCs w:val="24"/>
          </w:rPr>
          <w:fldChar w:fldCharType="end"/>
        </w:r>
      </w:p>
    </w:sdtContent>
  </w:sdt>
  <w:p w:rsidR="0049761A" w:rsidRDefault="0049761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662202"/>
      <w:docPartObj>
        <w:docPartGallery w:val="Page Numbers (Bottom of Page)"/>
        <w:docPartUnique/>
      </w:docPartObj>
    </w:sdtPr>
    <w:sdtEndPr>
      <w:rPr>
        <w:sz w:val="24"/>
        <w:szCs w:val="24"/>
      </w:rPr>
    </w:sdtEndPr>
    <w:sdtContent>
      <w:p w:rsidR="0049761A" w:rsidRPr="008615BB" w:rsidRDefault="0049761A">
        <w:pPr>
          <w:pStyle w:val="af8"/>
          <w:jc w:val="right"/>
          <w:rPr>
            <w:sz w:val="24"/>
            <w:szCs w:val="24"/>
          </w:rPr>
        </w:pPr>
        <w:r w:rsidRPr="008615BB">
          <w:rPr>
            <w:sz w:val="24"/>
            <w:szCs w:val="24"/>
          </w:rPr>
          <w:fldChar w:fldCharType="begin"/>
        </w:r>
        <w:r w:rsidRPr="008615BB">
          <w:rPr>
            <w:sz w:val="24"/>
            <w:szCs w:val="24"/>
          </w:rPr>
          <w:instrText>PAGE   \* MERGEFORMAT</w:instrText>
        </w:r>
        <w:r w:rsidRPr="008615BB">
          <w:rPr>
            <w:sz w:val="24"/>
            <w:szCs w:val="24"/>
          </w:rPr>
          <w:fldChar w:fldCharType="separate"/>
        </w:r>
        <w:r w:rsidR="00E04AB2">
          <w:rPr>
            <w:noProof/>
            <w:sz w:val="24"/>
            <w:szCs w:val="24"/>
          </w:rPr>
          <w:t>21</w:t>
        </w:r>
        <w:r w:rsidRPr="008615BB">
          <w:rPr>
            <w:sz w:val="24"/>
            <w:szCs w:val="24"/>
          </w:rPr>
          <w:fldChar w:fldCharType="end"/>
        </w:r>
      </w:p>
    </w:sdtContent>
  </w:sdt>
  <w:p w:rsidR="0049761A" w:rsidRDefault="0049761A" w:rsidP="008615BB">
    <w:pPr>
      <w:pStyle w:val="af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D1" w:rsidRDefault="00C036D1">
      <w:r>
        <w:separator/>
      </w:r>
    </w:p>
  </w:footnote>
  <w:footnote w:type="continuationSeparator" w:id="0">
    <w:p w:rsidR="00C036D1" w:rsidRDefault="00C03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1A" w:rsidRPr="004841C2" w:rsidRDefault="0049761A" w:rsidP="00163A7C">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1A" w:rsidRPr="004841C2" w:rsidRDefault="0049761A" w:rsidP="00163A7C">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385"/>
        </w:tabs>
        <w:ind w:left="385"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0E771D81"/>
    <w:multiLevelType w:val="hybridMultilevel"/>
    <w:tmpl w:val="2BBC2802"/>
    <w:lvl w:ilvl="0" w:tplc="F9B070C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8FF6CDB"/>
    <w:multiLevelType w:val="multilevel"/>
    <w:tmpl w:val="C634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094CD8"/>
    <w:multiLevelType w:val="hybridMultilevel"/>
    <w:tmpl w:val="52001D42"/>
    <w:lvl w:ilvl="0" w:tplc="2F5C3734">
      <w:start w:val="5"/>
      <w:numFmt w:val="upperRoman"/>
      <w:lvlText w:val="%1."/>
      <w:lvlJc w:val="left"/>
      <w:pPr>
        <w:ind w:left="1080" w:hanging="72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B62D4B"/>
    <w:multiLevelType w:val="hybridMultilevel"/>
    <w:tmpl w:val="A026467A"/>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03B0B68"/>
    <w:multiLevelType w:val="hybridMultilevel"/>
    <w:tmpl w:val="9CF4A8FC"/>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A9C35FD"/>
    <w:multiLevelType w:val="hybridMultilevel"/>
    <w:tmpl w:val="D82E0272"/>
    <w:lvl w:ilvl="0" w:tplc="2432E8EE">
      <w:start w:val="1"/>
      <w:numFmt w:val="upperRoman"/>
      <w:lvlText w:val="%1."/>
      <w:lvlJc w:val="left"/>
      <w:pPr>
        <w:ind w:left="720" w:hanging="72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5"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33759F5"/>
    <w:multiLevelType w:val="hybridMultilevel"/>
    <w:tmpl w:val="A2622EB4"/>
    <w:lvl w:ilvl="0" w:tplc="D9CE39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BE939D1"/>
    <w:multiLevelType w:val="hybridMultilevel"/>
    <w:tmpl w:val="9EF4666C"/>
    <w:lvl w:ilvl="0" w:tplc="0419000F">
      <w:start w:val="1"/>
      <w:numFmt w:val="decimal"/>
      <w:lvlText w:val="%1."/>
      <w:lvlJc w:val="left"/>
      <w:pPr>
        <w:tabs>
          <w:tab w:val="num" w:pos="1158"/>
        </w:tabs>
        <w:ind w:left="1158"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15:restartNumberingAfterBreak="0">
    <w:nsid w:val="651405E0"/>
    <w:multiLevelType w:val="hybridMultilevel"/>
    <w:tmpl w:val="0B32C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EE5C2A"/>
    <w:multiLevelType w:val="hybridMultilevel"/>
    <w:tmpl w:val="80C6C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1D0EE0"/>
    <w:multiLevelType w:val="hybridMultilevel"/>
    <w:tmpl w:val="CEB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D8E0CF3"/>
    <w:multiLevelType w:val="hybridMultilevel"/>
    <w:tmpl w:val="5416607A"/>
    <w:lvl w:ilvl="0" w:tplc="A18AD926">
      <w:start w:val="1"/>
      <w:numFmt w:val="decimal"/>
      <w:lvlText w:val="%1."/>
      <w:lvlJc w:val="left"/>
      <w:pPr>
        <w:tabs>
          <w:tab w:val="num" w:pos="385"/>
        </w:tabs>
        <w:ind w:left="385" w:hanging="360"/>
      </w:pPr>
      <w:rPr>
        <w:rFonts w:hint="default"/>
        <w:color w:val="auto"/>
      </w:rPr>
    </w:lvl>
    <w:lvl w:ilvl="1" w:tplc="9CF84950">
      <w:start w:val="1"/>
      <w:numFmt w:val="bullet"/>
      <w:lvlText w:val="-"/>
      <w:lvlJc w:val="left"/>
      <w:pPr>
        <w:tabs>
          <w:tab w:val="num" w:pos="1105"/>
        </w:tabs>
        <w:ind w:left="1105" w:hanging="360"/>
      </w:pPr>
      <w:rPr>
        <w:rFonts w:ascii="Times New Roman" w:eastAsia="Times New Roman" w:hAnsi="Times New Roman" w:cs="Times New Roman" w:hint="default"/>
      </w:rPr>
    </w:lvl>
    <w:lvl w:ilvl="2" w:tplc="0419001B" w:tentative="1">
      <w:start w:val="1"/>
      <w:numFmt w:val="lowerRoman"/>
      <w:lvlText w:val="%3."/>
      <w:lvlJc w:val="right"/>
      <w:pPr>
        <w:tabs>
          <w:tab w:val="num" w:pos="1825"/>
        </w:tabs>
        <w:ind w:left="1825" w:hanging="180"/>
      </w:pPr>
    </w:lvl>
    <w:lvl w:ilvl="3" w:tplc="0419000F" w:tentative="1">
      <w:start w:val="1"/>
      <w:numFmt w:val="decimal"/>
      <w:lvlText w:val="%4."/>
      <w:lvlJc w:val="left"/>
      <w:pPr>
        <w:tabs>
          <w:tab w:val="num" w:pos="2545"/>
        </w:tabs>
        <w:ind w:left="2545" w:hanging="360"/>
      </w:pPr>
    </w:lvl>
    <w:lvl w:ilvl="4" w:tplc="04190019" w:tentative="1">
      <w:start w:val="1"/>
      <w:numFmt w:val="lowerLetter"/>
      <w:lvlText w:val="%5."/>
      <w:lvlJc w:val="left"/>
      <w:pPr>
        <w:tabs>
          <w:tab w:val="num" w:pos="3265"/>
        </w:tabs>
        <w:ind w:left="3265" w:hanging="360"/>
      </w:pPr>
    </w:lvl>
    <w:lvl w:ilvl="5" w:tplc="0419001B" w:tentative="1">
      <w:start w:val="1"/>
      <w:numFmt w:val="lowerRoman"/>
      <w:lvlText w:val="%6."/>
      <w:lvlJc w:val="right"/>
      <w:pPr>
        <w:tabs>
          <w:tab w:val="num" w:pos="3985"/>
        </w:tabs>
        <w:ind w:left="3985" w:hanging="180"/>
      </w:pPr>
    </w:lvl>
    <w:lvl w:ilvl="6" w:tplc="0419000F" w:tentative="1">
      <w:start w:val="1"/>
      <w:numFmt w:val="decimal"/>
      <w:lvlText w:val="%7."/>
      <w:lvlJc w:val="left"/>
      <w:pPr>
        <w:tabs>
          <w:tab w:val="num" w:pos="4705"/>
        </w:tabs>
        <w:ind w:left="4705" w:hanging="360"/>
      </w:pPr>
    </w:lvl>
    <w:lvl w:ilvl="7" w:tplc="04190019" w:tentative="1">
      <w:start w:val="1"/>
      <w:numFmt w:val="lowerLetter"/>
      <w:lvlText w:val="%8."/>
      <w:lvlJc w:val="left"/>
      <w:pPr>
        <w:tabs>
          <w:tab w:val="num" w:pos="5425"/>
        </w:tabs>
        <w:ind w:left="5425" w:hanging="360"/>
      </w:pPr>
    </w:lvl>
    <w:lvl w:ilvl="8" w:tplc="0419001B" w:tentative="1">
      <w:start w:val="1"/>
      <w:numFmt w:val="lowerRoman"/>
      <w:lvlText w:val="%9."/>
      <w:lvlJc w:val="right"/>
      <w:pPr>
        <w:tabs>
          <w:tab w:val="num" w:pos="6145"/>
        </w:tabs>
        <w:ind w:left="6145" w:hanging="180"/>
      </w:pPr>
    </w:lvl>
  </w:abstractNum>
  <w:num w:numId="1">
    <w:abstractNumId w:val="0"/>
  </w:num>
  <w:num w:numId="2">
    <w:abstractNumId w:val="1"/>
  </w:num>
  <w:num w:numId="3">
    <w:abstractNumId w:val="17"/>
  </w:num>
  <w:num w:numId="4">
    <w:abstractNumId w:val="6"/>
  </w:num>
  <w:num w:numId="5">
    <w:abstractNumId w:val="15"/>
  </w:num>
  <w:num w:numId="6">
    <w:abstractNumId w:val="23"/>
  </w:num>
  <w:num w:numId="7">
    <w:abstractNumId w:val="21"/>
  </w:num>
  <w:num w:numId="8">
    <w:abstractNumId w:val="13"/>
  </w:num>
  <w:num w:numId="9">
    <w:abstractNumId w:val="18"/>
  </w:num>
  <w:num w:numId="10">
    <w:abstractNumId w:va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2"/>
  </w:num>
  <w:num w:numId="13">
    <w:abstractNumId w:val="7"/>
  </w:num>
  <w:num w:numId="14">
    <w:abstractNumId w:val="19"/>
  </w:num>
  <w:num w:numId="15">
    <w:abstractNumId w:val="24"/>
  </w:num>
  <w:num w:numId="16">
    <w:abstractNumId w:val="5"/>
  </w:num>
  <w:num w:numId="17">
    <w:abstractNumId w:val="11"/>
  </w:num>
  <w:num w:numId="18">
    <w:abstractNumId w:val="12"/>
  </w:num>
  <w:num w:numId="19">
    <w:abstractNumId w:val="14"/>
  </w:num>
  <w:num w:numId="20">
    <w:abstractNumId w:val="20"/>
  </w:num>
  <w:num w:numId="21">
    <w:abstractNumId w:val="4"/>
  </w:num>
  <w:num w:numId="22">
    <w:abstractNumId w:val="0"/>
  </w:num>
  <w:num w:numId="23">
    <w:abstractNumId w:val="1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25F3"/>
    <w:rsid w:val="0000324C"/>
    <w:rsid w:val="00007185"/>
    <w:rsid w:val="00007751"/>
    <w:rsid w:val="00007845"/>
    <w:rsid w:val="000128E5"/>
    <w:rsid w:val="00014C34"/>
    <w:rsid w:val="00026FB9"/>
    <w:rsid w:val="00027B49"/>
    <w:rsid w:val="000331BD"/>
    <w:rsid w:val="00033953"/>
    <w:rsid w:val="0003518D"/>
    <w:rsid w:val="0003572F"/>
    <w:rsid w:val="000374BD"/>
    <w:rsid w:val="000402B5"/>
    <w:rsid w:val="00041B97"/>
    <w:rsid w:val="00044A5B"/>
    <w:rsid w:val="00044BB0"/>
    <w:rsid w:val="00050762"/>
    <w:rsid w:val="000516DB"/>
    <w:rsid w:val="000534F1"/>
    <w:rsid w:val="0006009F"/>
    <w:rsid w:val="0006264F"/>
    <w:rsid w:val="00064763"/>
    <w:rsid w:val="000676FF"/>
    <w:rsid w:val="00071F7A"/>
    <w:rsid w:val="00074F5E"/>
    <w:rsid w:val="00075123"/>
    <w:rsid w:val="000772F8"/>
    <w:rsid w:val="000839FB"/>
    <w:rsid w:val="000843E6"/>
    <w:rsid w:val="00085991"/>
    <w:rsid w:val="0008607D"/>
    <w:rsid w:val="00091D80"/>
    <w:rsid w:val="00093C46"/>
    <w:rsid w:val="000946AB"/>
    <w:rsid w:val="0009556A"/>
    <w:rsid w:val="000959A7"/>
    <w:rsid w:val="0009628D"/>
    <w:rsid w:val="00096DB1"/>
    <w:rsid w:val="000A0F8C"/>
    <w:rsid w:val="000A3112"/>
    <w:rsid w:val="000A72B1"/>
    <w:rsid w:val="000B12BE"/>
    <w:rsid w:val="000B28C8"/>
    <w:rsid w:val="000B6572"/>
    <w:rsid w:val="000C3952"/>
    <w:rsid w:val="000C4199"/>
    <w:rsid w:val="000C4439"/>
    <w:rsid w:val="000C516C"/>
    <w:rsid w:val="000C575E"/>
    <w:rsid w:val="000D6951"/>
    <w:rsid w:val="000E10BE"/>
    <w:rsid w:val="000E1BE6"/>
    <w:rsid w:val="000E2D83"/>
    <w:rsid w:val="000E324F"/>
    <w:rsid w:val="000E3724"/>
    <w:rsid w:val="000F041D"/>
    <w:rsid w:val="000F0475"/>
    <w:rsid w:val="000F598D"/>
    <w:rsid w:val="000F6262"/>
    <w:rsid w:val="000F779E"/>
    <w:rsid w:val="000F7848"/>
    <w:rsid w:val="00100E10"/>
    <w:rsid w:val="0010217E"/>
    <w:rsid w:val="0010307B"/>
    <w:rsid w:val="00103C3D"/>
    <w:rsid w:val="0010583F"/>
    <w:rsid w:val="001065D2"/>
    <w:rsid w:val="00107304"/>
    <w:rsid w:val="00107994"/>
    <w:rsid w:val="001112CC"/>
    <w:rsid w:val="001173D0"/>
    <w:rsid w:val="001203D8"/>
    <w:rsid w:val="0012244A"/>
    <w:rsid w:val="0012672D"/>
    <w:rsid w:val="00126D16"/>
    <w:rsid w:val="00126D19"/>
    <w:rsid w:val="00127406"/>
    <w:rsid w:val="00132B53"/>
    <w:rsid w:val="00132C4D"/>
    <w:rsid w:val="001331C1"/>
    <w:rsid w:val="001335AF"/>
    <w:rsid w:val="00133601"/>
    <w:rsid w:val="00135EBD"/>
    <w:rsid w:val="00140713"/>
    <w:rsid w:val="001411A6"/>
    <w:rsid w:val="00141B1E"/>
    <w:rsid w:val="00144A53"/>
    <w:rsid w:val="001508C3"/>
    <w:rsid w:val="00150CB5"/>
    <w:rsid w:val="00150E64"/>
    <w:rsid w:val="0015157B"/>
    <w:rsid w:val="0015312D"/>
    <w:rsid w:val="00155740"/>
    <w:rsid w:val="001558A2"/>
    <w:rsid w:val="00157314"/>
    <w:rsid w:val="00160446"/>
    <w:rsid w:val="0016075B"/>
    <w:rsid w:val="00163A7C"/>
    <w:rsid w:val="00164599"/>
    <w:rsid w:val="00166531"/>
    <w:rsid w:val="00166728"/>
    <w:rsid w:val="00173EB7"/>
    <w:rsid w:val="0017403A"/>
    <w:rsid w:val="001760D0"/>
    <w:rsid w:val="0017683B"/>
    <w:rsid w:val="001813C7"/>
    <w:rsid w:val="0018304D"/>
    <w:rsid w:val="0018548B"/>
    <w:rsid w:val="00187109"/>
    <w:rsid w:val="00195F60"/>
    <w:rsid w:val="00196717"/>
    <w:rsid w:val="001A0082"/>
    <w:rsid w:val="001A236A"/>
    <w:rsid w:val="001A38CE"/>
    <w:rsid w:val="001A4E28"/>
    <w:rsid w:val="001A58BF"/>
    <w:rsid w:val="001A709D"/>
    <w:rsid w:val="001A70E6"/>
    <w:rsid w:val="001B4CA4"/>
    <w:rsid w:val="001B59CF"/>
    <w:rsid w:val="001C0F32"/>
    <w:rsid w:val="001C5897"/>
    <w:rsid w:val="001C6C24"/>
    <w:rsid w:val="001D1C6B"/>
    <w:rsid w:val="001D3116"/>
    <w:rsid w:val="001D5A5C"/>
    <w:rsid w:val="001D7E2D"/>
    <w:rsid w:val="001E157A"/>
    <w:rsid w:val="001E1A56"/>
    <w:rsid w:val="001E2428"/>
    <w:rsid w:val="001E55EC"/>
    <w:rsid w:val="001E616D"/>
    <w:rsid w:val="001E7B08"/>
    <w:rsid w:val="001F1555"/>
    <w:rsid w:val="001F3164"/>
    <w:rsid w:val="001F41D0"/>
    <w:rsid w:val="001F5A4C"/>
    <w:rsid w:val="00201EC4"/>
    <w:rsid w:val="00204E3F"/>
    <w:rsid w:val="002069C4"/>
    <w:rsid w:val="0020737A"/>
    <w:rsid w:val="00210451"/>
    <w:rsid w:val="002109EB"/>
    <w:rsid w:val="00211931"/>
    <w:rsid w:val="00213C1A"/>
    <w:rsid w:val="0021437E"/>
    <w:rsid w:val="00214E37"/>
    <w:rsid w:val="00224331"/>
    <w:rsid w:val="002253FC"/>
    <w:rsid w:val="00225757"/>
    <w:rsid w:val="0023036A"/>
    <w:rsid w:val="0023078D"/>
    <w:rsid w:val="0023180D"/>
    <w:rsid w:val="0023199E"/>
    <w:rsid w:val="00232380"/>
    <w:rsid w:val="00234195"/>
    <w:rsid w:val="002349FB"/>
    <w:rsid w:val="00236C28"/>
    <w:rsid w:val="0023743C"/>
    <w:rsid w:val="00237842"/>
    <w:rsid w:val="00237960"/>
    <w:rsid w:val="00240769"/>
    <w:rsid w:val="002414AE"/>
    <w:rsid w:val="00250A23"/>
    <w:rsid w:val="002529E1"/>
    <w:rsid w:val="00254B18"/>
    <w:rsid w:val="00260797"/>
    <w:rsid w:val="00261FBD"/>
    <w:rsid w:val="00262082"/>
    <w:rsid w:val="00263A8E"/>
    <w:rsid w:val="002723DE"/>
    <w:rsid w:val="0027287B"/>
    <w:rsid w:val="002738FB"/>
    <w:rsid w:val="00275261"/>
    <w:rsid w:val="00277415"/>
    <w:rsid w:val="00283AAD"/>
    <w:rsid w:val="002867CB"/>
    <w:rsid w:val="00287F08"/>
    <w:rsid w:val="00292E7C"/>
    <w:rsid w:val="00295B5E"/>
    <w:rsid w:val="0029617D"/>
    <w:rsid w:val="002A107F"/>
    <w:rsid w:val="002A3AE5"/>
    <w:rsid w:val="002A4A8A"/>
    <w:rsid w:val="002A4D05"/>
    <w:rsid w:val="002A61A6"/>
    <w:rsid w:val="002A63E4"/>
    <w:rsid w:val="002A6F28"/>
    <w:rsid w:val="002A7CC8"/>
    <w:rsid w:val="002B0403"/>
    <w:rsid w:val="002B1E7F"/>
    <w:rsid w:val="002B1FDF"/>
    <w:rsid w:val="002B2261"/>
    <w:rsid w:val="002B36D3"/>
    <w:rsid w:val="002B6237"/>
    <w:rsid w:val="002B66F6"/>
    <w:rsid w:val="002B744D"/>
    <w:rsid w:val="002C14F5"/>
    <w:rsid w:val="002C23B0"/>
    <w:rsid w:val="002C5F28"/>
    <w:rsid w:val="002D31F5"/>
    <w:rsid w:val="002D5322"/>
    <w:rsid w:val="002D5866"/>
    <w:rsid w:val="002D5DE2"/>
    <w:rsid w:val="002E1F14"/>
    <w:rsid w:val="002E43EA"/>
    <w:rsid w:val="002E6A00"/>
    <w:rsid w:val="002E7504"/>
    <w:rsid w:val="002E77BB"/>
    <w:rsid w:val="002F0A41"/>
    <w:rsid w:val="002F0E38"/>
    <w:rsid w:val="002F3059"/>
    <w:rsid w:val="002F5769"/>
    <w:rsid w:val="002F6B62"/>
    <w:rsid w:val="00302D8D"/>
    <w:rsid w:val="003068FA"/>
    <w:rsid w:val="00306F15"/>
    <w:rsid w:val="0030770B"/>
    <w:rsid w:val="00312AB2"/>
    <w:rsid w:val="00313FE2"/>
    <w:rsid w:val="00314607"/>
    <w:rsid w:val="00314BD2"/>
    <w:rsid w:val="00314C2F"/>
    <w:rsid w:val="00315B6E"/>
    <w:rsid w:val="00315F1F"/>
    <w:rsid w:val="00316342"/>
    <w:rsid w:val="003166AA"/>
    <w:rsid w:val="003220B5"/>
    <w:rsid w:val="00327B1B"/>
    <w:rsid w:val="00327BF7"/>
    <w:rsid w:val="00331BA6"/>
    <w:rsid w:val="00332D59"/>
    <w:rsid w:val="00333AE2"/>
    <w:rsid w:val="0033417C"/>
    <w:rsid w:val="00334A56"/>
    <w:rsid w:val="003352B9"/>
    <w:rsid w:val="003359A2"/>
    <w:rsid w:val="00340217"/>
    <w:rsid w:val="00341130"/>
    <w:rsid w:val="00343A56"/>
    <w:rsid w:val="003448E8"/>
    <w:rsid w:val="00344F47"/>
    <w:rsid w:val="00347514"/>
    <w:rsid w:val="003502FC"/>
    <w:rsid w:val="00350F44"/>
    <w:rsid w:val="00351420"/>
    <w:rsid w:val="00355A8E"/>
    <w:rsid w:val="0035668A"/>
    <w:rsid w:val="00357C43"/>
    <w:rsid w:val="00360683"/>
    <w:rsid w:val="00361C83"/>
    <w:rsid w:val="00362ABD"/>
    <w:rsid w:val="00364183"/>
    <w:rsid w:val="00364AD4"/>
    <w:rsid w:val="0037084C"/>
    <w:rsid w:val="00373B21"/>
    <w:rsid w:val="00375DC4"/>
    <w:rsid w:val="0037681F"/>
    <w:rsid w:val="00380602"/>
    <w:rsid w:val="00380DC9"/>
    <w:rsid w:val="00382375"/>
    <w:rsid w:val="003831F0"/>
    <w:rsid w:val="003851E3"/>
    <w:rsid w:val="00387825"/>
    <w:rsid w:val="0038792E"/>
    <w:rsid w:val="00390ACA"/>
    <w:rsid w:val="0039105B"/>
    <w:rsid w:val="00391A5C"/>
    <w:rsid w:val="003934BC"/>
    <w:rsid w:val="00393C51"/>
    <w:rsid w:val="00396FA7"/>
    <w:rsid w:val="003A37F5"/>
    <w:rsid w:val="003A3AC9"/>
    <w:rsid w:val="003A3D35"/>
    <w:rsid w:val="003A47E6"/>
    <w:rsid w:val="003A5AE4"/>
    <w:rsid w:val="003A7708"/>
    <w:rsid w:val="003B2F3F"/>
    <w:rsid w:val="003B3171"/>
    <w:rsid w:val="003B50FB"/>
    <w:rsid w:val="003B5F25"/>
    <w:rsid w:val="003C02D1"/>
    <w:rsid w:val="003C0B7C"/>
    <w:rsid w:val="003C1597"/>
    <w:rsid w:val="003C46D3"/>
    <w:rsid w:val="003C774C"/>
    <w:rsid w:val="003D1B31"/>
    <w:rsid w:val="003D4F63"/>
    <w:rsid w:val="003E0154"/>
    <w:rsid w:val="003E2D2F"/>
    <w:rsid w:val="003E4476"/>
    <w:rsid w:val="003F218D"/>
    <w:rsid w:val="003F3684"/>
    <w:rsid w:val="003F46CF"/>
    <w:rsid w:val="00400E64"/>
    <w:rsid w:val="004035A4"/>
    <w:rsid w:val="00405CA6"/>
    <w:rsid w:val="00411D94"/>
    <w:rsid w:val="004121B6"/>
    <w:rsid w:val="00415E04"/>
    <w:rsid w:val="00420557"/>
    <w:rsid w:val="004211D3"/>
    <w:rsid w:val="004223AD"/>
    <w:rsid w:val="00423A71"/>
    <w:rsid w:val="00426AA2"/>
    <w:rsid w:val="00430546"/>
    <w:rsid w:val="00431884"/>
    <w:rsid w:val="00435627"/>
    <w:rsid w:val="00441F95"/>
    <w:rsid w:val="00443D95"/>
    <w:rsid w:val="00447E7C"/>
    <w:rsid w:val="0045354C"/>
    <w:rsid w:val="0045499B"/>
    <w:rsid w:val="00455F74"/>
    <w:rsid w:val="0045644C"/>
    <w:rsid w:val="00456F29"/>
    <w:rsid w:val="00464B8B"/>
    <w:rsid w:val="00465FB2"/>
    <w:rsid w:val="00466203"/>
    <w:rsid w:val="00471407"/>
    <w:rsid w:val="00471B12"/>
    <w:rsid w:val="00472C89"/>
    <w:rsid w:val="004753CB"/>
    <w:rsid w:val="004764F7"/>
    <w:rsid w:val="0047681E"/>
    <w:rsid w:val="00476F19"/>
    <w:rsid w:val="0047772F"/>
    <w:rsid w:val="004841C2"/>
    <w:rsid w:val="00484E39"/>
    <w:rsid w:val="004850BE"/>
    <w:rsid w:val="00485235"/>
    <w:rsid w:val="00486B25"/>
    <w:rsid w:val="00495076"/>
    <w:rsid w:val="0049610C"/>
    <w:rsid w:val="00496EAB"/>
    <w:rsid w:val="0049761A"/>
    <w:rsid w:val="004A1BF3"/>
    <w:rsid w:val="004A2C8F"/>
    <w:rsid w:val="004A31CA"/>
    <w:rsid w:val="004A448C"/>
    <w:rsid w:val="004A6C28"/>
    <w:rsid w:val="004A7534"/>
    <w:rsid w:val="004A7A2D"/>
    <w:rsid w:val="004B05B7"/>
    <w:rsid w:val="004B14DD"/>
    <w:rsid w:val="004B1C61"/>
    <w:rsid w:val="004B2700"/>
    <w:rsid w:val="004B3F6D"/>
    <w:rsid w:val="004B66CA"/>
    <w:rsid w:val="004C150E"/>
    <w:rsid w:val="004C157A"/>
    <w:rsid w:val="004C20F7"/>
    <w:rsid w:val="004C388F"/>
    <w:rsid w:val="004C4486"/>
    <w:rsid w:val="004C458B"/>
    <w:rsid w:val="004C574C"/>
    <w:rsid w:val="004C6E26"/>
    <w:rsid w:val="004C7F10"/>
    <w:rsid w:val="004D00E5"/>
    <w:rsid w:val="004D0545"/>
    <w:rsid w:val="004D1C10"/>
    <w:rsid w:val="004D468F"/>
    <w:rsid w:val="004D58A2"/>
    <w:rsid w:val="004D7282"/>
    <w:rsid w:val="004E4290"/>
    <w:rsid w:val="004E48BF"/>
    <w:rsid w:val="004F155B"/>
    <w:rsid w:val="004F3163"/>
    <w:rsid w:val="004F622C"/>
    <w:rsid w:val="0050132D"/>
    <w:rsid w:val="005050B7"/>
    <w:rsid w:val="005073CA"/>
    <w:rsid w:val="005106FE"/>
    <w:rsid w:val="00512633"/>
    <w:rsid w:val="005140A5"/>
    <w:rsid w:val="005149DF"/>
    <w:rsid w:val="005204B3"/>
    <w:rsid w:val="005243E2"/>
    <w:rsid w:val="0052464D"/>
    <w:rsid w:val="0052673A"/>
    <w:rsid w:val="00530ACF"/>
    <w:rsid w:val="00532A4F"/>
    <w:rsid w:val="00533FC1"/>
    <w:rsid w:val="00534093"/>
    <w:rsid w:val="00535FBB"/>
    <w:rsid w:val="00536E7B"/>
    <w:rsid w:val="00541BE6"/>
    <w:rsid w:val="005425F0"/>
    <w:rsid w:val="00542D1B"/>
    <w:rsid w:val="00543C80"/>
    <w:rsid w:val="00545F2F"/>
    <w:rsid w:val="0054669D"/>
    <w:rsid w:val="00546A2C"/>
    <w:rsid w:val="00546E8D"/>
    <w:rsid w:val="005504FB"/>
    <w:rsid w:val="00551230"/>
    <w:rsid w:val="0055145B"/>
    <w:rsid w:val="00553E8E"/>
    <w:rsid w:val="00554A11"/>
    <w:rsid w:val="00556F9A"/>
    <w:rsid w:val="00557FA7"/>
    <w:rsid w:val="00560D40"/>
    <w:rsid w:val="00563473"/>
    <w:rsid w:val="00564E47"/>
    <w:rsid w:val="00570CC2"/>
    <w:rsid w:val="0057288A"/>
    <w:rsid w:val="00574037"/>
    <w:rsid w:val="00574556"/>
    <w:rsid w:val="00576488"/>
    <w:rsid w:val="005808B3"/>
    <w:rsid w:val="00581601"/>
    <w:rsid w:val="00582F8A"/>
    <w:rsid w:val="00583E78"/>
    <w:rsid w:val="00584A0C"/>
    <w:rsid w:val="00587EC6"/>
    <w:rsid w:val="005904FC"/>
    <w:rsid w:val="00590C3E"/>
    <w:rsid w:val="0059219A"/>
    <w:rsid w:val="00593416"/>
    <w:rsid w:val="005942E3"/>
    <w:rsid w:val="0059734A"/>
    <w:rsid w:val="00597648"/>
    <w:rsid w:val="005977C5"/>
    <w:rsid w:val="005A1BDD"/>
    <w:rsid w:val="005A34F8"/>
    <w:rsid w:val="005A35CD"/>
    <w:rsid w:val="005A6A9B"/>
    <w:rsid w:val="005B0CD0"/>
    <w:rsid w:val="005B1A7F"/>
    <w:rsid w:val="005B3A14"/>
    <w:rsid w:val="005B7CC2"/>
    <w:rsid w:val="005C220A"/>
    <w:rsid w:val="005C2609"/>
    <w:rsid w:val="005C4A8E"/>
    <w:rsid w:val="005C71DC"/>
    <w:rsid w:val="005D3DE7"/>
    <w:rsid w:val="005D7D05"/>
    <w:rsid w:val="005E003A"/>
    <w:rsid w:val="005E7257"/>
    <w:rsid w:val="005F1F34"/>
    <w:rsid w:val="005F3511"/>
    <w:rsid w:val="005F3764"/>
    <w:rsid w:val="005F4903"/>
    <w:rsid w:val="005F5878"/>
    <w:rsid w:val="005F6293"/>
    <w:rsid w:val="006038D9"/>
    <w:rsid w:val="00604E0D"/>
    <w:rsid w:val="0060648F"/>
    <w:rsid w:val="00606E38"/>
    <w:rsid w:val="00611066"/>
    <w:rsid w:val="00613875"/>
    <w:rsid w:val="00614350"/>
    <w:rsid w:val="00616FCE"/>
    <w:rsid w:val="00620705"/>
    <w:rsid w:val="00623596"/>
    <w:rsid w:val="00631CDA"/>
    <w:rsid w:val="00631D3D"/>
    <w:rsid w:val="00632D1A"/>
    <w:rsid w:val="00633925"/>
    <w:rsid w:val="006346FF"/>
    <w:rsid w:val="00636F23"/>
    <w:rsid w:val="006379CB"/>
    <w:rsid w:val="00650111"/>
    <w:rsid w:val="006501AA"/>
    <w:rsid w:val="00651B2A"/>
    <w:rsid w:val="0065352C"/>
    <w:rsid w:val="006557B8"/>
    <w:rsid w:val="006558CE"/>
    <w:rsid w:val="00656958"/>
    <w:rsid w:val="00656964"/>
    <w:rsid w:val="006578E1"/>
    <w:rsid w:val="00657E11"/>
    <w:rsid w:val="006626C6"/>
    <w:rsid w:val="006674D2"/>
    <w:rsid w:val="00671AB0"/>
    <w:rsid w:val="00671BD7"/>
    <w:rsid w:val="00675BE3"/>
    <w:rsid w:val="00676C57"/>
    <w:rsid w:val="006773FA"/>
    <w:rsid w:val="00677EBC"/>
    <w:rsid w:val="00683D5C"/>
    <w:rsid w:val="006864F6"/>
    <w:rsid w:val="00687C42"/>
    <w:rsid w:val="00690ABB"/>
    <w:rsid w:val="00691C69"/>
    <w:rsid w:val="00692F5C"/>
    <w:rsid w:val="006930E9"/>
    <w:rsid w:val="006947B5"/>
    <w:rsid w:val="00695F97"/>
    <w:rsid w:val="0069633C"/>
    <w:rsid w:val="0069635D"/>
    <w:rsid w:val="0069669B"/>
    <w:rsid w:val="006966A1"/>
    <w:rsid w:val="0069685C"/>
    <w:rsid w:val="006A702C"/>
    <w:rsid w:val="006A7588"/>
    <w:rsid w:val="006B2DBF"/>
    <w:rsid w:val="006B43D4"/>
    <w:rsid w:val="006B4AEA"/>
    <w:rsid w:val="006B7735"/>
    <w:rsid w:val="006C1CAD"/>
    <w:rsid w:val="006D0E73"/>
    <w:rsid w:val="006D16E7"/>
    <w:rsid w:val="006D2A2A"/>
    <w:rsid w:val="006D46D2"/>
    <w:rsid w:val="006D68A6"/>
    <w:rsid w:val="006D6B9E"/>
    <w:rsid w:val="006E0E9A"/>
    <w:rsid w:val="006E200D"/>
    <w:rsid w:val="006E4393"/>
    <w:rsid w:val="006E4A48"/>
    <w:rsid w:val="006E5027"/>
    <w:rsid w:val="006E5939"/>
    <w:rsid w:val="006E6277"/>
    <w:rsid w:val="006E6642"/>
    <w:rsid w:val="006F1722"/>
    <w:rsid w:val="006F18EE"/>
    <w:rsid w:val="006F662E"/>
    <w:rsid w:val="006F6F3A"/>
    <w:rsid w:val="00707374"/>
    <w:rsid w:val="0071129C"/>
    <w:rsid w:val="00711FB7"/>
    <w:rsid w:val="0071215D"/>
    <w:rsid w:val="007214C0"/>
    <w:rsid w:val="007247E4"/>
    <w:rsid w:val="00727009"/>
    <w:rsid w:val="00734CF3"/>
    <w:rsid w:val="00741621"/>
    <w:rsid w:val="00741755"/>
    <w:rsid w:val="00741A59"/>
    <w:rsid w:val="00747452"/>
    <w:rsid w:val="00750630"/>
    <w:rsid w:val="007517CC"/>
    <w:rsid w:val="0075242D"/>
    <w:rsid w:val="00752866"/>
    <w:rsid w:val="007560E7"/>
    <w:rsid w:val="00756228"/>
    <w:rsid w:val="007567C2"/>
    <w:rsid w:val="00757863"/>
    <w:rsid w:val="00761ED6"/>
    <w:rsid w:val="0076400D"/>
    <w:rsid w:val="00766797"/>
    <w:rsid w:val="007673C6"/>
    <w:rsid w:val="007715CA"/>
    <w:rsid w:val="00776848"/>
    <w:rsid w:val="00776BB1"/>
    <w:rsid w:val="007779DA"/>
    <w:rsid w:val="00784CCF"/>
    <w:rsid w:val="00786932"/>
    <w:rsid w:val="007915BF"/>
    <w:rsid w:val="00791D6B"/>
    <w:rsid w:val="007921F1"/>
    <w:rsid w:val="00797E13"/>
    <w:rsid w:val="007A03DA"/>
    <w:rsid w:val="007A57E9"/>
    <w:rsid w:val="007A5D5F"/>
    <w:rsid w:val="007A769A"/>
    <w:rsid w:val="007A7D70"/>
    <w:rsid w:val="007B313B"/>
    <w:rsid w:val="007B419C"/>
    <w:rsid w:val="007B421F"/>
    <w:rsid w:val="007B65B7"/>
    <w:rsid w:val="007C1242"/>
    <w:rsid w:val="007C45F5"/>
    <w:rsid w:val="007D003B"/>
    <w:rsid w:val="007D0AC9"/>
    <w:rsid w:val="007D1D6E"/>
    <w:rsid w:val="007D304B"/>
    <w:rsid w:val="007D3375"/>
    <w:rsid w:val="007D663F"/>
    <w:rsid w:val="007E0098"/>
    <w:rsid w:val="007E12AD"/>
    <w:rsid w:val="007E1534"/>
    <w:rsid w:val="007E15BB"/>
    <w:rsid w:val="007E39CC"/>
    <w:rsid w:val="007E4204"/>
    <w:rsid w:val="007E432B"/>
    <w:rsid w:val="007E61BC"/>
    <w:rsid w:val="007E71F8"/>
    <w:rsid w:val="007F03BC"/>
    <w:rsid w:val="007F2A6F"/>
    <w:rsid w:val="007F3F56"/>
    <w:rsid w:val="007F6922"/>
    <w:rsid w:val="008041DD"/>
    <w:rsid w:val="00807562"/>
    <w:rsid w:val="00810380"/>
    <w:rsid w:val="008108C2"/>
    <w:rsid w:val="00820C5D"/>
    <w:rsid w:val="00823054"/>
    <w:rsid w:val="00824FDD"/>
    <w:rsid w:val="00825A54"/>
    <w:rsid w:val="00827B79"/>
    <w:rsid w:val="0083008A"/>
    <w:rsid w:val="00830BC7"/>
    <w:rsid w:val="00831609"/>
    <w:rsid w:val="00835581"/>
    <w:rsid w:val="008426E1"/>
    <w:rsid w:val="008440C0"/>
    <w:rsid w:val="00845B26"/>
    <w:rsid w:val="00847337"/>
    <w:rsid w:val="00847CA0"/>
    <w:rsid w:val="008529C4"/>
    <w:rsid w:val="0085552B"/>
    <w:rsid w:val="00855C7D"/>
    <w:rsid w:val="008569F7"/>
    <w:rsid w:val="00857547"/>
    <w:rsid w:val="00857E32"/>
    <w:rsid w:val="0086155C"/>
    <w:rsid w:val="008615BB"/>
    <w:rsid w:val="00863EA3"/>
    <w:rsid w:val="008646BE"/>
    <w:rsid w:val="008655EC"/>
    <w:rsid w:val="00866065"/>
    <w:rsid w:val="00870F97"/>
    <w:rsid w:val="008713F3"/>
    <w:rsid w:val="00871D91"/>
    <w:rsid w:val="00874296"/>
    <w:rsid w:val="00875296"/>
    <w:rsid w:val="00876CD8"/>
    <w:rsid w:val="0088338C"/>
    <w:rsid w:val="00885286"/>
    <w:rsid w:val="00885516"/>
    <w:rsid w:val="00885750"/>
    <w:rsid w:val="0089017F"/>
    <w:rsid w:val="00890EC2"/>
    <w:rsid w:val="00892079"/>
    <w:rsid w:val="00893843"/>
    <w:rsid w:val="008952C3"/>
    <w:rsid w:val="00895B89"/>
    <w:rsid w:val="00896E59"/>
    <w:rsid w:val="008A1D50"/>
    <w:rsid w:val="008A275F"/>
    <w:rsid w:val="008A5641"/>
    <w:rsid w:val="008A705C"/>
    <w:rsid w:val="008B0749"/>
    <w:rsid w:val="008B09D6"/>
    <w:rsid w:val="008B17CB"/>
    <w:rsid w:val="008B1952"/>
    <w:rsid w:val="008B2D27"/>
    <w:rsid w:val="008B319C"/>
    <w:rsid w:val="008B4A24"/>
    <w:rsid w:val="008B51A0"/>
    <w:rsid w:val="008B52AA"/>
    <w:rsid w:val="008C1F44"/>
    <w:rsid w:val="008C2BE2"/>
    <w:rsid w:val="008C39D6"/>
    <w:rsid w:val="008C54B7"/>
    <w:rsid w:val="008C64C5"/>
    <w:rsid w:val="008D09EC"/>
    <w:rsid w:val="008D217E"/>
    <w:rsid w:val="008D30DE"/>
    <w:rsid w:val="008D41C3"/>
    <w:rsid w:val="008D422C"/>
    <w:rsid w:val="008D6D40"/>
    <w:rsid w:val="008D715D"/>
    <w:rsid w:val="008E28B0"/>
    <w:rsid w:val="008E33FA"/>
    <w:rsid w:val="008E3DE1"/>
    <w:rsid w:val="008E7255"/>
    <w:rsid w:val="008E7FF8"/>
    <w:rsid w:val="008F1E60"/>
    <w:rsid w:val="009034BD"/>
    <w:rsid w:val="00904260"/>
    <w:rsid w:val="009043DD"/>
    <w:rsid w:val="00907CB4"/>
    <w:rsid w:val="0091162A"/>
    <w:rsid w:val="00911F61"/>
    <w:rsid w:val="009151E1"/>
    <w:rsid w:val="00915253"/>
    <w:rsid w:val="00915457"/>
    <w:rsid w:val="0091643A"/>
    <w:rsid w:val="00917E06"/>
    <w:rsid w:val="009201A9"/>
    <w:rsid w:val="009245D7"/>
    <w:rsid w:val="00925119"/>
    <w:rsid w:val="00925341"/>
    <w:rsid w:val="009254CC"/>
    <w:rsid w:val="00932299"/>
    <w:rsid w:val="00933DC9"/>
    <w:rsid w:val="00934D2B"/>
    <w:rsid w:val="00941D5B"/>
    <w:rsid w:val="009432AE"/>
    <w:rsid w:val="0094395A"/>
    <w:rsid w:val="00946714"/>
    <w:rsid w:val="00951034"/>
    <w:rsid w:val="009515F7"/>
    <w:rsid w:val="00954A1B"/>
    <w:rsid w:val="00955809"/>
    <w:rsid w:val="00955AF9"/>
    <w:rsid w:val="00956F10"/>
    <w:rsid w:val="00960254"/>
    <w:rsid w:val="009602B6"/>
    <w:rsid w:val="009608FA"/>
    <w:rsid w:val="00963526"/>
    <w:rsid w:val="00964AAD"/>
    <w:rsid w:val="00967820"/>
    <w:rsid w:val="00971DA4"/>
    <w:rsid w:val="00981A2F"/>
    <w:rsid w:val="00983679"/>
    <w:rsid w:val="0098404D"/>
    <w:rsid w:val="00986362"/>
    <w:rsid w:val="00987D1E"/>
    <w:rsid w:val="009902C6"/>
    <w:rsid w:val="009924FD"/>
    <w:rsid w:val="009942E9"/>
    <w:rsid w:val="00994395"/>
    <w:rsid w:val="009A003E"/>
    <w:rsid w:val="009A0A8C"/>
    <w:rsid w:val="009A1777"/>
    <w:rsid w:val="009A399C"/>
    <w:rsid w:val="009A455C"/>
    <w:rsid w:val="009A6EB5"/>
    <w:rsid w:val="009B1083"/>
    <w:rsid w:val="009B73D8"/>
    <w:rsid w:val="009C072B"/>
    <w:rsid w:val="009C0875"/>
    <w:rsid w:val="009C0C79"/>
    <w:rsid w:val="009C164E"/>
    <w:rsid w:val="009C2616"/>
    <w:rsid w:val="009C5550"/>
    <w:rsid w:val="009C6E03"/>
    <w:rsid w:val="009D03F7"/>
    <w:rsid w:val="009D1FC5"/>
    <w:rsid w:val="009D255F"/>
    <w:rsid w:val="009D37ED"/>
    <w:rsid w:val="009D5AD8"/>
    <w:rsid w:val="009D6EE4"/>
    <w:rsid w:val="009D7B2D"/>
    <w:rsid w:val="009E2457"/>
    <w:rsid w:val="009E2756"/>
    <w:rsid w:val="009F3EDA"/>
    <w:rsid w:val="009F4FA8"/>
    <w:rsid w:val="009F704D"/>
    <w:rsid w:val="00A00581"/>
    <w:rsid w:val="00A010C7"/>
    <w:rsid w:val="00A020EE"/>
    <w:rsid w:val="00A03310"/>
    <w:rsid w:val="00A06DB8"/>
    <w:rsid w:val="00A1075F"/>
    <w:rsid w:val="00A11C1F"/>
    <w:rsid w:val="00A12EF5"/>
    <w:rsid w:val="00A165D1"/>
    <w:rsid w:val="00A16655"/>
    <w:rsid w:val="00A17976"/>
    <w:rsid w:val="00A17F11"/>
    <w:rsid w:val="00A20EBB"/>
    <w:rsid w:val="00A21DEC"/>
    <w:rsid w:val="00A273B1"/>
    <w:rsid w:val="00A35499"/>
    <w:rsid w:val="00A363C2"/>
    <w:rsid w:val="00A428C1"/>
    <w:rsid w:val="00A43397"/>
    <w:rsid w:val="00A47DA8"/>
    <w:rsid w:val="00A5042C"/>
    <w:rsid w:val="00A5050A"/>
    <w:rsid w:val="00A51092"/>
    <w:rsid w:val="00A5510F"/>
    <w:rsid w:val="00A61466"/>
    <w:rsid w:val="00A6505E"/>
    <w:rsid w:val="00A709D8"/>
    <w:rsid w:val="00A73640"/>
    <w:rsid w:val="00A8019D"/>
    <w:rsid w:val="00A80B82"/>
    <w:rsid w:val="00A81AF9"/>
    <w:rsid w:val="00A833FA"/>
    <w:rsid w:val="00A93A6D"/>
    <w:rsid w:val="00A96931"/>
    <w:rsid w:val="00A970E7"/>
    <w:rsid w:val="00AA16F6"/>
    <w:rsid w:val="00AA41FB"/>
    <w:rsid w:val="00AA44E8"/>
    <w:rsid w:val="00AA47CE"/>
    <w:rsid w:val="00AA61D0"/>
    <w:rsid w:val="00AA62CE"/>
    <w:rsid w:val="00AB002A"/>
    <w:rsid w:val="00AB17A5"/>
    <w:rsid w:val="00AB1898"/>
    <w:rsid w:val="00AB19C3"/>
    <w:rsid w:val="00AB2C98"/>
    <w:rsid w:val="00AB35B8"/>
    <w:rsid w:val="00AB40EF"/>
    <w:rsid w:val="00AB6632"/>
    <w:rsid w:val="00AB6ED9"/>
    <w:rsid w:val="00AB7F94"/>
    <w:rsid w:val="00AC2302"/>
    <w:rsid w:val="00AC3E74"/>
    <w:rsid w:val="00AC3EA0"/>
    <w:rsid w:val="00AC7555"/>
    <w:rsid w:val="00AD0A8A"/>
    <w:rsid w:val="00AD341C"/>
    <w:rsid w:val="00AD3D23"/>
    <w:rsid w:val="00AD51C1"/>
    <w:rsid w:val="00AE0F61"/>
    <w:rsid w:val="00AE13CB"/>
    <w:rsid w:val="00AE186B"/>
    <w:rsid w:val="00AE4436"/>
    <w:rsid w:val="00AE5263"/>
    <w:rsid w:val="00AE6618"/>
    <w:rsid w:val="00AE782A"/>
    <w:rsid w:val="00AF05DF"/>
    <w:rsid w:val="00AF0793"/>
    <w:rsid w:val="00AF2081"/>
    <w:rsid w:val="00AF2AA0"/>
    <w:rsid w:val="00AF4A0D"/>
    <w:rsid w:val="00AF4B32"/>
    <w:rsid w:val="00AF4DF2"/>
    <w:rsid w:val="00AF705B"/>
    <w:rsid w:val="00AF7486"/>
    <w:rsid w:val="00AF78DE"/>
    <w:rsid w:val="00B02D2C"/>
    <w:rsid w:val="00B0302B"/>
    <w:rsid w:val="00B03B8F"/>
    <w:rsid w:val="00B03D12"/>
    <w:rsid w:val="00B05050"/>
    <w:rsid w:val="00B069F2"/>
    <w:rsid w:val="00B11720"/>
    <w:rsid w:val="00B11B3A"/>
    <w:rsid w:val="00B17C94"/>
    <w:rsid w:val="00B24530"/>
    <w:rsid w:val="00B265BD"/>
    <w:rsid w:val="00B30B40"/>
    <w:rsid w:val="00B335EE"/>
    <w:rsid w:val="00B3499B"/>
    <w:rsid w:val="00B3525A"/>
    <w:rsid w:val="00B36009"/>
    <w:rsid w:val="00B403CD"/>
    <w:rsid w:val="00B405CD"/>
    <w:rsid w:val="00B41B33"/>
    <w:rsid w:val="00B42E08"/>
    <w:rsid w:val="00B4365C"/>
    <w:rsid w:val="00B477B7"/>
    <w:rsid w:val="00B51BF2"/>
    <w:rsid w:val="00B563F0"/>
    <w:rsid w:val="00B570F5"/>
    <w:rsid w:val="00B577E1"/>
    <w:rsid w:val="00B61C09"/>
    <w:rsid w:val="00B627B6"/>
    <w:rsid w:val="00B64967"/>
    <w:rsid w:val="00B6637C"/>
    <w:rsid w:val="00B66D1B"/>
    <w:rsid w:val="00B71847"/>
    <w:rsid w:val="00B74746"/>
    <w:rsid w:val="00B75521"/>
    <w:rsid w:val="00B80D66"/>
    <w:rsid w:val="00B82CE4"/>
    <w:rsid w:val="00B84F4A"/>
    <w:rsid w:val="00B858EA"/>
    <w:rsid w:val="00B90CAD"/>
    <w:rsid w:val="00B90F10"/>
    <w:rsid w:val="00B91258"/>
    <w:rsid w:val="00B91407"/>
    <w:rsid w:val="00B96129"/>
    <w:rsid w:val="00BA0CD5"/>
    <w:rsid w:val="00BA0DD8"/>
    <w:rsid w:val="00BA1591"/>
    <w:rsid w:val="00BA297B"/>
    <w:rsid w:val="00BA3538"/>
    <w:rsid w:val="00BA4096"/>
    <w:rsid w:val="00BB5AA0"/>
    <w:rsid w:val="00BC006F"/>
    <w:rsid w:val="00BC0BB2"/>
    <w:rsid w:val="00BC2A18"/>
    <w:rsid w:val="00BC70F7"/>
    <w:rsid w:val="00BC7BD3"/>
    <w:rsid w:val="00BC7E2C"/>
    <w:rsid w:val="00BD16B0"/>
    <w:rsid w:val="00BD1B9B"/>
    <w:rsid w:val="00BD1D56"/>
    <w:rsid w:val="00BD4252"/>
    <w:rsid w:val="00BD5A72"/>
    <w:rsid w:val="00BD79F5"/>
    <w:rsid w:val="00BF0723"/>
    <w:rsid w:val="00BF303A"/>
    <w:rsid w:val="00BF3ABD"/>
    <w:rsid w:val="00BF672C"/>
    <w:rsid w:val="00BF7B94"/>
    <w:rsid w:val="00C00F2F"/>
    <w:rsid w:val="00C036D1"/>
    <w:rsid w:val="00C05B82"/>
    <w:rsid w:val="00C0677F"/>
    <w:rsid w:val="00C07D35"/>
    <w:rsid w:val="00C11798"/>
    <w:rsid w:val="00C11BD7"/>
    <w:rsid w:val="00C12783"/>
    <w:rsid w:val="00C142E5"/>
    <w:rsid w:val="00C14E20"/>
    <w:rsid w:val="00C201A4"/>
    <w:rsid w:val="00C2105A"/>
    <w:rsid w:val="00C213BD"/>
    <w:rsid w:val="00C23817"/>
    <w:rsid w:val="00C30C7D"/>
    <w:rsid w:val="00C31F91"/>
    <w:rsid w:val="00C32C77"/>
    <w:rsid w:val="00C32D80"/>
    <w:rsid w:val="00C341B1"/>
    <w:rsid w:val="00C36142"/>
    <w:rsid w:val="00C378D5"/>
    <w:rsid w:val="00C37FFC"/>
    <w:rsid w:val="00C40173"/>
    <w:rsid w:val="00C42C10"/>
    <w:rsid w:val="00C44BC9"/>
    <w:rsid w:val="00C4508A"/>
    <w:rsid w:val="00C450C9"/>
    <w:rsid w:val="00C5032A"/>
    <w:rsid w:val="00C52DC3"/>
    <w:rsid w:val="00C57582"/>
    <w:rsid w:val="00C57606"/>
    <w:rsid w:val="00C6067B"/>
    <w:rsid w:val="00C61338"/>
    <w:rsid w:val="00C61BF2"/>
    <w:rsid w:val="00C6270B"/>
    <w:rsid w:val="00C631C7"/>
    <w:rsid w:val="00C678FE"/>
    <w:rsid w:val="00C70DC0"/>
    <w:rsid w:val="00C74458"/>
    <w:rsid w:val="00C74BF3"/>
    <w:rsid w:val="00C74F05"/>
    <w:rsid w:val="00C75838"/>
    <w:rsid w:val="00C75CC1"/>
    <w:rsid w:val="00C76CCB"/>
    <w:rsid w:val="00C8690C"/>
    <w:rsid w:val="00C92185"/>
    <w:rsid w:val="00C922B5"/>
    <w:rsid w:val="00C95A39"/>
    <w:rsid w:val="00C971C6"/>
    <w:rsid w:val="00C97A77"/>
    <w:rsid w:val="00CA122B"/>
    <w:rsid w:val="00CA1553"/>
    <w:rsid w:val="00CA3114"/>
    <w:rsid w:val="00CA3B59"/>
    <w:rsid w:val="00CA4671"/>
    <w:rsid w:val="00CA7643"/>
    <w:rsid w:val="00CA7A65"/>
    <w:rsid w:val="00CB351F"/>
    <w:rsid w:val="00CB5902"/>
    <w:rsid w:val="00CB5FC4"/>
    <w:rsid w:val="00CB769A"/>
    <w:rsid w:val="00CC06B6"/>
    <w:rsid w:val="00CC0709"/>
    <w:rsid w:val="00CC4565"/>
    <w:rsid w:val="00CC4EF5"/>
    <w:rsid w:val="00CC66AF"/>
    <w:rsid w:val="00CC7923"/>
    <w:rsid w:val="00CD215D"/>
    <w:rsid w:val="00CD3FD8"/>
    <w:rsid w:val="00CE0A42"/>
    <w:rsid w:val="00CE16A3"/>
    <w:rsid w:val="00CE41AE"/>
    <w:rsid w:val="00CF7211"/>
    <w:rsid w:val="00CF7947"/>
    <w:rsid w:val="00D06F64"/>
    <w:rsid w:val="00D1492B"/>
    <w:rsid w:val="00D14B28"/>
    <w:rsid w:val="00D15353"/>
    <w:rsid w:val="00D162B0"/>
    <w:rsid w:val="00D165A0"/>
    <w:rsid w:val="00D20300"/>
    <w:rsid w:val="00D20370"/>
    <w:rsid w:val="00D20951"/>
    <w:rsid w:val="00D24036"/>
    <w:rsid w:val="00D2687D"/>
    <w:rsid w:val="00D26C40"/>
    <w:rsid w:val="00D273CF"/>
    <w:rsid w:val="00D27D14"/>
    <w:rsid w:val="00D36C78"/>
    <w:rsid w:val="00D37FDE"/>
    <w:rsid w:val="00D4549A"/>
    <w:rsid w:val="00D50213"/>
    <w:rsid w:val="00D514BE"/>
    <w:rsid w:val="00D5159B"/>
    <w:rsid w:val="00D5241E"/>
    <w:rsid w:val="00D53095"/>
    <w:rsid w:val="00D54123"/>
    <w:rsid w:val="00D54810"/>
    <w:rsid w:val="00D55A00"/>
    <w:rsid w:val="00D57CCE"/>
    <w:rsid w:val="00D57D07"/>
    <w:rsid w:val="00D602D9"/>
    <w:rsid w:val="00D60B8A"/>
    <w:rsid w:val="00D66081"/>
    <w:rsid w:val="00D66706"/>
    <w:rsid w:val="00D75D3F"/>
    <w:rsid w:val="00D75FEF"/>
    <w:rsid w:val="00D77088"/>
    <w:rsid w:val="00D77EA7"/>
    <w:rsid w:val="00D868C8"/>
    <w:rsid w:val="00D91A74"/>
    <w:rsid w:val="00D96660"/>
    <w:rsid w:val="00DA16AC"/>
    <w:rsid w:val="00DA3DD4"/>
    <w:rsid w:val="00DA425D"/>
    <w:rsid w:val="00DA51F0"/>
    <w:rsid w:val="00DA5A70"/>
    <w:rsid w:val="00DA6829"/>
    <w:rsid w:val="00DB1AC9"/>
    <w:rsid w:val="00DB21EA"/>
    <w:rsid w:val="00DB2A0C"/>
    <w:rsid w:val="00DB2BF1"/>
    <w:rsid w:val="00DB491E"/>
    <w:rsid w:val="00DB629F"/>
    <w:rsid w:val="00DB7D6C"/>
    <w:rsid w:val="00DC48EA"/>
    <w:rsid w:val="00DC5C08"/>
    <w:rsid w:val="00DC64B9"/>
    <w:rsid w:val="00DD12BE"/>
    <w:rsid w:val="00DD1740"/>
    <w:rsid w:val="00DD321C"/>
    <w:rsid w:val="00DE0769"/>
    <w:rsid w:val="00DE34D5"/>
    <w:rsid w:val="00DE46DC"/>
    <w:rsid w:val="00DE70FF"/>
    <w:rsid w:val="00DE7E5F"/>
    <w:rsid w:val="00DF03F8"/>
    <w:rsid w:val="00DF156F"/>
    <w:rsid w:val="00DF2AAA"/>
    <w:rsid w:val="00DF3613"/>
    <w:rsid w:val="00DF54D3"/>
    <w:rsid w:val="00DF65EC"/>
    <w:rsid w:val="00E0354B"/>
    <w:rsid w:val="00E03B6E"/>
    <w:rsid w:val="00E03D56"/>
    <w:rsid w:val="00E0439B"/>
    <w:rsid w:val="00E04AB2"/>
    <w:rsid w:val="00E051AB"/>
    <w:rsid w:val="00E05B7E"/>
    <w:rsid w:val="00E07F8B"/>
    <w:rsid w:val="00E1021F"/>
    <w:rsid w:val="00E16513"/>
    <w:rsid w:val="00E2238B"/>
    <w:rsid w:val="00E2450C"/>
    <w:rsid w:val="00E265DE"/>
    <w:rsid w:val="00E31B3C"/>
    <w:rsid w:val="00E31B8E"/>
    <w:rsid w:val="00E3567A"/>
    <w:rsid w:val="00E364A6"/>
    <w:rsid w:val="00E410F1"/>
    <w:rsid w:val="00E41AD4"/>
    <w:rsid w:val="00E4203B"/>
    <w:rsid w:val="00E42808"/>
    <w:rsid w:val="00E44423"/>
    <w:rsid w:val="00E446C6"/>
    <w:rsid w:val="00E4595F"/>
    <w:rsid w:val="00E466EC"/>
    <w:rsid w:val="00E46AB8"/>
    <w:rsid w:val="00E51D21"/>
    <w:rsid w:val="00E52855"/>
    <w:rsid w:val="00E52D5B"/>
    <w:rsid w:val="00E52E01"/>
    <w:rsid w:val="00E53F34"/>
    <w:rsid w:val="00E563DB"/>
    <w:rsid w:val="00E5650E"/>
    <w:rsid w:val="00E60DDE"/>
    <w:rsid w:val="00E64E23"/>
    <w:rsid w:val="00E65711"/>
    <w:rsid w:val="00E659FC"/>
    <w:rsid w:val="00E65A8D"/>
    <w:rsid w:val="00E70613"/>
    <w:rsid w:val="00E715A8"/>
    <w:rsid w:val="00E726C8"/>
    <w:rsid w:val="00E7498C"/>
    <w:rsid w:val="00E7712E"/>
    <w:rsid w:val="00E77214"/>
    <w:rsid w:val="00E81003"/>
    <w:rsid w:val="00E82808"/>
    <w:rsid w:val="00E83DCB"/>
    <w:rsid w:val="00E8573A"/>
    <w:rsid w:val="00E9530F"/>
    <w:rsid w:val="00E9661F"/>
    <w:rsid w:val="00EA0918"/>
    <w:rsid w:val="00EB0327"/>
    <w:rsid w:val="00EB1D0A"/>
    <w:rsid w:val="00EB1F3E"/>
    <w:rsid w:val="00EB2B6A"/>
    <w:rsid w:val="00EB3754"/>
    <w:rsid w:val="00EB438C"/>
    <w:rsid w:val="00EB4689"/>
    <w:rsid w:val="00EB7045"/>
    <w:rsid w:val="00EC00D9"/>
    <w:rsid w:val="00EC0FA1"/>
    <w:rsid w:val="00EC2AC9"/>
    <w:rsid w:val="00ED1F9F"/>
    <w:rsid w:val="00ED4284"/>
    <w:rsid w:val="00ED4382"/>
    <w:rsid w:val="00ED72D7"/>
    <w:rsid w:val="00EE21C5"/>
    <w:rsid w:val="00EE7A67"/>
    <w:rsid w:val="00EF10FF"/>
    <w:rsid w:val="00EF169A"/>
    <w:rsid w:val="00EF441B"/>
    <w:rsid w:val="00EF4ED4"/>
    <w:rsid w:val="00EF552A"/>
    <w:rsid w:val="00EF61D1"/>
    <w:rsid w:val="00EF695F"/>
    <w:rsid w:val="00EF7F41"/>
    <w:rsid w:val="00F00EBA"/>
    <w:rsid w:val="00F0595E"/>
    <w:rsid w:val="00F1723F"/>
    <w:rsid w:val="00F20998"/>
    <w:rsid w:val="00F24365"/>
    <w:rsid w:val="00F24BC5"/>
    <w:rsid w:val="00F2576A"/>
    <w:rsid w:val="00F26511"/>
    <w:rsid w:val="00F305B9"/>
    <w:rsid w:val="00F306B5"/>
    <w:rsid w:val="00F35A5B"/>
    <w:rsid w:val="00F41A69"/>
    <w:rsid w:val="00F41F23"/>
    <w:rsid w:val="00F440D4"/>
    <w:rsid w:val="00F45460"/>
    <w:rsid w:val="00F458A1"/>
    <w:rsid w:val="00F459D2"/>
    <w:rsid w:val="00F46C3D"/>
    <w:rsid w:val="00F505BE"/>
    <w:rsid w:val="00F52A30"/>
    <w:rsid w:val="00F537E4"/>
    <w:rsid w:val="00F562AD"/>
    <w:rsid w:val="00F56C46"/>
    <w:rsid w:val="00F56D60"/>
    <w:rsid w:val="00F57946"/>
    <w:rsid w:val="00F632E0"/>
    <w:rsid w:val="00F63D14"/>
    <w:rsid w:val="00F645A3"/>
    <w:rsid w:val="00F64A2B"/>
    <w:rsid w:val="00F66153"/>
    <w:rsid w:val="00F71FB7"/>
    <w:rsid w:val="00F720F2"/>
    <w:rsid w:val="00F744CD"/>
    <w:rsid w:val="00F75DCD"/>
    <w:rsid w:val="00F81E3A"/>
    <w:rsid w:val="00F81F48"/>
    <w:rsid w:val="00F841EC"/>
    <w:rsid w:val="00F86D2C"/>
    <w:rsid w:val="00F958DD"/>
    <w:rsid w:val="00FA1A26"/>
    <w:rsid w:val="00FA2BCD"/>
    <w:rsid w:val="00FA3FAA"/>
    <w:rsid w:val="00FA40B3"/>
    <w:rsid w:val="00FA4F13"/>
    <w:rsid w:val="00FB1245"/>
    <w:rsid w:val="00FB6187"/>
    <w:rsid w:val="00FC3B8F"/>
    <w:rsid w:val="00FC4489"/>
    <w:rsid w:val="00FD1A8F"/>
    <w:rsid w:val="00FD2547"/>
    <w:rsid w:val="00FD2CCB"/>
    <w:rsid w:val="00FD677E"/>
    <w:rsid w:val="00FD6F99"/>
    <w:rsid w:val="00FD7677"/>
    <w:rsid w:val="00FE0500"/>
    <w:rsid w:val="00FE1CCB"/>
    <w:rsid w:val="00FE34FD"/>
    <w:rsid w:val="00FE3800"/>
    <w:rsid w:val="00FF067D"/>
    <w:rsid w:val="00FF0F29"/>
    <w:rsid w:val="00FF1387"/>
    <w:rsid w:val="00FF1AF5"/>
    <w:rsid w:val="00FF43F5"/>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F686A0C-AC46-40A9-A70F-94B1B925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link w:val="30"/>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30">
    <w:name w:val="Заголовок 3 Знак"/>
    <w:aliases w:val="I.I Знак"/>
    <w:link w:val="3"/>
    <w:rsid w:val="00857E32"/>
    <w:rPr>
      <w:b/>
      <w:bCs/>
      <w:szCs w:val="24"/>
      <w:lang w:val="en-US" w:eastAsia="zh-CN"/>
    </w:rPr>
  </w:style>
  <w:style w:type="character" w:customStyle="1" w:styleId="40">
    <w:name w:val="Заголовок 4 Знак"/>
    <w:link w:val="4"/>
    <w:rsid w:val="00302D8D"/>
    <w:rPr>
      <w:b/>
      <w:bCs/>
      <w:szCs w:val="24"/>
      <w:lang w:val="en-US"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0">
    <w:name w:val="Основной шрифт абзаца1"/>
    <w:rsid w:val="00F720F2"/>
  </w:style>
  <w:style w:type="character" w:customStyle="1" w:styleId="11">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0"/>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0"/>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0"/>
    <w:rsid w:val="00F720F2"/>
  </w:style>
  <w:style w:type="character" w:customStyle="1" w:styleId="ac">
    <w:name w:val="Таблица Знак"/>
    <w:rsid w:val="00F720F2"/>
    <w:rPr>
      <w:color w:val="000000"/>
      <w:sz w:val="24"/>
      <w:szCs w:val="24"/>
      <w:lang w:val="ru-RU" w:bidi="ar-SA"/>
    </w:rPr>
  </w:style>
  <w:style w:type="character" w:customStyle="1" w:styleId="apple-converted-space">
    <w:name w:val="apple-converted-space"/>
    <w:basedOn w:val="10"/>
    <w:rsid w:val="00F720F2"/>
  </w:style>
  <w:style w:type="character" w:customStyle="1" w:styleId="ad">
    <w:name w:val="Ссылка указателя"/>
    <w:rsid w:val="00F720F2"/>
  </w:style>
  <w:style w:type="paragraph" w:customStyle="1" w:styleId="12">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basedOn w:val="a"/>
    <w:qFormat/>
    <w:rsid w:val="00F720F2"/>
    <w:pPr>
      <w:suppressLineNumbers/>
      <w:spacing w:before="120" w:after="120"/>
    </w:pPr>
    <w:rPr>
      <w:rFonts w:cs="Mangal"/>
      <w:i/>
      <w:iCs/>
    </w:rPr>
  </w:style>
  <w:style w:type="paragraph" w:customStyle="1" w:styleId="13">
    <w:name w:val="Указатель1"/>
    <w:basedOn w:val="a"/>
    <w:rsid w:val="00F720F2"/>
    <w:pPr>
      <w:suppressLineNumbers/>
    </w:pPr>
    <w:rPr>
      <w:rFonts w:cs="Mangal"/>
    </w:rPr>
  </w:style>
  <w:style w:type="paragraph" w:customStyle="1" w:styleId="14">
    <w:name w:val="1"/>
    <w:basedOn w:val="a"/>
    <w:rsid w:val="00F720F2"/>
    <w:pPr>
      <w:spacing w:after="160" w:line="240" w:lineRule="exact"/>
      <w:jc w:val="both"/>
    </w:pPr>
    <w:rPr>
      <w:rFonts w:ascii="Verdana" w:hAnsi="Verdana" w:cs="Verdana"/>
      <w:lang w:val="en-US"/>
    </w:rPr>
  </w:style>
  <w:style w:type="paragraph" w:styleId="af2">
    <w:name w:val="Body Text Indent"/>
    <w:basedOn w:val="a"/>
    <w:link w:val="af3"/>
    <w:rsid w:val="00F720F2"/>
    <w:pPr>
      <w:spacing w:line="360" w:lineRule="auto"/>
      <w:ind w:firstLine="705"/>
      <w:jc w:val="both"/>
    </w:pPr>
  </w:style>
  <w:style w:type="character" w:customStyle="1" w:styleId="af3">
    <w:name w:val="Основной текст с отступом Знак"/>
    <w:basedOn w:val="a0"/>
    <w:link w:val="af2"/>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4">
    <w:name w:val="header"/>
    <w:aliases w:val="ВерхКолонтитул,Знак1, Знак1"/>
    <w:basedOn w:val="a"/>
    <w:link w:val="af5"/>
    <w:rsid w:val="00F720F2"/>
    <w:pPr>
      <w:tabs>
        <w:tab w:val="center" w:pos="4153"/>
        <w:tab w:val="right" w:pos="8306"/>
      </w:tabs>
    </w:pPr>
    <w:rPr>
      <w:sz w:val="20"/>
      <w:szCs w:val="20"/>
    </w:rPr>
  </w:style>
  <w:style w:type="character" w:customStyle="1" w:styleId="af5">
    <w:name w:val="Верхний колонтитул Знак"/>
    <w:aliases w:val="ВерхКолонтитул Знак,Знак1 Знак, Знак1 Знак"/>
    <w:basedOn w:val="a0"/>
    <w:link w:val="af4"/>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6">
    <w:name w:val="Subtitle"/>
    <w:basedOn w:val="a"/>
    <w:next w:val="ae"/>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7">
    <w:name w:val="footnote text"/>
    <w:basedOn w:val="a"/>
    <w:rsid w:val="00F720F2"/>
    <w:rPr>
      <w:sz w:val="20"/>
      <w:szCs w:val="20"/>
    </w:rPr>
  </w:style>
  <w:style w:type="paragraph" w:styleId="15">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2">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6">
    <w:name w:val="Цитата1"/>
    <w:basedOn w:val="a"/>
    <w:rsid w:val="00F720F2"/>
    <w:pPr>
      <w:ind w:left="-57" w:right="-57"/>
      <w:jc w:val="center"/>
    </w:pPr>
    <w:rPr>
      <w:b/>
      <w:sz w:val="18"/>
      <w:szCs w:val="20"/>
    </w:rPr>
  </w:style>
  <w:style w:type="paragraph" w:styleId="17">
    <w:name w:val="index 1"/>
    <w:basedOn w:val="a"/>
    <w:next w:val="a"/>
    <w:rsid w:val="00F720F2"/>
    <w:pPr>
      <w:ind w:left="240" w:hanging="240"/>
    </w:pPr>
  </w:style>
  <w:style w:type="paragraph" w:customStyle="1" w:styleId="18">
    <w:name w:val="Название объекта1"/>
    <w:basedOn w:val="a"/>
    <w:next w:val="a"/>
    <w:rsid w:val="00F720F2"/>
    <w:pPr>
      <w:jc w:val="center"/>
    </w:pPr>
    <w:rPr>
      <w:b/>
      <w:i/>
      <w:sz w:val="28"/>
      <w:szCs w:val="20"/>
    </w:rPr>
  </w:style>
  <w:style w:type="paragraph" w:styleId="af8">
    <w:name w:val="footer"/>
    <w:basedOn w:val="a"/>
    <w:link w:val="af9"/>
    <w:uiPriority w:val="99"/>
    <w:rsid w:val="00F720F2"/>
    <w:pPr>
      <w:tabs>
        <w:tab w:val="center" w:pos="4677"/>
        <w:tab w:val="right" w:pos="9355"/>
      </w:tabs>
    </w:pPr>
    <w:rPr>
      <w:sz w:val="28"/>
      <w:szCs w:val="20"/>
    </w:rPr>
  </w:style>
  <w:style w:type="character" w:customStyle="1" w:styleId="af9">
    <w:name w:val="Нижний колонтитул Знак"/>
    <w:link w:val="af8"/>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3">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a">
    <w:name w:val="Табличный"/>
    <w:basedOn w:val="a"/>
    <w:rsid w:val="00F720F2"/>
    <w:pPr>
      <w:jc w:val="center"/>
    </w:pPr>
  </w:style>
  <w:style w:type="paragraph" w:styleId="afb">
    <w:name w:val="Normal (Web)"/>
    <w:aliases w:val="Обычный (Web),Обычный (Web)1,Обычный (Web)11"/>
    <w:basedOn w:val="a"/>
    <w:link w:val="afc"/>
    <w:qFormat/>
    <w:rsid w:val="00F720F2"/>
    <w:pPr>
      <w:spacing w:before="100" w:after="100"/>
    </w:pPr>
  </w:style>
  <w:style w:type="character" w:customStyle="1" w:styleId="afc">
    <w:name w:val="Обычный (веб) Знак"/>
    <w:aliases w:val="Обычный (Web) Знак,Обычный (Web)1 Знак,Обычный (Web)11 Знак"/>
    <w:link w:val="afb"/>
    <w:locked/>
    <w:rsid w:val="0006264F"/>
    <w:rPr>
      <w:sz w:val="24"/>
      <w:szCs w:val="24"/>
      <w:lang w:eastAsia="zh-CN"/>
    </w:rPr>
  </w:style>
  <w:style w:type="paragraph" w:customStyle="1" w:styleId="afd">
    <w:name w:val="Обычный + По центру"/>
    <w:basedOn w:val="3"/>
    <w:rsid w:val="00F720F2"/>
    <w:pPr>
      <w:numPr>
        <w:ilvl w:val="0"/>
        <w:numId w:val="0"/>
      </w:numPr>
    </w:pPr>
    <w:rPr>
      <w:sz w:val="24"/>
    </w:rPr>
  </w:style>
  <w:style w:type="paragraph" w:customStyle="1" w:styleId="19">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a">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e">
    <w:name w:val="Содержимое таблицы"/>
    <w:basedOn w:val="a"/>
    <w:rsid w:val="00F720F2"/>
    <w:pPr>
      <w:suppressLineNumbers/>
    </w:pPr>
    <w:rPr>
      <w:sz w:val="20"/>
      <w:szCs w:val="20"/>
    </w:rPr>
  </w:style>
  <w:style w:type="paragraph" w:customStyle="1" w:styleId="1b">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2"/>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
    <w:name w:val="Название таблицы"/>
    <w:basedOn w:val="a"/>
    <w:qFormat/>
    <w:rsid w:val="00F720F2"/>
    <w:pPr>
      <w:spacing w:line="360" w:lineRule="auto"/>
      <w:jc w:val="center"/>
    </w:pPr>
  </w:style>
  <w:style w:type="paragraph" w:customStyle="1" w:styleId="aff0">
    <w:name w:val="Начало"/>
    <w:basedOn w:val="12"/>
    <w:next w:val="12"/>
    <w:rsid w:val="00F720F2"/>
    <w:pPr>
      <w:spacing w:line="360" w:lineRule="auto"/>
    </w:pPr>
    <w:rPr>
      <w:sz w:val="28"/>
      <w:szCs w:val="28"/>
    </w:rPr>
  </w:style>
  <w:style w:type="paragraph" w:styleId="aff1">
    <w:name w:val="List Paragraph"/>
    <w:basedOn w:val="a"/>
    <w:link w:val="aff2"/>
    <w:uiPriority w:val="99"/>
    <w:qFormat/>
    <w:rsid w:val="00F720F2"/>
    <w:pPr>
      <w:spacing w:line="360" w:lineRule="auto"/>
      <w:ind w:left="720" w:firstLine="709"/>
    </w:pPr>
  </w:style>
  <w:style w:type="character" w:customStyle="1" w:styleId="aff2">
    <w:name w:val="Абзац списка Знак"/>
    <w:link w:val="aff1"/>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3">
    <w:name w:val="Таблица"/>
    <w:basedOn w:val="af6"/>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4">
    <w:name w:val="Заголовок таблицы"/>
    <w:basedOn w:val="afe"/>
    <w:rsid w:val="00F720F2"/>
    <w:pPr>
      <w:jc w:val="center"/>
    </w:pPr>
    <w:rPr>
      <w:b/>
      <w:bCs/>
    </w:rPr>
  </w:style>
  <w:style w:type="paragraph" w:customStyle="1" w:styleId="100">
    <w:name w:val="Оглавление 10"/>
    <w:basedOn w:val="13"/>
    <w:rsid w:val="00F720F2"/>
    <w:pPr>
      <w:tabs>
        <w:tab w:val="right" w:leader="dot" w:pos="7091"/>
      </w:tabs>
      <w:ind w:left="2547"/>
    </w:pPr>
  </w:style>
  <w:style w:type="paragraph" w:customStyle="1" w:styleId="aff5">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c">
    <w:name w:val="Знак сноски1"/>
    <w:rsid w:val="005A1BDD"/>
    <w:rPr>
      <w:vertAlign w:val="superscript"/>
    </w:rPr>
  </w:style>
  <w:style w:type="character" w:customStyle="1" w:styleId="aff6">
    <w:name w:val="Маркеры списка"/>
    <w:rsid w:val="005A1BDD"/>
    <w:rPr>
      <w:rFonts w:ascii="OpenSymbol" w:eastAsia="OpenSymbol" w:hAnsi="OpenSymbol" w:cs="OpenSymbol"/>
    </w:rPr>
  </w:style>
  <w:style w:type="character" w:customStyle="1" w:styleId="aff7">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8">
    <w:name w:val="Символ нумерации"/>
    <w:rsid w:val="005A1BDD"/>
  </w:style>
  <w:style w:type="character" w:customStyle="1" w:styleId="81">
    <w:name w:val="Знак Знак8"/>
    <w:rsid w:val="005A1BDD"/>
    <w:rPr>
      <w:b/>
      <w:bCs/>
      <w:sz w:val="24"/>
      <w:szCs w:val="24"/>
      <w:lang w:val="ru-RU" w:bidi="ar-SA"/>
    </w:rPr>
  </w:style>
  <w:style w:type="character" w:styleId="aff9">
    <w:name w:val="footnote reference"/>
    <w:rsid w:val="005A1BDD"/>
    <w:rPr>
      <w:vertAlign w:val="superscript"/>
    </w:rPr>
  </w:style>
  <w:style w:type="character" w:styleId="affa">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d">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b">
    <w:name w:val="Balloon Text"/>
    <w:basedOn w:val="a"/>
    <w:link w:val="affc"/>
    <w:rsid w:val="005A1BDD"/>
    <w:rPr>
      <w:rFonts w:ascii="Tahoma" w:hAnsi="Tahoma" w:cs="Tahoma"/>
      <w:sz w:val="16"/>
      <w:szCs w:val="16"/>
    </w:rPr>
  </w:style>
  <w:style w:type="character" w:customStyle="1" w:styleId="affc">
    <w:name w:val="Текст выноски Знак"/>
    <w:link w:val="affb"/>
    <w:rsid w:val="005A1BDD"/>
    <w:rPr>
      <w:rFonts w:ascii="Tahoma" w:hAnsi="Tahoma" w:cs="Tahoma"/>
      <w:sz w:val="16"/>
      <w:szCs w:val="16"/>
      <w:lang w:eastAsia="zh-CN"/>
    </w:rPr>
  </w:style>
  <w:style w:type="paragraph" w:styleId="affd">
    <w:name w:val="Document Map"/>
    <w:basedOn w:val="a"/>
    <w:link w:val="affe"/>
    <w:semiHidden/>
    <w:unhideWhenUsed/>
    <w:rsid w:val="00E659FC"/>
    <w:rPr>
      <w:rFonts w:ascii="Tahoma" w:hAnsi="Tahoma" w:cs="Tahoma"/>
      <w:sz w:val="16"/>
      <w:szCs w:val="16"/>
    </w:rPr>
  </w:style>
  <w:style w:type="character" w:customStyle="1" w:styleId="affe">
    <w:name w:val="Схема документа Знак"/>
    <w:basedOn w:val="a0"/>
    <w:link w:val="affd"/>
    <w:uiPriority w:val="99"/>
    <w:semiHidden/>
    <w:rsid w:val="00E659FC"/>
    <w:rPr>
      <w:rFonts w:ascii="Tahoma" w:hAnsi="Tahoma" w:cs="Tahoma"/>
      <w:sz w:val="16"/>
      <w:szCs w:val="16"/>
      <w:lang w:eastAsia="zh-CN"/>
    </w:rPr>
  </w:style>
  <w:style w:type="paragraph" w:customStyle="1" w:styleId="afff">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0">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1">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2">
    <w:name w:val="Обычный текст"/>
    <w:basedOn w:val="a"/>
    <w:link w:val="afff3"/>
    <w:qFormat/>
    <w:rsid w:val="00A16655"/>
    <w:pPr>
      <w:suppressAutoHyphens w:val="0"/>
      <w:ind w:firstLine="709"/>
      <w:jc w:val="both"/>
    </w:pPr>
    <w:rPr>
      <w:lang w:val="en-US" w:eastAsia="ar-SA" w:bidi="en-US"/>
    </w:rPr>
  </w:style>
  <w:style w:type="character" w:customStyle="1" w:styleId="afff3">
    <w:name w:val="Обычный текст Знак"/>
    <w:link w:val="afff2"/>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4">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5">
    <w:name w:val="Title"/>
    <w:basedOn w:val="a"/>
    <w:link w:val="1e"/>
    <w:qFormat/>
    <w:rsid w:val="00485235"/>
    <w:pPr>
      <w:suppressAutoHyphens w:val="0"/>
      <w:jc w:val="center"/>
    </w:pPr>
    <w:rPr>
      <w:b/>
      <w:bCs/>
      <w:lang w:eastAsia="ru-RU"/>
    </w:rPr>
  </w:style>
  <w:style w:type="character" w:customStyle="1" w:styleId="1e">
    <w:name w:val="Название Знак1"/>
    <w:basedOn w:val="a0"/>
    <w:link w:val="afff5"/>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6">
    <w:name w:val="No Spacing"/>
    <w:uiPriority w:val="1"/>
    <w:qFormat/>
    <w:rsid w:val="00FF1387"/>
    <w:pPr>
      <w:spacing w:after="80"/>
    </w:pPr>
    <w:rPr>
      <w:rFonts w:ascii="Calibri" w:eastAsia="Calibri" w:hAnsi="Calibri"/>
      <w:sz w:val="22"/>
      <w:szCs w:val="22"/>
      <w:lang w:eastAsia="en-US"/>
    </w:rPr>
  </w:style>
  <w:style w:type="paragraph" w:customStyle="1" w:styleId="afff7">
    <w:name w:val="Полужирный"/>
    <w:basedOn w:val="a"/>
    <w:link w:val="afff8"/>
    <w:rsid w:val="00FF1387"/>
    <w:pPr>
      <w:suppressAutoHyphens w:val="0"/>
      <w:ind w:firstLine="709"/>
      <w:jc w:val="both"/>
    </w:pPr>
    <w:rPr>
      <w:b/>
      <w:sz w:val="28"/>
      <w:lang w:eastAsia="ru-RU"/>
    </w:rPr>
  </w:style>
  <w:style w:type="character" w:customStyle="1" w:styleId="afff8">
    <w:name w:val="Полужирный Знак"/>
    <w:link w:val="afff7"/>
    <w:rsid w:val="00FF1387"/>
    <w:rPr>
      <w:b/>
      <w:sz w:val="28"/>
      <w:szCs w:val="24"/>
    </w:rPr>
  </w:style>
  <w:style w:type="paragraph" w:customStyle="1" w:styleId="1f">
    <w:name w:val="Без интервала1"/>
    <w:rsid w:val="00FF1387"/>
    <w:pPr>
      <w:spacing w:after="80"/>
    </w:pPr>
    <w:rPr>
      <w:rFonts w:ascii="Calibri" w:hAnsi="Calibri"/>
      <w:sz w:val="22"/>
      <w:szCs w:val="22"/>
      <w:lang w:eastAsia="en-US"/>
    </w:rPr>
  </w:style>
  <w:style w:type="paragraph" w:styleId="34">
    <w:name w:val="Body Text Indent 3"/>
    <w:basedOn w:val="a"/>
    <w:link w:val="35"/>
    <w:rsid w:val="00F66153"/>
    <w:pPr>
      <w:suppressAutoHyphens w:val="0"/>
      <w:spacing w:line="360" w:lineRule="auto"/>
      <w:ind w:firstLine="900"/>
      <w:jc w:val="both"/>
    </w:pPr>
    <w:rPr>
      <w:lang w:eastAsia="ru-RU"/>
    </w:rPr>
  </w:style>
  <w:style w:type="character" w:customStyle="1" w:styleId="35">
    <w:name w:val="Основной текст с отступом 3 Знак"/>
    <w:basedOn w:val="a0"/>
    <w:link w:val="34"/>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6">
    <w:name w:val="Body Text 3"/>
    <w:basedOn w:val="a"/>
    <w:link w:val="37"/>
    <w:rsid w:val="00F66153"/>
    <w:pPr>
      <w:widowControl w:val="0"/>
      <w:suppressAutoHyphens w:val="0"/>
    </w:pPr>
    <w:rPr>
      <w:snapToGrid w:val="0"/>
      <w:szCs w:val="20"/>
      <w:lang w:eastAsia="ru-RU"/>
    </w:rPr>
  </w:style>
  <w:style w:type="character" w:customStyle="1" w:styleId="37">
    <w:name w:val="Основной текст 3 Знак"/>
    <w:basedOn w:val="a0"/>
    <w:link w:val="36"/>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9">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8">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a">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9">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a">
    <w:name w:val="3"/>
    <w:basedOn w:val="a"/>
    <w:next w:val="afb"/>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b">
    <w:name w:val="Подпись к таблице_"/>
    <w:link w:val="afffc"/>
    <w:rsid w:val="00F66153"/>
    <w:rPr>
      <w:sz w:val="26"/>
      <w:szCs w:val="26"/>
      <w:shd w:val="clear" w:color="auto" w:fill="FFFFFF"/>
    </w:rPr>
  </w:style>
  <w:style w:type="paragraph" w:customStyle="1" w:styleId="afffc">
    <w:name w:val="Подпись к таблице"/>
    <w:basedOn w:val="a"/>
    <w:link w:val="afffb"/>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d">
    <w:name w:val="annotation reference"/>
    <w:rsid w:val="00F66153"/>
    <w:rPr>
      <w:sz w:val="16"/>
      <w:szCs w:val="16"/>
    </w:rPr>
  </w:style>
  <w:style w:type="paragraph" w:styleId="afffe">
    <w:name w:val="annotation text"/>
    <w:basedOn w:val="a"/>
    <w:link w:val="affff"/>
    <w:rsid w:val="00F66153"/>
    <w:pPr>
      <w:suppressAutoHyphens w:val="0"/>
    </w:pPr>
    <w:rPr>
      <w:sz w:val="20"/>
      <w:szCs w:val="20"/>
      <w:lang w:eastAsia="ru-RU"/>
    </w:rPr>
  </w:style>
  <w:style w:type="character" w:customStyle="1" w:styleId="affff">
    <w:name w:val="Текст примечания Знак"/>
    <w:basedOn w:val="a0"/>
    <w:link w:val="afffe"/>
    <w:rsid w:val="00F66153"/>
  </w:style>
  <w:style w:type="paragraph" w:styleId="affff0">
    <w:name w:val="annotation subject"/>
    <w:basedOn w:val="afffe"/>
    <w:next w:val="afffe"/>
    <w:link w:val="affff1"/>
    <w:rsid w:val="00F66153"/>
    <w:rPr>
      <w:b/>
      <w:bCs/>
    </w:rPr>
  </w:style>
  <w:style w:type="character" w:customStyle="1" w:styleId="affff1">
    <w:name w:val="Тема примечания Знак"/>
    <w:basedOn w:val="affff"/>
    <w:link w:val="affff0"/>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2">
    <w:name w:val="Subtle Reference"/>
    <w:uiPriority w:val="31"/>
    <w:qFormat/>
    <w:rsid w:val="00F66153"/>
    <w:rPr>
      <w:smallCaps/>
      <w:color w:val="C0504D"/>
      <w:u w:val="single"/>
    </w:rPr>
  </w:style>
  <w:style w:type="character" w:styleId="affff3">
    <w:name w:val="Book Title"/>
    <w:uiPriority w:val="33"/>
    <w:qFormat/>
    <w:rsid w:val="00F66153"/>
    <w:rPr>
      <w:b/>
      <w:bCs/>
      <w:smallCaps/>
      <w:spacing w:val="5"/>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2f6">
    <w:name w:val="Знак2"/>
    <w:basedOn w:val="a"/>
    <w:rsid w:val="00BA1591"/>
    <w:pPr>
      <w:suppressAutoHyphens w:val="0"/>
      <w:spacing w:after="160" w:line="240" w:lineRule="exact"/>
      <w:jc w:val="both"/>
    </w:pPr>
    <w:rPr>
      <w:rFonts w:ascii="Verdana" w:hAnsi="Verdana"/>
      <w:lang w:val="en-US" w:eastAsia="en-US"/>
    </w:rPr>
  </w:style>
  <w:style w:type="paragraph" w:customStyle="1" w:styleId="2f7">
    <w:name w:val="Знак2"/>
    <w:basedOn w:val="a"/>
    <w:rsid w:val="00396FA7"/>
    <w:pPr>
      <w:suppressAutoHyphens w:val="0"/>
      <w:spacing w:after="160" w:line="240" w:lineRule="exact"/>
      <w:jc w:val="both"/>
    </w:pPr>
    <w:rPr>
      <w:rFonts w:ascii="Verdana" w:hAnsi="Verdana"/>
      <w:lang w:val="en-US" w:eastAsia="en-US"/>
    </w:rPr>
  </w:style>
  <w:style w:type="paragraph" w:customStyle="1" w:styleId="1f0">
    <w:name w:val="Стиль1"/>
    <w:basedOn w:val="afa"/>
    <w:autoRedefine/>
    <w:rsid w:val="00857E32"/>
    <w:pPr>
      <w:suppressAutoHyphens w:val="0"/>
    </w:pPr>
    <w:rPr>
      <w:lang w:eastAsia="ru-RU"/>
    </w:rPr>
  </w:style>
  <w:style w:type="paragraph" w:customStyle="1" w:styleId="280">
    <w:name w:val="Основной текст 28"/>
    <w:basedOn w:val="a"/>
    <w:rsid w:val="00857E32"/>
    <w:pPr>
      <w:suppressAutoHyphens w:val="0"/>
      <w:spacing w:before="60" w:line="360" w:lineRule="auto"/>
      <w:ind w:firstLine="720"/>
      <w:jc w:val="both"/>
    </w:pPr>
    <w:rPr>
      <w:szCs w:val="20"/>
      <w:lang w:eastAsia="ru-RU"/>
    </w:rPr>
  </w:style>
  <w:style w:type="character" w:customStyle="1" w:styleId="Main1">
    <w:name w:val="Main Знак1"/>
    <w:rsid w:val="00857E32"/>
    <w:rPr>
      <w:rFonts w:ascii="Times New Roman" w:eastAsia="Arial" w:hAnsi="Times New Roman" w:cs="Tahoma"/>
      <w:sz w:val="24"/>
      <w:szCs w:val="16"/>
      <w:lang w:eastAsia="ar-SA"/>
    </w:rPr>
  </w:style>
  <w:style w:type="table" w:styleId="affff4">
    <w:name w:val="Table Grid"/>
    <w:basedOn w:val="a1"/>
    <w:uiPriority w:val="39"/>
    <w:rsid w:val="007915B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pt">
    <w:name w:val="Основной текст + 10 pt;Полужирный"/>
    <w:rsid w:val="00306F15"/>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Normal2">
    <w:name w:val="Normal2"/>
    <w:rsid w:val="00CE0A42"/>
    <w:pPr>
      <w:widowControl w:val="0"/>
      <w:spacing w:line="300" w:lineRule="auto"/>
      <w:ind w:left="1040" w:hanging="360"/>
      <w:jc w:val="both"/>
    </w:pPr>
    <w:rPr>
      <w:snapToGrid w:val="0"/>
      <w:sz w:val="24"/>
    </w:rPr>
  </w:style>
  <w:style w:type="character" w:customStyle="1" w:styleId="markedcontent">
    <w:name w:val="markedcontent"/>
    <w:basedOn w:val="a0"/>
    <w:rsid w:val="004D00E5"/>
  </w:style>
  <w:style w:type="character" w:customStyle="1" w:styleId="hgkelc">
    <w:name w:val="hgkelc"/>
    <w:basedOn w:val="a0"/>
    <w:rsid w:val="00A5510F"/>
  </w:style>
  <w:style w:type="table" w:customStyle="1" w:styleId="1f1">
    <w:name w:val="Сетка таблицы1"/>
    <w:basedOn w:val="a1"/>
    <w:next w:val="affff4"/>
    <w:rsid w:val="00315F1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обычный"/>
    <w:basedOn w:val="a"/>
    <w:link w:val="affff6"/>
    <w:rsid w:val="00BA297B"/>
    <w:pPr>
      <w:autoSpaceDE w:val="0"/>
      <w:spacing w:before="60" w:line="360" w:lineRule="auto"/>
      <w:ind w:firstLine="567"/>
      <w:jc w:val="both"/>
    </w:pPr>
    <w:rPr>
      <w:lang w:eastAsia="ar-SA"/>
    </w:rPr>
  </w:style>
  <w:style w:type="character" w:customStyle="1" w:styleId="affff6">
    <w:name w:val="обычный Знак Знак"/>
    <w:link w:val="affff5"/>
    <w:locked/>
    <w:rsid w:val="00BA297B"/>
    <w:rPr>
      <w:sz w:val="24"/>
      <w:szCs w:val="24"/>
      <w:lang w:eastAsia="ar-SA"/>
    </w:rPr>
  </w:style>
  <w:style w:type="paragraph" w:customStyle="1" w:styleId="-">
    <w:name w:val="СТП-Э Позиция"/>
    <w:basedOn w:val="a"/>
    <w:qFormat/>
    <w:rsid w:val="00576488"/>
    <w:pPr>
      <w:suppressAutoHyphens w:val="0"/>
    </w:pPr>
    <w:rPr>
      <w:sz w:val="20"/>
      <w:szCs w:val="22"/>
      <w:lang w:eastAsia="ru-RU"/>
    </w:rPr>
  </w:style>
  <w:style w:type="character" w:customStyle="1" w:styleId="affff7">
    <w:name w:val="Текст_Жирный"/>
    <w:basedOn w:val="a0"/>
    <w:uiPriority w:val="1"/>
    <w:qFormat/>
    <w:rsid w:val="008569F7"/>
    <w:rPr>
      <w:rFonts w:ascii="Times New Roman" w:hAnsi="Times New Roman"/>
      <w:b/>
    </w:rPr>
  </w:style>
  <w:style w:type="paragraph" w:customStyle="1" w:styleId="110">
    <w:name w:val="Табличный_таблица_11"/>
    <w:link w:val="111"/>
    <w:qFormat/>
    <w:rsid w:val="008569F7"/>
    <w:pPr>
      <w:jc w:val="center"/>
    </w:pPr>
    <w:rPr>
      <w:sz w:val="22"/>
      <w:szCs w:val="22"/>
    </w:rPr>
  </w:style>
  <w:style w:type="character" w:customStyle="1" w:styleId="111">
    <w:name w:val="Табличный_таблица_11 Знак"/>
    <w:link w:val="110"/>
    <w:locked/>
    <w:rsid w:val="008569F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62161533">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17282652">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305555525">
      <w:bodyDiv w:val="1"/>
      <w:marLeft w:val="0"/>
      <w:marRight w:val="0"/>
      <w:marTop w:val="0"/>
      <w:marBottom w:val="0"/>
      <w:divBdr>
        <w:top w:val="none" w:sz="0" w:space="0" w:color="auto"/>
        <w:left w:val="none" w:sz="0" w:space="0" w:color="auto"/>
        <w:bottom w:val="none" w:sz="0" w:space="0" w:color="auto"/>
        <w:right w:val="none" w:sz="0" w:space="0" w:color="auto"/>
      </w:divBdr>
    </w:div>
    <w:div w:id="391345779">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904220214">
      <w:bodyDiv w:val="1"/>
      <w:marLeft w:val="0"/>
      <w:marRight w:val="0"/>
      <w:marTop w:val="0"/>
      <w:marBottom w:val="0"/>
      <w:divBdr>
        <w:top w:val="none" w:sz="0" w:space="0" w:color="auto"/>
        <w:left w:val="none" w:sz="0" w:space="0" w:color="auto"/>
        <w:bottom w:val="none" w:sz="0" w:space="0" w:color="auto"/>
        <w:right w:val="none" w:sz="0" w:space="0" w:color="auto"/>
      </w:divBdr>
    </w:div>
    <w:div w:id="946471854">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7090545">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282423678">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30882922">
      <w:bodyDiv w:val="1"/>
      <w:marLeft w:val="0"/>
      <w:marRight w:val="0"/>
      <w:marTop w:val="0"/>
      <w:marBottom w:val="0"/>
      <w:divBdr>
        <w:top w:val="none" w:sz="0" w:space="0" w:color="auto"/>
        <w:left w:val="none" w:sz="0" w:space="0" w:color="auto"/>
        <w:bottom w:val="none" w:sz="0" w:space="0" w:color="auto"/>
        <w:right w:val="none" w:sz="0" w:space="0" w:color="auto"/>
      </w:divBdr>
      <w:divsChild>
        <w:div w:id="518935294">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consultantplus://offline/ref=B703F3737F03BB8C44205895FE02D94D00C35499F2404B4A8D8EBE064854BB65DC80816FB5A7D8DF67A22FE0B077846E2718520FK5CA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file:///E:\&#1043;&#1077;&#1085;&#1077;&#1088;&#1072;&#1083;&#1100;&#1085;&#1099;&#1077;%20&#1087;&#1083;&#1072;&#1085;&#1099;\&#1043;&#1077;&#1085;&#1077;&#1088;&#1072;&#1083;&#1100;&#1085;&#1099;&#1081;_&#1087;&#1083;&#1072;&#1085;_&#1070;&#1073;&#1080;&#1083;&#1077;&#1081;&#1085;&#1099;&#1081;\&#1060;&#1048;&#1053;&#1040;&#1051;\&#1055;&#1086;&#1103;&#1089;&#1085;&#1080;&#1090;&#1077;&#1083;&#1100;&#1085;&#1072;&#1103;\&#1052;&#1072;&#1090;&#1077;&#1088;&#1080;&#1072;&#1083;&#1099;%20&#1087;&#1086;%20&#1086;&#1073;&#1086;&#1089;&#1085;&#1086;&#1074;&#1072;&#1085;&#1080;&#1102;%20&#1074;%20&#1090;&#1077;&#1082;&#1089;&#1090;&#1086;&#1074;&#1086;&#1081;%20&#1092;&#1086;&#1088;&#1084;&#1077;.docx" TargetMode="External"/><Relationship Id="rId25" Type="http://schemas.openxmlformats.org/officeDocument/2006/relationships/hyperlink" Target="consultantplus://offline/ref=BB46865F008129D9235603009ABC284FF755B9CDA2800509DFAEBAA94BC27417B438D557FB343DB1139C52CBC5207BA4E9D4A28666B835C7c631J" TargetMode="External"/><Relationship Id="rId2" Type="http://schemas.openxmlformats.org/officeDocument/2006/relationships/numbering" Target="numbering.xml"/><Relationship Id="rId16" Type="http://schemas.openxmlformats.org/officeDocument/2006/relationships/hyperlink" Target="consultantplus://offline/ref=9D298B025C6D0CE8D487289E7F41408D57324718411B84DFB136AAA8638023F7960B5E2FEAA46717F3AA3C8344E6F0DBB128C47325b667N" TargetMode="External"/><Relationship Id="rId20" Type="http://schemas.openxmlformats.org/officeDocument/2006/relationships/hyperlink" Target="normacs://normacs.ru/AD1?dob=41275.000012&amp;dol=41318.6138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22AED5F5F14EE7EB12823D6632110833905A11403475C79A1E91A82E6CC0CCF84EA372CF026B04A43F9705DBAED5A37DF0D6CC21E0EC832DB13BA0SBh6N" TargetMode="External"/><Relationship Id="rId24" Type="http://schemas.openxmlformats.org/officeDocument/2006/relationships/hyperlink" Target="consultantplus://offline/ref=64527697D5FD3669102AB402B32D03E5E1306F03893970CC62FA45E24752B6CEFA25182C505F8D792DFA5F847DFD90F50A8BF63E44DE98ECCDT6M" TargetMode="External"/><Relationship Id="rId5" Type="http://schemas.openxmlformats.org/officeDocument/2006/relationships/webSettings" Target="webSettings.xml"/><Relationship Id="rId15" Type="http://schemas.openxmlformats.org/officeDocument/2006/relationships/hyperlink" Target="consultantplus://offline/ref=9D298B025C6D0CE8D487289E7F41408D57324718411B84DFB136AAA8638023F7960B5E2FEAA46717F3AA3C8344E6F0DBB128C47325b667N" TargetMode="External"/><Relationship Id="rId23" Type="http://schemas.openxmlformats.org/officeDocument/2006/relationships/hyperlink" Target="consultantplus://offline/ref=64527697D5FD3669102AB402B32D03E5E3316802863D70CC62FA45E24752B6CEFA25182C505F8D792FFA5F847DFD90F50A8BF63E44DE98ECCDT6M" TargetMode="External"/><Relationship Id="rId10" Type="http://schemas.openxmlformats.org/officeDocument/2006/relationships/hyperlink" Target="consultantplus://offline/ref=7012D3DDF102A26BE9DA06FCE2619503AF9DFC8B80BFB00D0F9AD28B591B35F6179DDAB47972B5E9FC000F9273A0DBE4ABE168DC9ENDdFH" TargetMode="External"/><Relationship Id="rId19" Type="http://schemas.openxmlformats.org/officeDocument/2006/relationships/hyperlink" Target="consultantplus://offline/ref=B703F3737F03BB8C44205895FE02D94D02CA5397F2464B4A8D8EBE064854BB65DC80816DB0AC8C8E2BFC76B1F63C886E3B04530E4D324888K1C3I" TargetMode="External"/><Relationship Id="rId4" Type="http://schemas.openxmlformats.org/officeDocument/2006/relationships/settings" Target="settings.xml"/><Relationship Id="rId9" Type="http://schemas.openxmlformats.org/officeDocument/2006/relationships/hyperlink" Target="consultantplus://offline/ref=C1EBB2C2C85BF98A3AE164385E18E129A25B9AC3C2BE341B03622A6AF0743D4B31C0979AF284F169BE6F0E349A9962AC6C4D83DB7F3139F0M" TargetMode="External"/><Relationship Id="rId14" Type="http://schemas.openxmlformats.org/officeDocument/2006/relationships/hyperlink" Target="consultantplus://offline/ref=64B7EDCE63FB6078C8C80E83F4E9296FD4D05CC70C2991C659ADE22D05F16D90316CE5F339D731994029B0J9A1J"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6C5D-75DF-4332-81A8-6657154E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20200</TotalTime>
  <Pages>98</Pages>
  <Words>31546</Words>
  <Characters>179818</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ПРИРОДНЫЕ УСЛОВИЯ</vt:lpstr>
    </vt:vector>
  </TitlesOfParts>
  <Company>Microsoft</Company>
  <LinksUpToDate>false</LinksUpToDate>
  <CharactersWithSpaces>210943</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ПРИРОДНЫЕ УСЛОВИЯ</dc:title>
  <dc:creator>Дмитрий Валерьевич Щербаков</dc:creator>
  <cp:lastModifiedBy>Щербаков Дмитрий Валерьевич</cp:lastModifiedBy>
  <cp:revision>740</cp:revision>
  <cp:lastPrinted>2020-07-16T10:30:00Z</cp:lastPrinted>
  <dcterms:created xsi:type="dcterms:W3CDTF">2020-04-20T10:57:00Z</dcterms:created>
  <dcterms:modified xsi:type="dcterms:W3CDTF">2023-06-23T10:23:00Z</dcterms:modified>
</cp:coreProperties>
</file>