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70D7DF7" wp14:editId="3BA657CE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От 2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июня</w:t>
      </w:r>
      <w:r w:rsidRPr="0001542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2025</w:t>
      </w:r>
      <w:r w:rsidRPr="0001542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 </w:t>
      </w:r>
      <w:r w:rsidR="00D72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125</w:t>
      </w:r>
      <w:bookmarkStart w:id="0" w:name="_GoBack"/>
      <w:bookmarkEnd w:id="0"/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9F2481" w:rsidRPr="009F2481" w:rsidRDefault="00071ED1" w:rsidP="009F24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 утверждении результатов публичных слушаний </w:t>
      </w:r>
      <w:r w:rsidRPr="0001542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 </w:t>
      </w:r>
      <w:r w:rsidRPr="00015422">
        <w:rPr>
          <w:rFonts w:ascii="Times New Roman" w:hAnsi="Times New Roman" w:cs="Times New Roman"/>
          <w:b/>
          <w:sz w:val="28"/>
          <w:szCs w:val="28"/>
        </w:rPr>
        <w:t xml:space="preserve">внесению изменений в Генеральный план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ношении </w:t>
      </w:r>
      <w:r w:rsidR="009F2481" w:rsidRPr="009F2481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с кадастровыми номерами: </w:t>
      </w:r>
    </w:p>
    <w:p w:rsidR="00071ED1" w:rsidRPr="00015422" w:rsidRDefault="001D0038" w:rsidP="009F24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038">
        <w:rPr>
          <w:rFonts w:ascii="Times New Roman" w:hAnsi="Times New Roman" w:cs="Times New Roman"/>
          <w:b/>
          <w:sz w:val="28"/>
          <w:szCs w:val="28"/>
        </w:rPr>
        <w:t>40:03:023207:309, 40:03:023207:308</w:t>
      </w:r>
      <w:r w:rsidR="009F2481" w:rsidRPr="009F2481">
        <w:rPr>
          <w:rFonts w:ascii="Times New Roman" w:hAnsi="Times New Roman" w:cs="Times New Roman"/>
          <w:b/>
          <w:sz w:val="28"/>
          <w:szCs w:val="28"/>
        </w:rPr>
        <w:t>.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ротоколом публичных слушаний № </w:t>
      </w:r>
      <w:r w:rsidR="001D0038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-25 от 2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заключением комиссии по землепользованию и застройке муниципального образования сельского</w:t>
      </w:r>
      <w:proofErr w:type="gram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5422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руководствуясь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ем о порядке организации и проведении публичных слушаний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муниципального образования 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  <w:t>РЕШИЛА: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9F2481" w:rsidRPr="009F2481" w:rsidRDefault="00071ED1" w:rsidP="009F248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E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Утвердить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результат публичных слушаний от 2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.2025 г. Протокол № </w:t>
      </w:r>
      <w:r w:rsidR="001D00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05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-25 </w:t>
      </w:r>
      <w:r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</w:t>
      </w:r>
      <w:r w:rsidRPr="00071ED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внесению изменений </w:t>
      </w:r>
      <w:r w:rsidRPr="00071ED1">
        <w:rPr>
          <w:rFonts w:ascii="Times New Roman" w:hAnsi="Times New Roman" w:cs="Times New Roman"/>
          <w:sz w:val="28"/>
          <w:szCs w:val="28"/>
        </w:rPr>
        <w:t xml:space="preserve">в Генеральный план МО СП деревня </w:t>
      </w:r>
      <w:proofErr w:type="spellStart"/>
      <w:r w:rsidRPr="00071ED1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71ED1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071ED1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71ED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9F2481" w:rsidRPr="009F2481">
        <w:rPr>
          <w:rFonts w:ascii="Times New Roman" w:hAnsi="Times New Roman" w:cs="Times New Roman"/>
          <w:sz w:val="28"/>
          <w:szCs w:val="28"/>
        </w:rPr>
        <w:t xml:space="preserve">земельных участков с кадастровыми номерами: </w:t>
      </w:r>
    </w:p>
    <w:p w:rsidR="00071ED1" w:rsidRPr="00071ED1" w:rsidRDefault="001D0038" w:rsidP="009F2481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38">
        <w:rPr>
          <w:rFonts w:ascii="Times New Roman" w:hAnsi="Times New Roman" w:cs="Times New Roman"/>
          <w:sz w:val="28"/>
          <w:szCs w:val="28"/>
        </w:rPr>
        <w:t>40:03:023207:309, 40:03:023207:308</w:t>
      </w:r>
      <w:r w:rsidR="00071ED1" w:rsidRPr="00071ED1">
        <w:rPr>
          <w:rFonts w:ascii="Times New Roman" w:hAnsi="Times New Roman" w:cs="Times New Roman"/>
          <w:color w:val="363636"/>
          <w:spacing w:val="-1"/>
          <w:sz w:val="28"/>
          <w:szCs w:val="28"/>
        </w:rPr>
        <w:t>, принадлежащ</w:t>
      </w:r>
      <w:r w:rsidR="009F2481">
        <w:rPr>
          <w:rFonts w:ascii="Times New Roman" w:hAnsi="Times New Roman" w:cs="Times New Roman"/>
          <w:color w:val="363636"/>
          <w:spacing w:val="-1"/>
          <w:sz w:val="28"/>
          <w:szCs w:val="28"/>
        </w:rPr>
        <w:t>их</w:t>
      </w:r>
      <w:r w:rsidR="00071ED1" w:rsidRPr="00071ED1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 </w:t>
      </w:r>
      <w:r w:rsidRPr="001D0038">
        <w:rPr>
          <w:rFonts w:ascii="Times New Roman" w:hAnsi="Times New Roman" w:cs="Times New Roman"/>
          <w:color w:val="363636"/>
          <w:spacing w:val="-1"/>
          <w:sz w:val="28"/>
          <w:szCs w:val="28"/>
        </w:rPr>
        <w:t>ООО «Покровское-</w:t>
      </w:r>
      <w:proofErr w:type="spellStart"/>
      <w:r w:rsidRPr="001D0038">
        <w:rPr>
          <w:rFonts w:ascii="Times New Roman" w:hAnsi="Times New Roman" w:cs="Times New Roman"/>
          <w:color w:val="363636"/>
          <w:spacing w:val="-1"/>
          <w:sz w:val="28"/>
          <w:szCs w:val="28"/>
        </w:rPr>
        <w:t>Курчино</w:t>
      </w:r>
      <w:proofErr w:type="spellEnd"/>
      <w:r w:rsidRPr="001D0038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продукты» в лице Генерального директора </w:t>
      </w:r>
      <w:proofErr w:type="spellStart"/>
      <w:r w:rsidRPr="001D0038">
        <w:rPr>
          <w:rFonts w:ascii="Times New Roman" w:hAnsi="Times New Roman" w:cs="Times New Roman"/>
          <w:color w:val="363636"/>
          <w:spacing w:val="-1"/>
          <w:sz w:val="28"/>
          <w:szCs w:val="28"/>
        </w:rPr>
        <w:t>Милова</w:t>
      </w:r>
      <w:proofErr w:type="spellEnd"/>
      <w:r w:rsidRPr="001D0038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О.В.</w:t>
      </w:r>
      <w:r w:rsidR="00071ED1" w:rsidRPr="00071ED1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, </w:t>
      </w:r>
      <w:r w:rsidR="00071ED1"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части изменения категории указанного участка с «Земли сельскохозяйственного назначения» на категорию «Земли населённых пунктов» (Ж</w:t>
      </w:r>
      <w:proofErr w:type="gramStart"/>
      <w:r w:rsidR="00071ED1"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</w:t>
      </w:r>
      <w:proofErr w:type="gramEnd"/>
      <w:r w:rsidR="00071ED1"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) и </w:t>
      </w:r>
      <w:r w:rsidR="00071ED1" w:rsidRPr="00071ED1">
        <w:rPr>
          <w:rFonts w:ascii="Times New Roman" w:hAnsi="Times New Roman" w:cs="Times New Roman"/>
          <w:color w:val="000000"/>
          <w:spacing w:val="-4"/>
          <w:sz w:val="28"/>
          <w:szCs w:val="28"/>
        </w:rPr>
        <w:t>зонирования территории</w:t>
      </w:r>
      <w:r w:rsidR="00071ED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указанного участка</w:t>
      </w:r>
      <w:r w:rsidR="00071ED1" w:rsidRPr="00071ED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 зоны С</w:t>
      </w:r>
      <w:r w:rsidR="009F2481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="00071ED1" w:rsidRPr="00071ED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Ж1</w:t>
      </w:r>
      <w:r w:rsidR="00071ED1"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71ED1" w:rsidRPr="00015422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проектов</w:t>
      </w: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</w:t>
      </w:r>
      <w:r w:rsidRPr="00071ED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015422">
        <w:rPr>
          <w:rFonts w:ascii="Times New Roman" w:hAnsi="Times New Roman" w:cs="Times New Roman"/>
          <w:sz w:val="28"/>
          <w:szCs w:val="28"/>
        </w:rPr>
        <w:lastRenderedPageBreak/>
        <w:t xml:space="preserve">Генеральный план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01542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06A5C">
        <w:rPr>
          <w:rFonts w:ascii="Times New Roman" w:hAnsi="Times New Roman" w:cs="Times New Roman"/>
          <w:sz w:val="28"/>
          <w:szCs w:val="28"/>
        </w:rPr>
        <w:t xml:space="preserve">указанного в ч. 1 настоящего Постановления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земельного участка</w:t>
      </w:r>
      <w:r w:rsidR="00606A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Школьная, д.5 </w:t>
      </w:r>
    </w:p>
    <w:p w:rsidR="00071ED1" w:rsidRP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  <w:t>Глава муниципального образования</w:t>
      </w:r>
    </w:p>
    <w:p w:rsidR="00071ED1" w:rsidRPr="00015422" w:rsidRDefault="00071ED1" w:rsidP="00071ED1">
      <w:pPr>
        <w:spacing w:after="0" w:line="240" w:lineRule="auto"/>
        <w:rPr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 xml:space="preserve">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С.Н. Караваев</w:t>
      </w:r>
    </w:p>
    <w:p w:rsidR="00751DD5" w:rsidRDefault="00751DD5"/>
    <w:sectPr w:rsidR="00751DD5" w:rsidSect="0001542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D1"/>
    <w:rsid w:val="00071ED1"/>
    <w:rsid w:val="001D0038"/>
    <w:rsid w:val="004F7F7C"/>
    <w:rsid w:val="00606A5C"/>
    <w:rsid w:val="00751DD5"/>
    <w:rsid w:val="009F2481"/>
    <w:rsid w:val="00D72FCD"/>
    <w:rsid w:val="00E3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2025-06-25T14:01:00Z</cp:lastPrinted>
  <dcterms:created xsi:type="dcterms:W3CDTF">2025-06-25T13:50:00Z</dcterms:created>
  <dcterms:modified xsi:type="dcterms:W3CDTF">2025-07-04T12:55:00Z</dcterms:modified>
</cp:coreProperties>
</file>