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B5" w:rsidRDefault="00F71360">
      <w:pPr>
        <w:framePr w:wrap="none" w:vAnchor="page" w:hAnchor="page" w:x="5682" w:y="1496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"\\\\server\\D\\Смарт-бюджет\\media\\image1.jpeg"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9.1pt">
            <v:imagedata r:id="rId8" r:href="rId9"/>
          </v:shape>
        </w:pict>
      </w:r>
      <w:r>
        <w:fldChar w:fldCharType="end"/>
      </w:r>
    </w:p>
    <w:p w:rsidR="00AF2EB5" w:rsidRDefault="00F71360">
      <w:pPr>
        <w:pStyle w:val="30"/>
        <w:framePr w:w="10346" w:h="1520" w:hRule="exact" w:wrap="none" w:vAnchor="page" w:hAnchor="page" w:x="955" w:y="2703"/>
        <w:shd w:val="clear" w:color="auto" w:fill="auto"/>
        <w:spacing w:after="0"/>
        <w:ind w:right="140"/>
      </w:pPr>
      <w:r>
        <w:t>СЕЛЬСКАЯ ДУМА</w:t>
      </w:r>
      <w:r>
        <w:br/>
        <w:t>муниципального образования</w:t>
      </w:r>
      <w:r>
        <w:br/>
        <w:t xml:space="preserve">сельского поселения деревня </w:t>
      </w:r>
      <w:proofErr w:type="spellStart"/>
      <w:r>
        <w:t>Совьяки</w:t>
      </w:r>
      <w:proofErr w:type="spellEnd"/>
      <w:r>
        <w:br/>
        <w:t>Калужской области</w:t>
      </w:r>
    </w:p>
    <w:p w:rsidR="00AF2EB5" w:rsidRDefault="00F71360">
      <w:pPr>
        <w:pStyle w:val="30"/>
        <w:framePr w:w="10346" w:h="381" w:hRule="exact" w:wrap="none" w:vAnchor="page" w:hAnchor="page" w:x="955" w:y="4566"/>
        <w:shd w:val="clear" w:color="auto" w:fill="auto"/>
        <w:spacing w:after="0" w:line="320" w:lineRule="exact"/>
        <w:ind w:right="140"/>
      </w:pPr>
      <w:r>
        <w:t>РЕШЕНИЕ</w:t>
      </w:r>
    </w:p>
    <w:p w:rsidR="00AF2EB5" w:rsidRDefault="00F71360">
      <w:pPr>
        <w:pStyle w:val="40"/>
        <w:framePr w:wrap="none" w:vAnchor="page" w:hAnchor="page" w:x="948" w:y="5662"/>
        <w:shd w:val="clear" w:color="auto" w:fill="auto"/>
        <w:spacing w:line="210" w:lineRule="exact"/>
      </w:pPr>
      <w:r>
        <w:t>«</w:t>
      </w:r>
    </w:p>
    <w:p w:rsidR="00AF2EB5" w:rsidRDefault="00F71360">
      <w:pPr>
        <w:pStyle w:val="20"/>
        <w:framePr w:wrap="none" w:vAnchor="page" w:hAnchor="page" w:x="1132" w:y="5560"/>
        <w:shd w:val="clear" w:color="auto" w:fill="auto"/>
        <w:tabs>
          <w:tab w:val="left" w:pos="1649"/>
        </w:tabs>
        <w:spacing w:line="220" w:lineRule="exact"/>
      </w:pPr>
      <w:bookmarkStart w:id="0" w:name="bookmark0"/>
      <w:r>
        <w:t>«11» декабря</w:t>
      </w:r>
      <w:r>
        <w:tab/>
        <w:t>2013 г.</w:t>
      </w:r>
      <w:bookmarkEnd w:id="0"/>
    </w:p>
    <w:p w:rsidR="00AF2EB5" w:rsidRDefault="00F71360">
      <w:pPr>
        <w:pStyle w:val="20"/>
        <w:framePr w:wrap="none" w:vAnchor="page" w:hAnchor="page" w:x="5643" w:y="5665"/>
        <w:shd w:val="clear" w:color="auto" w:fill="auto"/>
        <w:spacing w:line="220" w:lineRule="exact"/>
        <w:jc w:val="left"/>
      </w:pPr>
      <w:bookmarkStart w:id="1" w:name="bookmark1"/>
      <w:r>
        <w:t xml:space="preserve">д. </w:t>
      </w:r>
      <w:proofErr w:type="spellStart"/>
      <w:r>
        <w:t>Совьяки</w:t>
      </w:r>
      <w:bookmarkEnd w:id="1"/>
      <w:proofErr w:type="spellEnd"/>
    </w:p>
    <w:p w:rsidR="00AF2EB5" w:rsidRDefault="00F71360">
      <w:pPr>
        <w:pStyle w:val="10"/>
        <w:framePr w:wrap="none" w:vAnchor="page" w:hAnchor="page" w:x="9239" w:y="5471"/>
        <w:shd w:val="clear" w:color="auto" w:fill="auto"/>
        <w:spacing w:line="440" w:lineRule="exact"/>
      </w:pPr>
      <w:bookmarkStart w:id="2" w:name="bookmark2"/>
      <w:r>
        <w:rPr>
          <w:rStyle w:val="1Arial115pt0pt"/>
        </w:rPr>
        <w:t>№ 45</w:t>
      </w:r>
      <w:r w:rsidRPr="00F71360">
        <w:rPr>
          <w:lang w:eastAsia="en-US" w:bidi="en-US"/>
        </w:rPr>
        <w:t>'</w:t>
      </w:r>
      <w:bookmarkEnd w:id="2"/>
    </w:p>
    <w:p w:rsidR="00F71360" w:rsidRDefault="00F71360" w:rsidP="00F71360">
      <w:pPr>
        <w:pStyle w:val="50"/>
        <w:framePr w:w="10346" w:h="3328" w:hRule="exact" w:wrap="none" w:vAnchor="page" w:hAnchor="page" w:x="955" w:y="6404"/>
        <w:shd w:val="clear" w:color="auto" w:fill="auto"/>
        <w:spacing w:after="0"/>
        <w:ind w:right="440"/>
      </w:pPr>
      <w:r>
        <w:t xml:space="preserve">«О создании </w:t>
      </w:r>
      <w:proofErr w:type="gramStart"/>
      <w:r>
        <w:t>муниципального</w:t>
      </w:r>
      <w:proofErr w:type="gramEnd"/>
      <w:r>
        <w:t xml:space="preserve"> дорожного </w:t>
      </w:r>
    </w:p>
    <w:p w:rsidR="00F71360" w:rsidRDefault="00F71360" w:rsidP="00F71360">
      <w:pPr>
        <w:pStyle w:val="50"/>
        <w:framePr w:w="10346" w:h="3328" w:hRule="exact" w:wrap="none" w:vAnchor="page" w:hAnchor="page" w:x="955" w:y="6404"/>
        <w:shd w:val="clear" w:color="auto" w:fill="auto"/>
        <w:spacing w:after="0"/>
        <w:ind w:right="440"/>
      </w:pPr>
      <w:r>
        <w:t xml:space="preserve">фонда муниципального образования </w:t>
      </w:r>
    </w:p>
    <w:p w:rsidR="00AF2EB5" w:rsidRDefault="00F71360" w:rsidP="00F71360">
      <w:pPr>
        <w:pStyle w:val="50"/>
        <w:framePr w:w="10346" w:h="3328" w:hRule="exact" w:wrap="none" w:vAnchor="page" w:hAnchor="page" w:x="955" w:y="6404"/>
        <w:shd w:val="clear" w:color="auto" w:fill="auto"/>
        <w:spacing w:after="0"/>
        <w:ind w:right="440"/>
      </w:pPr>
      <w:r>
        <w:t xml:space="preserve">сельского поселения деревня </w:t>
      </w:r>
      <w:proofErr w:type="spellStart"/>
      <w:r>
        <w:t>Совьяки</w:t>
      </w:r>
      <w:proofErr w:type="spellEnd"/>
      <w:r>
        <w:t>»</w:t>
      </w:r>
    </w:p>
    <w:p w:rsidR="00F71360" w:rsidRDefault="00F71360" w:rsidP="00F71360">
      <w:pPr>
        <w:pStyle w:val="50"/>
        <w:framePr w:w="10346" w:h="3328" w:hRule="exact" w:wrap="none" w:vAnchor="page" w:hAnchor="page" w:x="955" w:y="6404"/>
        <w:shd w:val="clear" w:color="auto" w:fill="auto"/>
        <w:spacing w:after="0"/>
        <w:ind w:right="440"/>
      </w:pPr>
    </w:p>
    <w:p w:rsidR="00AF2EB5" w:rsidRDefault="00F71360">
      <w:pPr>
        <w:pStyle w:val="22"/>
        <w:framePr w:w="10346" w:h="3328" w:hRule="exact" w:wrap="none" w:vAnchor="page" w:hAnchor="page" w:x="955" w:y="6404"/>
        <w:shd w:val="clear" w:color="auto" w:fill="auto"/>
        <w:spacing w:before="0" w:after="0"/>
        <w:ind w:left="280" w:firstLine="820"/>
      </w:pPr>
      <w:proofErr w:type="gramStart"/>
      <w:r>
        <w:t>В соответствии со статьей 179</w:t>
      </w:r>
      <w:r>
        <w:rPr>
          <w:vertAlign w:val="superscript"/>
        </w:rPr>
        <w:t>4</w:t>
      </w:r>
      <w:r>
        <w:t xml:space="preserve"> Бюджетного кодекса Российской Федерации, руководствуясь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</w:t>
      </w:r>
      <w:r>
        <w:t xml:space="preserve">ции», Уставом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, Сельская Дума муниципального образования: сельского поселения деревня </w:t>
      </w:r>
      <w:proofErr w:type="spellStart"/>
      <w:r>
        <w:t>Совьяки</w:t>
      </w:r>
      <w:proofErr w:type="spellEnd"/>
      <w:proofErr w:type="gramEnd"/>
    </w:p>
    <w:p w:rsidR="00AF2EB5" w:rsidRDefault="00F71360">
      <w:pPr>
        <w:pStyle w:val="22"/>
        <w:framePr w:w="10346" w:h="2243" w:hRule="exact" w:wrap="none" w:vAnchor="page" w:hAnchor="page" w:x="955" w:y="10240"/>
        <w:numPr>
          <w:ilvl w:val="0"/>
          <w:numId w:val="1"/>
        </w:numPr>
        <w:shd w:val="clear" w:color="auto" w:fill="auto"/>
        <w:tabs>
          <w:tab w:val="left" w:pos="1313"/>
        </w:tabs>
        <w:spacing w:before="0" w:after="0" w:line="324" w:lineRule="exact"/>
        <w:ind w:left="280" w:firstLine="680"/>
      </w:pPr>
      <w:r>
        <w:t>Создать с 1 января 2014 года муниципальный дорожный фонд муниципального образования сельского поселе</w:t>
      </w:r>
      <w:r>
        <w:t xml:space="preserve">ния деревня </w:t>
      </w:r>
      <w:proofErr w:type="spellStart"/>
      <w:r>
        <w:t>Совьяки</w:t>
      </w:r>
      <w:proofErr w:type="spellEnd"/>
      <w:r>
        <w:t>.</w:t>
      </w:r>
    </w:p>
    <w:p w:rsidR="00AF2EB5" w:rsidRDefault="00F71360">
      <w:pPr>
        <w:pStyle w:val="22"/>
        <w:framePr w:w="10346" w:h="2243" w:hRule="exact" w:wrap="none" w:vAnchor="page" w:hAnchor="page" w:x="955" w:y="10240"/>
        <w:numPr>
          <w:ilvl w:val="0"/>
          <w:numId w:val="1"/>
        </w:numPr>
        <w:shd w:val="clear" w:color="auto" w:fill="auto"/>
        <w:tabs>
          <w:tab w:val="left" w:pos="1313"/>
        </w:tabs>
        <w:spacing w:before="0" w:after="0" w:line="324" w:lineRule="exact"/>
        <w:ind w:left="280" w:firstLine="680"/>
      </w:pPr>
      <w:r>
        <w:t xml:space="preserve">Утвердить Порядок формирования и использования бюджетных ассигнований муниципального дорожного фонда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>. (прилагается)</w:t>
      </w:r>
    </w:p>
    <w:p w:rsidR="00AF2EB5" w:rsidRDefault="00F71360" w:rsidP="00F71360">
      <w:pPr>
        <w:pStyle w:val="22"/>
        <w:framePr w:w="10346" w:h="2243" w:hRule="exact" w:wrap="none" w:vAnchor="page" w:hAnchor="page" w:x="955" w:y="10240"/>
        <w:numPr>
          <w:ilvl w:val="0"/>
          <w:numId w:val="1"/>
        </w:numPr>
        <w:shd w:val="clear" w:color="auto" w:fill="auto"/>
        <w:tabs>
          <w:tab w:val="left" w:pos="1313"/>
        </w:tabs>
        <w:spacing w:before="0" w:after="50" w:line="220" w:lineRule="exact"/>
        <w:ind w:left="280" w:firstLine="680"/>
      </w:pPr>
      <w:r>
        <w:t>Настоящее Решение вступает в силу с момента его принятия и подлежит опубликованию.</w:t>
      </w:r>
    </w:p>
    <w:p w:rsidR="00AF2EB5" w:rsidRDefault="00F71360">
      <w:pPr>
        <w:pStyle w:val="20"/>
        <w:framePr w:wrap="none" w:vAnchor="page" w:hAnchor="page" w:x="955" w:y="10003"/>
        <w:shd w:val="clear" w:color="auto" w:fill="auto"/>
        <w:spacing w:line="220" w:lineRule="exact"/>
        <w:ind w:left="4920"/>
        <w:jc w:val="left"/>
      </w:pPr>
      <w:bookmarkStart w:id="3" w:name="bookmark3"/>
      <w:r>
        <w:rPr>
          <w:rStyle w:val="23pt"/>
          <w:b/>
          <w:bCs/>
        </w:rPr>
        <w:t>РЕШИЛА:</w:t>
      </w:r>
      <w:bookmarkEnd w:id="3"/>
    </w:p>
    <w:p w:rsidR="00F71360" w:rsidRDefault="00F71360" w:rsidP="00F71360">
      <w:pPr>
        <w:pStyle w:val="20"/>
        <w:framePr w:wrap="none" w:vAnchor="page" w:hAnchor="page" w:x="955" w:y="13819"/>
        <w:shd w:val="clear" w:color="auto" w:fill="auto"/>
        <w:spacing w:line="220" w:lineRule="exact"/>
        <w:jc w:val="left"/>
      </w:pPr>
      <w:bookmarkStart w:id="4" w:name="bookmark4"/>
      <w:r>
        <w:t xml:space="preserve">Глава муниципального образования </w:t>
      </w:r>
    </w:p>
    <w:p w:rsidR="00AF2EB5" w:rsidRDefault="00F71360" w:rsidP="00F71360">
      <w:pPr>
        <w:pStyle w:val="20"/>
        <w:framePr w:wrap="none" w:vAnchor="page" w:hAnchor="page" w:x="955" w:y="13819"/>
        <w:shd w:val="clear" w:color="auto" w:fill="auto"/>
        <w:spacing w:line="220" w:lineRule="exact"/>
        <w:jc w:val="left"/>
      </w:pPr>
      <w:r>
        <w:t xml:space="preserve">Сельского поселения деревня </w:t>
      </w:r>
      <w:proofErr w:type="spellStart"/>
      <w:r>
        <w:t>Совьяки</w:t>
      </w:r>
      <w:proofErr w:type="spellEnd"/>
      <w:r>
        <w:t xml:space="preserve">                                                                                </w:t>
      </w:r>
      <w:r>
        <w:t>Н.С. Мамонтов</w:t>
      </w:r>
      <w:bookmarkEnd w:id="4"/>
    </w:p>
    <w:p w:rsidR="00AF2EB5" w:rsidRDefault="00AF2EB5">
      <w:pPr>
        <w:rPr>
          <w:sz w:val="2"/>
          <w:szCs w:val="2"/>
        </w:rPr>
        <w:sectPr w:rsidR="00AF2EB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F2EB5" w:rsidRDefault="00F71360" w:rsidP="00F71360">
      <w:pPr>
        <w:pStyle w:val="22"/>
        <w:framePr w:w="10148" w:h="1584" w:hRule="exact" w:wrap="none" w:vAnchor="page" w:hAnchor="page" w:x="1075" w:y="992"/>
        <w:shd w:val="clear" w:color="auto" w:fill="auto"/>
        <w:spacing w:before="0" w:after="0" w:line="274" w:lineRule="exact"/>
        <w:ind w:left="6320" w:firstLine="2460"/>
        <w:jc w:val="left"/>
      </w:pPr>
      <w:r>
        <w:lastRenderedPageBreak/>
        <w:t>Приложение к решению Сельской Думы муниципального образования сельского поселения</w:t>
      </w:r>
      <w:r>
        <w:t xml:space="preserve"> деревня, </w:t>
      </w:r>
      <w:proofErr w:type="spellStart"/>
      <w:r>
        <w:t>Совьяки</w:t>
      </w:r>
      <w:proofErr w:type="spellEnd"/>
      <w:r>
        <w:t xml:space="preserve"> от  «11» декабря 2013г.</w:t>
      </w:r>
    </w:p>
    <w:p w:rsidR="00AF2EB5" w:rsidRDefault="00F71360">
      <w:pPr>
        <w:pStyle w:val="20"/>
        <w:framePr w:w="10148" w:h="10630" w:hRule="exact" w:wrap="none" w:vAnchor="page" w:hAnchor="page" w:x="1054" w:y="3264"/>
        <w:shd w:val="clear" w:color="auto" w:fill="auto"/>
        <w:spacing w:line="274" w:lineRule="exact"/>
        <w:ind w:left="20"/>
        <w:jc w:val="center"/>
      </w:pPr>
      <w:bookmarkStart w:id="5" w:name="bookmark5"/>
      <w:r>
        <w:t>Порядок</w:t>
      </w:r>
      <w:bookmarkEnd w:id="5"/>
    </w:p>
    <w:p w:rsidR="00AF2EB5" w:rsidRDefault="00F71360">
      <w:pPr>
        <w:pStyle w:val="50"/>
        <w:framePr w:w="10148" w:h="10630" w:hRule="exact" w:wrap="none" w:vAnchor="page" w:hAnchor="page" w:x="1054" w:y="3264"/>
        <w:shd w:val="clear" w:color="auto" w:fill="auto"/>
        <w:spacing w:after="283"/>
        <w:ind w:left="20"/>
        <w:jc w:val="center"/>
      </w:pPr>
      <w:r>
        <w:t>формирования и использования бюджетных ассигнований муниципального дорожного</w:t>
      </w:r>
      <w:r>
        <w:br/>
        <w:t xml:space="preserve">фонда муниципального образования сельского поселения деревня </w:t>
      </w:r>
      <w:proofErr w:type="spellStart"/>
      <w:r>
        <w:t>Совьяки</w:t>
      </w:r>
      <w:proofErr w:type="spellEnd"/>
    </w:p>
    <w:p w:rsidR="00AF2EB5" w:rsidRDefault="00F71360">
      <w:pPr>
        <w:pStyle w:val="20"/>
        <w:framePr w:w="10148" w:h="10630" w:hRule="exact" w:wrap="none" w:vAnchor="page" w:hAnchor="page" w:x="1054" w:y="3264"/>
        <w:numPr>
          <w:ilvl w:val="0"/>
          <w:numId w:val="2"/>
        </w:numPr>
        <w:shd w:val="clear" w:color="auto" w:fill="auto"/>
        <w:tabs>
          <w:tab w:val="left" w:pos="4058"/>
        </w:tabs>
        <w:spacing w:after="213" w:line="220" w:lineRule="exact"/>
        <w:ind w:left="3720"/>
      </w:pPr>
      <w:bookmarkStart w:id="6" w:name="bookmark6"/>
      <w:r>
        <w:t>ОБЩИЕ ПОЛОЖЕНИЯ</w:t>
      </w:r>
      <w:bookmarkEnd w:id="6"/>
    </w:p>
    <w:p w:rsidR="00AF2EB5" w:rsidRDefault="00F71360">
      <w:pPr>
        <w:pStyle w:val="22"/>
        <w:framePr w:w="10148" w:h="10630" w:hRule="exact" w:wrap="none" w:vAnchor="page" w:hAnchor="page" w:x="1054" w:y="3264"/>
        <w:numPr>
          <w:ilvl w:val="1"/>
          <w:numId w:val="2"/>
        </w:numPr>
        <w:shd w:val="clear" w:color="auto" w:fill="auto"/>
        <w:tabs>
          <w:tab w:val="left" w:pos="1138"/>
        </w:tabs>
        <w:spacing w:before="0" w:after="0" w:line="270" w:lineRule="exact"/>
        <w:ind w:firstLine="780"/>
      </w:pPr>
      <w:r>
        <w:t xml:space="preserve">Настоящий Порядок формирования и использования бюджетных </w:t>
      </w:r>
      <w:r>
        <w:t xml:space="preserve">ассигнований муниципального дорожного фонда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>.</w:t>
      </w:r>
    </w:p>
    <w:p w:rsidR="00AF2EB5" w:rsidRDefault="00F71360">
      <w:pPr>
        <w:pStyle w:val="22"/>
        <w:framePr w:w="10148" w:h="10630" w:hRule="exact" w:wrap="none" w:vAnchor="page" w:hAnchor="page" w:x="1054" w:y="3264"/>
        <w:numPr>
          <w:ilvl w:val="1"/>
          <w:numId w:val="2"/>
        </w:numPr>
        <w:shd w:val="clear" w:color="auto" w:fill="auto"/>
        <w:tabs>
          <w:tab w:val="left" w:pos="1138"/>
        </w:tabs>
        <w:spacing w:before="0" w:after="0" w:line="270" w:lineRule="exact"/>
        <w:ind w:firstLine="780"/>
      </w:pPr>
      <w:r>
        <w:t xml:space="preserve">Муниципальный дорожный фонд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(далее - муниципальный дорожный фонд) </w:t>
      </w:r>
      <w:proofErr w:type="gramStart"/>
      <w:r>
        <w:t>-ч</w:t>
      </w:r>
      <w:proofErr w:type="gramEnd"/>
      <w:r>
        <w:t>асть средств бюдж</w:t>
      </w:r>
      <w:r>
        <w:t xml:space="preserve">ета муниципального образования, сельского поселения деревня </w:t>
      </w:r>
      <w:proofErr w:type="spellStart"/>
      <w:r>
        <w:t>Совьяки</w:t>
      </w:r>
      <w:proofErr w:type="spellEnd"/>
      <w: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</w:t>
      </w:r>
      <w:r>
        <w:t xml:space="preserve"> дворовых территорий многоквартирных домов, проездов к дворовым территориям многоквартирных домов населенных пунктов на территории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>.</w:t>
      </w:r>
    </w:p>
    <w:p w:rsidR="00AF2EB5" w:rsidRDefault="00F71360">
      <w:pPr>
        <w:pStyle w:val="22"/>
        <w:framePr w:w="10148" w:h="10630" w:hRule="exact" w:wrap="none" w:vAnchor="page" w:hAnchor="page" w:x="1054" w:y="3264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280" w:line="270" w:lineRule="exact"/>
        <w:ind w:left="600"/>
      </w:pPr>
      <w:r>
        <w:t>Бюджетные ассигнования Дорожного фонда имеют целевое назначен</w:t>
      </w:r>
      <w:r>
        <w:t>ие.</w:t>
      </w:r>
    </w:p>
    <w:p w:rsidR="00AF2EB5" w:rsidRDefault="00F71360">
      <w:pPr>
        <w:pStyle w:val="20"/>
        <w:framePr w:w="10148" w:h="10630" w:hRule="exact" w:wrap="none" w:vAnchor="page" w:hAnchor="page" w:x="1054" w:y="3264"/>
        <w:numPr>
          <w:ilvl w:val="0"/>
          <w:numId w:val="2"/>
        </w:numPr>
        <w:shd w:val="clear" w:color="auto" w:fill="auto"/>
        <w:tabs>
          <w:tab w:val="left" w:pos="2462"/>
        </w:tabs>
        <w:spacing w:after="210" w:line="220" w:lineRule="exact"/>
        <w:ind w:left="2160"/>
      </w:pPr>
      <w:bookmarkStart w:id="7" w:name="bookmark7"/>
      <w:r>
        <w:t>ПОРЯДОК ФОРМИРОВАНИЯ ДОРОЖНОГО ФОНДА</w:t>
      </w:r>
      <w:bookmarkEnd w:id="7"/>
    </w:p>
    <w:p w:rsidR="00AF2EB5" w:rsidRDefault="00F71360">
      <w:pPr>
        <w:pStyle w:val="22"/>
        <w:framePr w:w="10148" w:h="10630" w:hRule="exact" w:wrap="none" w:vAnchor="page" w:hAnchor="page" w:x="1054" w:y="3264"/>
        <w:numPr>
          <w:ilvl w:val="0"/>
          <w:numId w:val="4"/>
        </w:numPr>
        <w:shd w:val="clear" w:color="auto" w:fill="auto"/>
        <w:tabs>
          <w:tab w:val="left" w:pos="1138"/>
          <w:tab w:val="left" w:pos="3710"/>
          <w:tab w:val="left" w:pos="5485"/>
          <w:tab w:val="left" w:pos="7749"/>
          <w:tab w:val="left" w:pos="9398"/>
        </w:tabs>
        <w:spacing w:before="0" w:after="0" w:line="274" w:lineRule="exact"/>
        <w:ind w:left="600"/>
      </w:pPr>
      <w:r>
        <w:t>Объем бюджетных</w:t>
      </w:r>
      <w:r>
        <w:tab/>
        <w:t>ассигнований</w:t>
      </w:r>
      <w:r>
        <w:tab/>
        <w:t>муниципального</w:t>
      </w:r>
      <w:r>
        <w:tab/>
        <w:t>дорожного</w:t>
      </w:r>
      <w:r>
        <w:tab/>
        <w:t>фонда</w:t>
      </w:r>
    </w:p>
    <w:p w:rsidR="00AF2EB5" w:rsidRDefault="00F71360">
      <w:pPr>
        <w:pStyle w:val="22"/>
        <w:framePr w:w="10148" w:h="10630" w:hRule="exact" w:wrap="none" w:vAnchor="page" w:hAnchor="page" w:x="1054" w:y="3264"/>
        <w:shd w:val="clear" w:color="auto" w:fill="auto"/>
        <w:spacing w:before="0" w:after="0" w:line="274" w:lineRule="exact"/>
      </w:pPr>
      <w:proofErr w:type="gramStart"/>
      <w:r>
        <w:t xml:space="preserve">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включает расходы на строительство и реконструкцию автомобильных дорог, капитальный ремонт, т</w:t>
      </w:r>
      <w:r>
        <w:t>екущий ремонт, содержание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мун</w:t>
      </w:r>
      <w:r>
        <w:t xml:space="preserve">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>.</w:t>
      </w:r>
      <w:proofErr w:type="gramEnd"/>
    </w:p>
    <w:p w:rsidR="00AF2EB5" w:rsidRDefault="00F71360">
      <w:pPr>
        <w:pStyle w:val="22"/>
        <w:framePr w:w="10148" w:h="10630" w:hRule="exact" w:wrap="none" w:vAnchor="page" w:hAnchor="page" w:x="1054" w:y="3264"/>
        <w:numPr>
          <w:ilvl w:val="0"/>
          <w:numId w:val="4"/>
        </w:numPr>
        <w:shd w:val="clear" w:color="auto" w:fill="auto"/>
        <w:tabs>
          <w:tab w:val="left" w:pos="954"/>
          <w:tab w:val="left" w:pos="3710"/>
          <w:tab w:val="left" w:pos="5485"/>
          <w:tab w:val="left" w:pos="7749"/>
          <w:tab w:val="left" w:pos="9398"/>
        </w:tabs>
        <w:spacing w:before="0" w:after="0"/>
        <w:ind w:left="480"/>
      </w:pPr>
      <w:r>
        <w:t>Объем бюджетных</w:t>
      </w:r>
      <w:r>
        <w:tab/>
        <w:t>ассигнований</w:t>
      </w:r>
      <w:r>
        <w:tab/>
        <w:t>муниципального</w:t>
      </w:r>
      <w:r>
        <w:tab/>
        <w:t>дорожного</w:t>
      </w:r>
      <w:r>
        <w:tab/>
        <w:t>фонда</w:t>
      </w:r>
    </w:p>
    <w:p w:rsidR="00AF2EB5" w:rsidRDefault="00F71360">
      <w:pPr>
        <w:pStyle w:val="22"/>
        <w:framePr w:w="10148" w:h="10630" w:hRule="exact" w:wrap="none" w:vAnchor="page" w:hAnchor="page" w:x="1054" w:y="3264"/>
        <w:shd w:val="clear" w:color="auto" w:fill="auto"/>
        <w:spacing w:before="0" w:after="0"/>
      </w:pPr>
      <w:r>
        <w:t xml:space="preserve">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утверждается решением Сельской Думы муниципального образования сельского</w:t>
      </w:r>
      <w:r>
        <w:t xml:space="preserve"> поселения деревня </w:t>
      </w:r>
      <w:proofErr w:type="spellStart"/>
      <w:r>
        <w:t>Совьяки</w:t>
      </w:r>
      <w:proofErr w:type="spellEnd"/>
      <w:r>
        <w:t xml:space="preserve"> о бюджете на очередной финансовый год (очередной финансовый год и плановый период) в размере не менее прогнозируемого объема доходов бюджета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</w:t>
      </w:r>
      <w:proofErr w:type="gramStart"/>
      <w:r>
        <w:t>от</w:t>
      </w:r>
      <w:proofErr w:type="gramEnd"/>
      <w:r>
        <w:t>:</w:t>
      </w:r>
    </w:p>
    <w:p w:rsidR="00AF2EB5" w:rsidRDefault="00F71360">
      <w:pPr>
        <w:pStyle w:val="22"/>
        <w:framePr w:w="10148" w:h="10630" w:hRule="exact" w:wrap="none" w:vAnchor="page" w:hAnchor="page" w:x="1054" w:y="3264"/>
        <w:shd w:val="clear" w:color="auto" w:fill="auto"/>
        <w:spacing w:before="0" w:after="0"/>
        <w:ind w:firstLine="780"/>
      </w:pPr>
      <w:r>
        <w:t>- акцизов на автомоби</w:t>
      </w:r>
      <w:r>
        <w:t>льный бензин, прямогонный бензин, дизельное топливо, моторные масла для дизельных и (или) карбюраторных (</w:t>
      </w:r>
      <w:proofErr w:type="spellStart"/>
      <w:r>
        <w:t>инжекторных</w:t>
      </w:r>
      <w:proofErr w:type="spellEnd"/>
      <w:r>
        <w:t>) двигателей, производимые на территории Российской Федерации, подлежащих зачислению в местный бюджет:</w:t>
      </w:r>
    </w:p>
    <w:p w:rsidR="00AF2EB5" w:rsidRDefault="00F71360" w:rsidP="00F71360">
      <w:pPr>
        <w:pStyle w:val="22"/>
        <w:framePr w:w="10148" w:h="1023" w:hRule="exact" w:wrap="none" w:vAnchor="page" w:hAnchor="page" w:x="871" w:y="12811"/>
        <w:shd w:val="clear" w:color="auto" w:fill="auto"/>
        <w:spacing w:before="0" w:after="0"/>
        <w:ind w:firstLine="780"/>
      </w:pPr>
      <w:r>
        <w:t>- поступлений в виде межбюджетных тра</w:t>
      </w:r>
      <w:r>
        <w:t xml:space="preserve">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пользования, на строительство и реконструкцию </w:t>
      </w:r>
      <w:proofErr w:type="gramStart"/>
      <w:r>
        <w:t>капитальный</w:t>
      </w:r>
      <w:proofErr w:type="gramEnd"/>
    </w:p>
    <w:p w:rsidR="00AF2EB5" w:rsidRDefault="00AF2EB5">
      <w:pPr>
        <w:rPr>
          <w:sz w:val="2"/>
          <w:szCs w:val="2"/>
        </w:rPr>
        <w:sectPr w:rsidR="00AF2EB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8" w:name="_GoBack"/>
      <w:bookmarkEnd w:id="8"/>
    </w:p>
    <w:p w:rsidR="00AF2EB5" w:rsidRDefault="00F71360" w:rsidP="00F71360">
      <w:pPr>
        <w:pStyle w:val="22"/>
        <w:framePr w:w="10170" w:h="14663" w:hRule="exact" w:wrap="none" w:vAnchor="page" w:hAnchor="page" w:x="870" w:y="381"/>
        <w:shd w:val="clear" w:color="auto" w:fill="auto"/>
        <w:spacing w:before="0" w:after="243"/>
      </w:pPr>
      <w:r>
        <w:lastRenderedPageBreak/>
        <w:t>ремонт и ремонт автомобильных</w:t>
      </w:r>
      <w:r>
        <w:t xml:space="preserve"> дорог, капитальный ремонт и ремонт дворовых территорий многоквартирных домов, проездов к дворовым территориям многоквартирных домов, а также </w:t>
      </w:r>
      <w:r>
        <w:rPr>
          <w:rStyle w:val="212pt"/>
        </w:rPr>
        <w:t xml:space="preserve">иные мероприятия, связанные с обеспечением развития дорожного фонда муниципального </w:t>
      </w:r>
      <w:r>
        <w:t>образовани</w:t>
      </w:r>
      <w:proofErr w:type="gramStart"/>
      <w:r>
        <w:t>я-</w:t>
      </w:r>
      <w:proofErr w:type="gramEnd"/>
      <w:r>
        <w:t xml:space="preserve"> в размере 100%.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5"/>
        </w:numPr>
        <w:shd w:val="clear" w:color="auto" w:fill="auto"/>
        <w:tabs>
          <w:tab w:val="left" w:pos="892"/>
        </w:tabs>
        <w:spacing w:before="0" w:after="240" w:line="317" w:lineRule="exact"/>
        <w:ind w:firstLine="740"/>
      </w:pPr>
      <w:r>
        <w:t>пл</w:t>
      </w:r>
      <w:r>
        <w:t>аты в счет возмещения вреда, причиняемого транспортными средствами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существляющими перевозки тяжеловесных грузов по автомобильным дорогам общего пользования местного значения муниципального образования; сельского поселения деревня </w:t>
      </w:r>
      <w:proofErr w:type="spellStart"/>
      <w:r>
        <w:t>Совьяки</w:t>
      </w:r>
      <w:proofErr w:type="spellEnd"/>
      <w:r>
        <w:t>;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5"/>
        </w:numPr>
        <w:shd w:val="clear" w:color="auto" w:fill="auto"/>
        <w:tabs>
          <w:tab w:val="left" w:pos="892"/>
        </w:tabs>
        <w:spacing w:before="0" w:after="0" w:line="317" w:lineRule="exact"/>
        <w:ind w:firstLine="740"/>
      </w:pPr>
      <w:r>
        <w:t xml:space="preserve">денежных </w:t>
      </w:r>
      <w:r>
        <w:t xml:space="preserve">взысканий (штрафов) за нарушение правил перевозки крупногабаритного тяжеловесных грузов по автомобильным дорогам общего пользования местного значения муниципального образования; сельского поселения деревня </w:t>
      </w:r>
      <w:proofErr w:type="spellStart"/>
      <w:r>
        <w:t>Совьяки</w:t>
      </w:r>
      <w:proofErr w:type="spellEnd"/>
      <w:r>
        <w:t>;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5"/>
        </w:numPr>
        <w:shd w:val="clear" w:color="auto" w:fill="auto"/>
        <w:tabs>
          <w:tab w:val="left" w:pos="882"/>
        </w:tabs>
        <w:spacing w:before="0" w:after="0" w:line="317" w:lineRule="exact"/>
        <w:ind w:firstLine="740"/>
      </w:pPr>
      <w:r>
        <w:t>денежных средств</w:t>
      </w:r>
      <w:proofErr w:type="gramStart"/>
      <w:r>
        <w:t xml:space="preserve"> ,</w:t>
      </w:r>
      <w:proofErr w:type="gramEnd"/>
      <w:r>
        <w:t xml:space="preserve"> поступающих в бюджет м</w:t>
      </w:r>
      <w:r>
        <w:t xml:space="preserve">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>, от уплаты неустоек (штрафов, пеней), а также от возмещения убытков муниципального заказчика взысканных в установленном порядке в связи с нарушением исполнителем (подрядчиком) условий муниципаль</w:t>
      </w:r>
      <w:r>
        <w:t xml:space="preserve">ного контракта или иных договоров, финансируемых за счет средств муниципального дорожного фонда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или в связи с уклонением от заключения таких контрактов или иных договоров;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shd w:val="clear" w:color="auto" w:fill="auto"/>
        <w:spacing w:before="0" w:after="0" w:line="317" w:lineRule="exact"/>
        <w:ind w:firstLine="620"/>
      </w:pPr>
      <w:r>
        <w:t>- использования имуще</w:t>
      </w:r>
      <w:r>
        <w:t xml:space="preserve">ства, входящего в состав автомобильных дорог общего пользования местного значения муниципального образования сельского поселения деревня </w:t>
      </w:r>
      <w:proofErr w:type="spellStart"/>
      <w:proofErr w:type="gramStart"/>
      <w:r>
        <w:t>Совьяки</w:t>
      </w:r>
      <w:proofErr w:type="spellEnd"/>
      <w:proofErr w:type="gramEnd"/>
      <w:r>
        <w:t xml:space="preserve"> но решению сельской думы;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5"/>
        </w:numPr>
        <w:shd w:val="clear" w:color="auto" w:fill="auto"/>
        <w:tabs>
          <w:tab w:val="left" w:pos="1041"/>
        </w:tabs>
        <w:spacing w:before="0" w:after="0" w:line="317" w:lineRule="exact"/>
        <w:ind w:firstLine="740"/>
      </w:pPr>
      <w:r>
        <w:t xml:space="preserve">платы за оказание услуг по присоединению объектов дорожного сервиса </w:t>
      </w:r>
      <w:proofErr w:type="gramStart"/>
      <w:r>
        <w:t>к</w:t>
      </w:r>
      <w:proofErr w:type="gramEnd"/>
    </w:p>
    <w:p w:rsidR="00AF2EB5" w:rsidRDefault="00F71360" w:rsidP="00F71360">
      <w:pPr>
        <w:pStyle w:val="22"/>
        <w:framePr w:w="10170" w:h="14663" w:hRule="exact" w:wrap="none" w:vAnchor="page" w:hAnchor="page" w:x="870" w:y="381"/>
        <w:shd w:val="clear" w:color="auto" w:fill="auto"/>
        <w:tabs>
          <w:tab w:val="left" w:pos="7128"/>
          <w:tab w:val="left" w:pos="9130"/>
        </w:tabs>
        <w:spacing w:before="0" w:after="0" w:line="317" w:lineRule="exact"/>
      </w:pPr>
      <w:r>
        <w:t>автомобильным д</w:t>
      </w:r>
      <w:r>
        <w:t>орогам общего пользования</w:t>
      </w:r>
      <w:r>
        <w:tab/>
        <w:t>местного</w:t>
      </w:r>
      <w:r>
        <w:tab/>
        <w:t>значения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shd w:val="clear" w:color="auto" w:fill="auto"/>
        <w:spacing w:before="0" w:after="0" w:line="317" w:lineRule="exact"/>
      </w:pPr>
      <w:r>
        <w:t xml:space="preserve">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по решению сельской думы;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317" w:lineRule="exact"/>
        <w:ind w:firstLine="740"/>
      </w:pPr>
      <w:r>
        <w:t xml:space="preserve">безвозмездных поступлений от физических и юридических лиц на финансовое обеспечение дорожной деятельности, в том числе </w:t>
      </w:r>
      <w:r>
        <w:t xml:space="preserve">добровольных пожертвований, в отношении автомобильных </w:t>
      </w:r>
      <w:proofErr w:type="gramStart"/>
      <w:r>
        <w:t>дорог общего пользования местного значения муниципального образования сельского поселения</w:t>
      </w:r>
      <w:proofErr w:type="gramEnd"/>
      <w:r>
        <w:t xml:space="preserve"> деревня </w:t>
      </w:r>
      <w:proofErr w:type="spellStart"/>
      <w:r>
        <w:t>Совьяки</w:t>
      </w:r>
      <w:proofErr w:type="spellEnd"/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4"/>
        </w:numPr>
        <w:shd w:val="clear" w:color="auto" w:fill="auto"/>
        <w:tabs>
          <w:tab w:val="left" w:pos="1174"/>
        </w:tabs>
        <w:spacing w:before="0" w:after="240" w:line="277" w:lineRule="exact"/>
        <w:ind w:firstLine="740"/>
      </w:pPr>
      <w:r>
        <w:t>Бюджетные ассигнования муниципального дорожного фонда, за исключением ассигнований, сформированн</w:t>
      </w:r>
      <w:r>
        <w:t xml:space="preserve">ых в соответствии с подпунктом 2 пункта 2.2 настоящего </w:t>
      </w:r>
      <w:proofErr w:type="spellStart"/>
      <w:r>
        <w:t>положенияне</w:t>
      </w:r>
      <w:proofErr w:type="spellEnd"/>
      <w:r>
        <w:t xml:space="preserve">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shd w:val="clear" w:color="auto" w:fill="auto"/>
        <w:spacing w:before="0" w:after="286" w:line="277" w:lineRule="exact"/>
        <w:ind w:firstLine="620"/>
      </w:pPr>
      <w:r>
        <w:t>Порядок направления бюджетные ассигнования муниципального доро</w:t>
      </w:r>
      <w:r>
        <w:t>жного фонда в очередном финансовом году, сформированных в соответствии с подпунктом 2 пункта 2.2 настоящего положения и не использованные в текущем финансовом году, определяется министерством финансов Калужской области.</w:t>
      </w:r>
    </w:p>
    <w:p w:rsidR="00AF2EB5" w:rsidRDefault="00F71360" w:rsidP="00F71360">
      <w:pPr>
        <w:pStyle w:val="50"/>
        <w:framePr w:w="10170" w:h="14663" w:hRule="exact" w:wrap="none" w:vAnchor="page" w:hAnchor="page" w:x="870" w:y="381"/>
        <w:numPr>
          <w:ilvl w:val="0"/>
          <w:numId w:val="2"/>
        </w:numPr>
        <w:shd w:val="clear" w:color="auto" w:fill="auto"/>
        <w:tabs>
          <w:tab w:val="left" w:pos="1798"/>
        </w:tabs>
        <w:spacing w:after="164" w:line="220" w:lineRule="exact"/>
        <w:ind w:left="1500"/>
        <w:jc w:val="both"/>
      </w:pPr>
      <w:r>
        <w:t>ПОРЯДОК ИСПОЛЬЗОВАНИЯ СРЕДСТВ ДОРОЖН</w:t>
      </w:r>
      <w:r>
        <w:t>ОГО ФОНДА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6"/>
        </w:numPr>
        <w:shd w:val="clear" w:color="auto" w:fill="auto"/>
        <w:tabs>
          <w:tab w:val="left" w:pos="1041"/>
        </w:tabs>
        <w:spacing w:before="0" w:after="49" w:line="274" w:lineRule="exact"/>
        <w:ind w:firstLine="620"/>
      </w:pPr>
      <w:r>
        <w:t xml:space="preserve">Использование бюджетных ассигнований муниципального дорожного фонда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осуществляется в соответствии с решением Сельской Думы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о бюджете на очередной финансовый год (очередной финансовый год и плановый период)</w:t>
      </w:r>
      <w:proofErr w:type="gramStart"/>
      <w:r>
        <w:t xml:space="preserve"> ,</w:t>
      </w:r>
      <w:proofErr w:type="gramEnd"/>
      <w:r>
        <w:t xml:space="preserve"> а также непрограммных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</w:p>
    <w:p w:rsidR="00AF2EB5" w:rsidRDefault="00F71360" w:rsidP="00F71360">
      <w:pPr>
        <w:pStyle w:val="22"/>
        <w:framePr w:w="10170" w:h="14663" w:hRule="exact" w:wrap="none" w:vAnchor="page" w:hAnchor="page" w:x="870" w:y="381"/>
        <w:numPr>
          <w:ilvl w:val="0"/>
          <w:numId w:val="7"/>
        </w:numPr>
        <w:shd w:val="clear" w:color="auto" w:fill="auto"/>
        <w:tabs>
          <w:tab w:val="left" w:pos="871"/>
        </w:tabs>
        <w:spacing w:before="0" w:after="0" w:line="288" w:lineRule="exact"/>
        <w:ind w:firstLine="480"/>
        <w:jc w:val="left"/>
      </w:pPr>
      <w:r>
        <w:t>Бюджетны</w:t>
      </w:r>
      <w:r>
        <w:t xml:space="preserve">е ассигнования муниципального дорожного фонда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направляются </w:t>
      </w:r>
      <w:proofErr w:type="gramStart"/>
      <w:r>
        <w:t>на</w:t>
      </w:r>
      <w:proofErr w:type="gramEnd"/>
      <w:r>
        <w:t>:</w:t>
      </w:r>
    </w:p>
    <w:p w:rsidR="00AF2EB5" w:rsidRDefault="00AF2EB5">
      <w:pPr>
        <w:rPr>
          <w:sz w:val="2"/>
          <w:szCs w:val="2"/>
        </w:rPr>
        <w:sectPr w:rsidR="00AF2EB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5"/>
        </w:numPr>
        <w:shd w:val="clear" w:color="auto" w:fill="auto"/>
        <w:tabs>
          <w:tab w:val="left" w:pos="785"/>
        </w:tabs>
        <w:spacing w:before="0" w:after="0" w:line="274" w:lineRule="exact"/>
        <w:ind w:firstLine="560"/>
      </w:pPr>
      <w:r>
        <w:lastRenderedPageBreak/>
        <w:t>финансовое обеспечение деятельности по проектированию, строительству, реконструкции, капитальному ремонту, р</w:t>
      </w:r>
      <w:r>
        <w:t xml:space="preserve">емонту и содержанию автомобильных </w:t>
      </w:r>
      <w:proofErr w:type="gramStart"/>
      <w:r>
        <w:t>дорог общего пользования местного значения муниципального образования сельского поселения</w:t>
      </w:r>
      <w:proofErr w:type="gramEnd"/>
      <w:r>
        <w:t xml:space="preserve"> деревня </w:t>
      </w:r>
      <w:proofErr w:type="spellStart"/>
      <w:r>
        <w:t>Совьяки</w:t>
      </w:r>
      <w:proofErr w:type="spellEnd"/>
      <w:r>
        <w:t xml:space="preserve"> и искусственных сооружений на них;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5"/>
        </w:numPr>
        <w:shd w:val="clear" w:color="auto" w:fill="auto"/>
        <w:tabs>
          <w:tab w:val="left" w:pos="785"/>
        </w:tabs>
        <w:spacing w:before="0" w:after="0" w:line="274" w:lineRule="exact"/>
        <w:ind w:firstLine="560"/>
      </w:pPr>
      <w:r>
        <w:t>предоставление межбюджетных трансфертов бюджетам поселений территориально входящи</w:t>
      </w:r>
      <w:r>
        <w:t>х в состав Боровского района на осуществление дорожной деятельности в отношении автомобильных дорог общего пользования, находящихся в собственности поселений территориально входящих в состав Боровского района, и искусственных сооружений на них;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5"/>
        </w:numPr>
        <w:shd w:val="clear" w:color="auto" w:fill="auto"/>
        <w:tabs>
          <w:tab w:val="left" w:pos="785"/>
        </w:tabs>
        <w:spacing w:before="0" w:after="243" w:line="274" w:lineRule="exact"/>
        <w:ind w:firstLine="560"/>
      </w:pPr>
      <w:r>
        <w:t>осуществлен</w:t>
      </w:r>
      <w:r>
        <w:t xml:space="preserve">ие иных мероприятий в отношении автомобильных </w:t>
      </w:r>
      <w:proofErr w:type="gramStart"/>
      <w:r>
        <w:t>дорог общего пользования местного значения муниципального образования сельского поселения</w:t>
      </w:r>
      <w:proofErr w:type="gramEnd"/>
      <w:r>
        <w:t xml:space="preserve"> деревня </w:t>
      </w:r>
      <w:proofErr w:type="spellStart"/>
      <w:r>
        <w:t>Совьяки</w:t>
      </w:r>
      <w:proofErr w:type="spellEnd"/>
      <w:r>
        <w:t>.</w:t>
      </w:r>
    </w:p>
    <w:p w:rsidR="00AF2EB5" w:rsidRDefault="00F71360">
      <w:pPr>
        <w:pStyle w:val="50"/>
        <w:framePr w:w="10098" w:h="7463" w:hRule="exact" w:wrap="none" w:vAnchor="page" w:hAnchor="page" w:x="1080" w:y="737"/>
        <w:numPr>
          <w:ilvl w:val="0"/>
          <w:numId w:val="2"/>
        </w:numPr>
        <w:shd w:val="clear" w:color="auto" w:fill="auto"/>
        <w:tabs>
          <w:tab w:val="left" w:pos="1455"/>
        </w:tabs>
        <w:spacing w:after="0" w:line="270" w:lineRule="exact"/>
        <w:ind w:left="1160"/>
        <w:jc w:val="both"/>
      </w:pPr>
      <w:proofErr w:type="gramStart"/>
      <w:r>
        <w:t>КОНТРОЛЬ ЗА</w:t>
      </w:r>
      <w:proofErr w:type="gramEnd"/>
      <w:r>
        <w:t xml:space="preserve"> ИСПОЛЬЗОВАНИЕМ СРЕДСТВ ДОРОЖНОГО ФОНДА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8"/>
        </w:numPr>
        <w:shd w:val="clear" w:color="auto" w:fill="auto"/>
        <w:tabs>
          <w:tab w:val="left" w:pos="895"/>
        </w:tabs>
        <w:spacing w:before="0" w:after="0" w:line="270" w:lineRule="exact"/>
        <w:ind w:left="420"/>
        <w:jc w:val="left"/>
      </w:pPr>
      <w:r>
        <w:t xml:space="preserve">Ответственность за целевое использование бюджетных </w:t>
      </w:r>
      <w:r>
        <w:t>ассигнований Дорожного фонда несут главные распорядители бюджетных средств, в распоряжении которых выделялись средства Дорожного фонда.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8"/>
        </w:numPr>
        <w:shd w:val="clear" w:color="auto" w:fill="auto"/>
        <w:tabs>
          <w:tab w:val="left" w:pos="895"/>
        </w:tabs>
        <w:spacing w:before="0" w:after="0" w:line="270" w:lineRule="exact"/>
        <w:ind w:left="420"/>
        <w:jc w:val="left"/>
      </w:pPr>
      <w:proofErr w:type="gramStart"/>
      <w:r>
        <w:t>Контроль за</w:t>
      </w:r>
      <w:proofErr w:type="gramEnd"/>
      <w:r>
        <w:t xml:space="preserve"> целевым использованием средств муниципального дорожного фонда муниципального образования сельского поселения</w:t>
      </w:r>
      <w:r>
        <w:t xml:space="preserve"> деревня </w:t>
      </w:r>
      <w:proofErr w:type="spellStart"/>
      <w:r>
        <w:t>Совьяки</w:t>
      </w:r>
      <w:proofErr w:type="spellEnd"/>
      <w:r>
        <w:t xml:space="preserve"> осуществляет администрация муниципального образования сельского поселения деревня </w:t>
      </w:r>
      <w:proofErr w:type="spellStart"/>
      <w:r>
        <w:t>Совьяки</w:t>
      </w:r>
      <w:proofErr w:type="spellEnd"/>
      <w:r>
        <w:t xml:space="preserve"> в соответствии с действующим законодательством и муниципальными правовыми актами.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8"/>
        </w:numPr>
        <w:shd w:val="clear" w:color="auto" w:fill="auto"/>
        <w:tabs>
          <w:tab w:val="left" w:pos="895"/>
        </w:tabs>
        <w:spacing w:before="0" w:after="237" w:line="270" w:lineRule="exact"/>
        <w:ind w:left="420"/>
        <w:jc w:val="left"/>
      </w:pPr>
      <w:r>
        <w:t xml:space="preserve">Бюджетные ассигнования Дорожного фонда подлежат возврату в местный </w:t>
      </w:r>
      <w:r>
        <w:t>бюджет в случаях установления их нецелевого использования.</w:t>
      </w:r>
    </w:p>
    <w:p w:rsidR="00AF2EB5" w:rsidRDefault="00F71360">
      <w:pPr>
        <w:pStyle w:val="50"/>
        <w:framePr w:w="10098" w:h="7463" w:hRule="exact" w:wrap="none" w:vAnchor="page" w:hAnchor="page" w:x="1080" w:y="737"/>
        <w:numPr>
          <w:ilvl w:val="0"/>
          <w:numId w:val="2"/>
        </w:numPr>
        <w:shd w:val="clear" w:color="auto" w:fill="auto"/>
        <w:tabs>
          <w:tab w:val="left" w:pos="2555"/>
        </w:tabs>
        <w:spacing w:after="0"/>
        <w:ind w:left="2260"/>
        <w:jc w:val="both"/>
      </w:pPr>
      <w:r>
        <w:t>ОТЧЕТ ОБ ИСПОЛНЕНИИ ДОРОЖНОГО ФОНДА</w:t>
      </w:r>
    </w:p>
    <w:p w:rsidR="00AF2EB5" w:rsidRDefault="00F71360">
      <w:pPr>
        <w:pStyle w:val="22"/>
        <w:framePr w:w="10098" w:h="7463" w:hRule="exact" w:wrap="none" w:vAnchor="page" w:hAnchor="page" w:x="1080" w:y="737"/>
        <w:numPr>
          <w:ilvl w:val="0"/>
          <w:numId w:val="9"/>
        </w:numPr>
        <w:shd w:val="clear" w:color="auto" w:fill="auto"/>
        <w:tabs>
          <w:tab w:val="left" w:pos="884"/>
        </w:tabs>
        <w:spacing w:before="0" w:after="0" w:line="274" w:lineRule="exact"/>
        <w:ind w:left="420"/>
        <w:jc w:val="left"/>
      </w:pPr>
      <w:r>
        <w:t xml:space="preserve">Отчет об исполнении Дорожного фонда формируется в составе бюджетной отчетности об исполнении местного бюджета отдельным приложением в сроки, установленные в </w:t>
      </w:r>
      <w:r>
        <w:t>Положении о бюджетном процессе в муниципальном образовании для годового отчета об исполнении местного бюджета за первый квартал, полугодие и девять месяцев.</w:t>
      </w:r>
    </w:p>
    <w:p w:rsidR="00AF2EB5" w:rsidRDefault="00AF2EB5">
      <w:pPr>
        <w:rPr>
          <w:sz w:val="2"/>
          <w:szCs w:val="2"/>
        </w:rPr>
      </w:pPr>
    </w:p>
    <w:sectPr w:rsidR="00AF2EB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71360">
      <w:r>
        <w:separator/>
      </w:r>
    </w:p>
  </w:endnote>
  <w:endnote w:type="continuationSeparator" w:id="0">
    <w:p w:rsidR="00000000" w:rsidRDefault="00F7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B5" w:rsidRDefault="00AF2EB5"/>
  </w:footnote>
  <w:footnote w:type="continuationSeparator" w:id="0">
    <w:p w:rsidR="00AF2EB5" w:rsidRDefault="00AF2E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BE6"/>
    <w:multiLevelType w:val="multilevel"/>
    <w:tmpl w:val="0CEE728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D16E7"/>
    <w:multiLevelType w:val="multilevel"/>
    <w:tmpl w:val="AD32E82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87FF7"/>
    <w:multiLevelType w:val="multilevel"/>
    <w:tmpl w:val="EB500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6E2997"/>
    <w:multiLevelType w:val="multilevel"/>
    <w:tmpl w:val="78D628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265CE"/>
    <w:multiLevelType w:val="multilevel"/>
    <w:tmpl w:val="AF7CB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8823BF"/>
    <w:multiLevelType w:val="multilevel"/>
    <w:tmpl w:val="260E2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7B1171"/>
    <w:multiLevelType w:val="multilevel"/>
    <w:tmpl w:val="7D5A560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256C76"/>
    <w:multiLevelType w:val="multilevel"/>
    <w:tmpl w:val="7004AA34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230160"/>
    <w:multiLevelType w:val="multilevel"/>
    <w:tmpl w:val="DFDECD8E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F2EB5"/>
    <w:rsid w:val="00AF2EB5"/>
    <w:rsid w:val="00F7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FranklinGothicHeavy9pt">
    <w:name w:val="Заголовок №2 + Franklin Gothic Heavy;9 pt;Не полужирный;Курсив"/>
    <w:basedOn w:val="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FrankRuehl" w:eastAsia="FrankRuehl" w:hAnsi="FrankRuehl" w:cs="FrankRuehl"/>
      <w:b w:val="0"/>
      <w:bCs w:val="0"/>
      <w:i/>
      <w:iCs/>
      <w:smallCaps w:val="0"/>
      <w:strike w:val="0"/>
      <w:spacing w:val="-50"/>
      <w:sz w:val="44"/>
      <w:szCs w:val="44"/>
      <w:u w:val="none"/>
    </w:rPr>
  </w:style>
  <w:style w:type="character" w:customStyle="1" w:styleId="1Arial115pt0pt">
    <w:name w:val="Заголовок №1 + Arial;11;5 pt;Не курсив;Интервал 0 pt"/>
    <w:basedOn w:val="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6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Ruehl" w:eastAsia="FrankRuehl" w:hAnsi="FrankRuehl" w:cs="FrankRuehl"/>
      <w:i/>
      <w:iCs/>
      <w:spacing w:val="-50"/>
      <w:sz w:val="44"/>
      <w:szCs w:val="4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180" w:line="32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1440" w:line="0" w:lineRule="atLeast"/>
    </w:pPr>
    <w:rPr>
      <w:rFonts w:ascii="Times New Roman" w:eastAsia="Times New Roman" w:hAnsi="Times New Roman" w:cs="Times New Roman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1336</Words>
  <Characters>7619</Characters>
  <Application>Microsoft Office Word</Application>
  <DocSecurity>0</DocSecurity>
  <Lines>63</Lines>
  <Paragraphs>17</Paragraphs>
  <ScaleCrop>false</ScaleCrop>
  <Company/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2020-03-19T08:09:00Z</dcterms:created>
  <dcterms:modified xsi:type="dcterms:W3CDTF">2020-03-19T08:13:00Z</dcterms:modified>
</cp:coreProperties>
</file>