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12" w:rsidRPr="00A32713" w:rsidRDefault="004915F4" w:rsidP="00F04252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2085975" cy="1266825"/>
            <wp:effectExtent l="19050" t="0" r="9525" b="0"/>
            <wp:docPr id="1" name="Рисунок 1" descr="печать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C12" w:rsidRDefault="000F3402" w:rsidP="00F04252">
      <w:pPr>
        <w:jc w:val="center"/>
        <w:rPr>
          <w:b/>
        </w:rPr>
      </w:pPr>
      <w:r>
        <w:rPr>
          <w:b/>
        </w:rPr>
        <w:t>СЕЛЬСКАЯ ДУМА</w:t>
      </w:r>
    </w:p>
    <w:p w:rsidR="00F04252" w:rsidRPr="003170C0" w:rsidRDefault="00F04252" w:rsidP="00F04252">
      <w:pPr>
        <w:jc w:val="center"/>
        <w:rPr>
          <w:b/>
        </w:rPr>
      </w:pPr>
      <w:r w:rsidRPr="003170C0">
        <w:rPr>
          <w:b/>
        </w:rPr>
        <w:t>МУНИЦИПАЛЬНО</w:t>
      </w:r>
      <w:r w:rsidR="000F3402">
        <w:rPr>
          <w:b/>
        </w:rPr>
        <w:t>ГО</w:t>
      </w:r>
      <w:r w:rsidRPr="003170C0">
        <w:rPr>
          <w:b/>
        </w:rPr>
        <w:t xml:space="preserve"> ОБРАЗОВАНИ</w:t>
      </w:r>
      <w:r w:rsidR="000F3402">
        <w:rPr>
          <w:b/>
        </w:rPr>
        <w:t>Я</w:t>
      </w:r>
      <w:r w:rsidRPr="003170C0">
        <w:rPr>
          <w:b/>
        </w:rPr>
        <w:t xml:space="preserve"> СЕЛЬСКОГО ПОСЕЛЕНИЯ</w:t>
      </w:r>
    </w:p>
    <w:p w:rsidR="00F04252" w:rsidRPr="003170C0" w:rsidRDefault="00F04252" w:rsidP="00F04252">
      <w:pPr>
        <w:jc w:val="center"/>
        <w:rPr>
          <w:b/>
        </w:rPr>
      </w:pPr>
      <w:r w:rsidRPr="003170C0">
        <w:rPr>
          <w:b/>
        </w:rPr>
        <w:t>ДЕРЕВНЯ СОВЬЯКИ</w:t>
      </w:r>
    </w:p>
    <w:p w:rsidR="00F04252" w:rsidRPr="003170C0" w:rsidRDefault="00F04252" w:rsidP="00F04252">
      <w:pPr>
        <w:jc w:val="center"/>
        <w:rPr>
          <w:b/>
        </w:rPr>
      </w:pPr>
      <w:r w:rsidRPr="003170C0">
        <w:rPr>
          <w:b/>
        </w:rPr>
        <w:t>БОРОВСКОГО РАЙОНА КАЛУЖСКОЙ ОБЛАСТИ</w:t>
      </w:r>
    </w:p>
    <w:p w:rsidR="00F04252" w:rsidRPr="003170C0" w:rsidRDefault="00F04252" w:rsidP="00F04252">
      <w:pPr>
        <w:jc w:val="center"/>
        <w:rPr>
          <w:b/>
        </w:rPr>
      </w:pPr>
    </w:p>
    <w:p w:rsidR="00F04252" w:rsidRPr="003170C0" w:rsidRDefault="00F04252" w:rsidP="00F04252">
      <w:pPr>
        <w:jc w:val="center"/>
        <w:rPr>
          <w:b/>
        </w:rPr>
      </w:pPr>
    </w:p>
    <w:p w:rsidR="00F04252" w:rsidRPr="003170C0" w:rsidRDefault="00F04252" w:rsidP="002F2DBD">
      <w:pPr>
        <w:jc w:val="center"/>
        <w:rPr>
          <w:b/>
        </w:rPr>
      </w:pPr>
      <w:r w:rsidRPr="003170C0">
        <w:rPr>
          <w:b/>
        </w:rPr>
        <w:t>РЕ</w:t>
      </w:r>
      <w:r w:rsidR="008F0F06">
        <w:rPr>
          <w:b/>
        </w:rPr>
        <w:t>ШЕНИЕ</w:t>
      </w:r>
    </w:p>
    <w:p w:rsidR="00F04252" w:rsidRPr="003170C0" w:rsidRDefault="00F04252" w:rsidP="00F04252">
      <w:pPr>
        <w:rPr>
          <w:b/>
        </w:rPr>
      </w:pPr>
    </w:p>
    <w:p w:rsidR="00F04252" w:rsidRPr="003170C0" w:rsidRDefault="00F04252" w:rsidP="00F04252">
      <w:pPr>
        <w:rPr>
          <w:b/>
        </w:rPr>
      </w:pPr>
    </w:p>
    <w:p w:rsidR="00F04252" w:rsidRDefault="00092827" w:rsidP="00F04252">
      <w:pPr>
        <w:rPr>
          <w:b/>
        </w:rPr>
      </w:pPr>
      <w:r>
        <w:rPr>
          <w:b/>
        </w:rPr>
        <w:t>От</w:t>
      </w:r>
      <w:r w:rsidR="003808C9">
        <w:rPr>
          <w:b/>
        </w:rPr>
        <w:t xml:space="preserve">  </w:t>
      </w:r>
      <w:r w:rsidR="00647D60">
        <w:rPr>
          <w:b/>
        </w:rPr>
        <w:t>2</w:t>
      </w:r>
      <w:r w:rsidR="000E6711">
        <w:rPr>
          <w:b/>
        </w:rPr>
        <w:t>6</w:t>
      </w:r>
      <w:r w:rsidR="003808C9">
        <w:rPr>
          <w:b/>
        </w:rPr>
        <w:t>.</w:t>
      </w:r>
      <w:r w:rsidR="00647D60">
        <w:rPr>
          <w:b/>
        </w:rPr>
        <w:t>0</w:t>
      </w:r>
      <w:r w:rsidR="000E6711">
        <w:rPr>
          <w:b/>
        </w:rPr>
        <w:t>3</w:t>
      </w:r>
      <w:r w:rsidR="003808C9">
        <w:rPr>
          <w:b/>
        </w:rPr>
        <w:t>.201</w:t>
      </w:r>
      <w:r w:rsidR="000E6711">
        <w:rPr>
          <w:b/>
        </w:rPr>
        <w:t>5</w:t>
      </w:r>
      <w:r w:rsidR="003808C9">
        <w:rPr>
          <w:b/>
        </w:rPr>
        <w:t xml:space="preserve"> года</w:t>
      </w:r>
      <w:r w:rsidR="000D5863">
        <w:rPr>
          <w:b/>
        </w:rPr>
        <w:t xml:space="preserve">                                                                                    </w:t>
      </w:r>
      <w:r w:rsidR="00F04252" w:rsidRPr="003170C0">
        <w:rPr>
          <w:b/>
        </w:rPr>
        <w:t>№</w:t>
      </w:r>
      <w:r>
        <w:rPr>
          <w:b/>
        </w:rPr>
        <w:t xml:space="preserve"> </w:t>
      </w:r>
      <w:r w:rsidR="006C3260">
        <w:rPr>
          <w:b/>
        </w:rPr>
        <w:t>7</w:t>
      </w:r>
    </w:p>
    <w:p w:rsidR="008F0F06" w:rsidRDefault="008F0F06" w:rsidP="00F04252">
      <w:pPr>
        <w:rPr>
          <w:b/>
        </w:rPr>
      </w:pPr>
    </w:p>
    <w:p w:rsidR="000E6711" w:rsidRPr="000E6711" w:rsidRDefault="000E6711" w:rsidP="000E6711">
      <w:pPr>
        <w:jc w:val="both"/>
        <w:rPr>
          <w:b/>
          <w:sz w:val="28"/>
          <w:szCs w:val="28"/>
        </w:rPr>
      </w:pPr>
      <w:r w:rsidRPr="000E6711">
        <w:rPr>
          <w:b/>
          <w:sz w:val="28"/>
          <w:szCs w:val="28"/>
        </w:rPr>
        <w:t>О внесении изменений в Решение от 25.09.2014 № 51 «Об установлении земельного налога на территории муниципального образования сельского поселения деревня</w:t>
      </w:r>
      <w:r>
        <w:rPr>
          <w:b/>
          <w:sz w:val="28"/>
          <w:szCs w:val="28"/>
        </w:rPr>
        <w:t xml:space="preserve"> </w:t>
      </w:r>
      <w:proofErr w:type="spellStart"/>
      <w:r w:rsidRPr="000E6711">
        <w:rPr>
          <w:b/>
          <w:sz w:val="28"/>
          <w:szCs w:val="28"/>
        </w:rPr>
        <w:t>Совьяки</w:t>
      </w:r>
      <w:proofErr w:type="spellEnd"/>
      <w:r w:rsidRPr="000E6711">
        <w:rPr>
          <w:b/>
          <w:sz w:val="28"/>
          <w:szCs w:val="28"/>
        </w:rPr>
        <w:t xml:space="preserve"> на 2015 год»</w:t>
      </w:r>
    </w:p>
    <w:p w:rsidR="000E6711" w:rsidRDefault="000E6711" w:rsidP="000E6711">
      <w:pPr>
        <w:jc w:val="both"/>
        <w:rPr>
          <w:b/>
        </w:rPr>
      </w:pPr>
    </w:p>
    <w:p w:rsidR="009653DD" w:rsidRPr="009653DD" w:rsidRDefault="000E6711" w:rsidP="009653DD">
      <w:pPr>
        <w:jc w:val="both"/>
        <w:rPr>
          <w:sz w:val="28"/>
          <w:szCs w:val="28"/>
        </w:rPr>
      </w:pPr>
      <w:r w:rsidRPr="009653DD">
        <w:rPr>
          <w:sz w:val="28"/>
          <w:szCs w:val="28"/>
        </w:rPr>
        <w:t xml:space="preserve">    </w:t>
      </w:r>
      <w:r w:rsidR="009653DD" w:rsidRPr="009653DD">
        <w:rPr>
          <w:sz w:val="28"/>
          <w:szCs w:val="28"/>
        </w:rPr>
        <w:t xml:space="preserve">В соответствии со статьей 65 Земельного кодекса Российской Федерации, главой 31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сельского поселения деревня </w:t>
      </w:r>
      <w:proofErr w:type="spellStart"/>
      <w:r w:rsidR="009653DD" w:rsidRPr="009653DD">
        <w:rPr>
          <w:sz w:val="28"/>
          <w:szCs w:val="28"/>
        </w:rPr>
        <w:t>Совьяки</w:t>
      </w:r>
      <w:proofErr w:type="spellEnd"/>
      <w:r w:rsidR="009653DD" w:rsidRPr="009653DD">
        <w:rPr>
          <w:sz w:val="28"/>
          <w:szCs w:val="28"/>
        </w:rPr>
        <w:t xml:space="preserve">, Сельская Дума сельского поселения деревня </w:t>
      </w:r>
      <w:proofErr w:type="spellStart"/>
      <w:r w:rsidR="009653DD" w:rsidRPr="009653DD">
        <w:rPr>
          <w:sz w:val="28"/>
          <w:szCs w:val="28"/>
        </w:rPr>
        <w:t>Совьяки</w:t>
      </w:r>
      <w:proofErr w:type="spellEnd"/>
    </w:p>
    <w:p w:rsidR="009653DD" w:rsidRDefault="009653DD" w:rsidP="009653DD">
      <w:pPr>
        <w:jc w:val="both"/>
      </w:pPr>
    </w:p>
    <w:p w:rsidR="009653DD" w:rsidRPr="005F5608" w:rsidRDefault="009653DD" w:rsidP="009653DD">
      <w:pPr>
        <w:jc w:val="center"/>
        <w:rPr>
          <w:b/>
        </w:rPr>
      </w:pPr>
      <w:r w:rsidRPr="005F5608">
        <w:rPr>
          <w:b/>
        </w:rPr>
        <w:t>РЕШИЛА:</w:t>
      </w:r>
    </w:p>
    <w:p w:rsidR="009653DD" w:rsidRPr="006841D9" w:rsidRDefault="009653DD" w:rsidP="009653DD">
      <w:pPr>
        <w:jc w:val="both"/>
        <w:rPr>
          <w:b/>
        </w:rPr>
      </w:pPr>
    </w:p>
    <w:p w:rsidR="009653DD" w:rsidRPr="009653DD" w:rsidRDefault="009653DD" w:rsidP="009653DD">
      <w:pPr>
        <w:widowControl w:val="0"/>
        <w:jc w:val="both"/>
        <w:rPr>
          <w:sz w:val="28"/>
          <w:szCs w:val="28"/>
        </w:rPr>
      </w:pPr>
      <w:r w:rsidRPr="009653DD">
        <w:rPr>
          <w:b/>
          <w:sz w:val="28"/>
          <w:szCs w:val="28"/>
        </w:rPr>
        <w:t>1.</w:t>
      </w:r>
      <w:r w:rsidRPr="009653DD">
        <w:rPr>
          <w:sz w:val="28"/>
          <w:szCs w:val="28"/>
        </w:rPr>
        <w:t xml:space="preserve">Внести изменения в решение Сельской Думы муниципального образования сельского поселения деревня </w:t>
      </w:r>
      <w:proofErr w:type="spellStart"/>
      <w:r w:rsidRPr="009653DD">
        <w:rPr>
          <w:sz w:val="28"/>
          <w:szCs w:val="28"/>
        </w:rPr>
        <w:t>Совьяки</w:t>
      </w:r>
      <w:proofErr w:type="spellEnd"/>
      <w:r w:rsidRPr="009653DD">
        <w:rPr>
          <w:sz w:val="28"/>
          <w:szCs w:val="28"/>
        </w:rPr>
        <w:t xml:space="preserve"> от25.09.2014 № 51 «Об установлении земельного налога на территории муниципального образования сельского поселения деревня </w:t>
      </w:r>
      <w:proofErr w:type="spellStart"/>
      <w:r w:rsidRPr="009653DD">
        <w:rPr>
          <w:sz w:val="28"/>
          <w:szCs w:val="28"/>
        </w:rPr>
        <w:t>Совьяки</w:t>
      </w:r>
      <w:proofErr w:type="spellEnd"/>
      <w:r w:rsidRPr="009653DD">
        <w:rPr>
          <w:sz w:val="28"/>
          <w:szCs w:val="28"/>
        </w:rPr>
        <w:t xml:space="preserve"> на 2015 год», дополнив его пунктом 3.2 следующего содержания:</w:t>
      </w:r>
    </w:p>
    <w:p w:rsidR="009653DD" w:rsidRPr="009653DD" w:rsidRDefault="009653DD" w:rsidP="009653DD">
      <w:pPr>
        <w:jc w:val="both"/>
        <w:rPr>
          <w:sz w:val="28"/>
          <w:szCs w:val="28"/>
        </w:rPr>
      </w:pPr>
    </w:p>
    <w:p w:rsidR="009653DD" w:rsidRDefault="009653DD" w:rsidP="009653DD">
      <w:pPr>
        <w:jc w:val="both"/>
        <w:rPr>
          <w:sz w:val="28"/>
          <w:szCs w:val="28"/>
        </w:rPr>
      </w:pPr>
      <w:r w:rsidRPr="009653DD">
        <w:rPr>
          <w:sz w:val="28"/>
          <w:szCs w:val="28"/>
        </w:rPr>
        <w:t>«3.2</w:t>
      </w:r>
      <w:proofErr w:type="gramStart"/>
      <w:r w:rsidRPr="009653DD">
        <w:rPr>
          <w:sz w:val="28"/>
          <w:szCs w:val="28"/>
        </w:rPr>
        <w:t>У</w:t>
      </w:r>
      <w:proofErr w:type="gramEnd"/>
      <w:r w:rsidRPr="009653DD">
        <w:rPr>
          <w:sz w:val="28"/>
          <w:szCs w:val="28"/>
        </w:rPr>
        <w:t>становить налоговую льготу по земельному налогу в размере 90 % юридическим лицам, осуществляющим деятельность по созданию объектов транспортной, энергетической, коммунальной инфраструктуры, в том числе инженерных сетей и коммуникаций, дорог, административных, складских помещений и иных объектов, необходимых для осуществления промышленной деятельности, а также любые виды работ по подготовке земельных участков под строительство промышленных предприятий на территории, которой в установленном порядке присвоен статус индустриального парка или технопарка.</w:t>
      </w:r>
    </w:p>
    <w:p w:rsidR="009653DD" w:rsidRDefault="009653DD" w:rsidP="009653DD">
      <w:pPr>
        <w:jc w:val="both"/>
        <w:rPr>
          <w:sz w:val="28"/>
          <w:szCs w:val="28"/>
        </w:rPr>
      </w:pPr>
    </w:p>
    <w:p w:rsidR="009653DD" w:rsidRDefault="009653DD" w:rsidP="009653DD">
      <w:pPr>
        <w:jc w:val="both"/>
        <w:rPr>
          <w:sz w:val="28"/>
          <w:szCs w:val="28"/>
        </w:rPr>
      </w:pPr>
    </w:p>
    <w:p w:rsidR="009653DD" w:rsidRDefault="009653DD" w:rsidP="009653DD">
      <w:pPr>
        <w:jc w:val="both"/>
        <w:rPr>
          <w:sz w:val="28"/>
          <w:szCs w:val="28"/>
        </w:rPr>
      </w:pPr>
    </w:p>
    <w:p w:rsidR="009653DD" w:rsidRPr="009653DD" w:rsidRDefault="009653DD" w:rsidP="009653DD">
      <w:pPr>
        <w:jc w:val="both"/>
        <w:rPr>
          <w:sz w:val="28"/>
          <w:szCs w:val="28"/>
        </w:rPr>
      </w:pPr>
    </w:p>
    <w:p w:rsidR="009653DD" w:rsidRPr="009653DD" w:rsidRDefault="009653DD" w:rsidP="009653DD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653DD">
        <w:rPr>
          <w:sz w:val="28"/>
          <w:szCs w:val="28"/>
        </w:rPr>
        <w:t>Документом, подтверждающим право на применение налоговой льготы, в соответствии с настоящим пунктом является приказ министерства экономического развития Калужской области о присвоении статуса уполномоченной организации в сфере создания и развития инфраструктуры индустриальных парков и технопарков или инвестиционное соглашение, заключенное с Правительством Калужской области и администрацией Боровского района, целью которого является создание и развитие инфраструктуры индустриального парка или технопарка.</w:t>
      </w:r>
      <w:proofErr w:type="gramEnd"/>
    </w:p>
    <w:p w:rsidR="009653DD" w:rsidRPr="009653DD" w:rsidRDefault="009653DD" w:rsidP="009653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53DD">
        <w:rPr>
          <w:sz w:val="28"/>
          <w:szCs w:val="28"/>
        </w:rPr>
        <w:t>Условием для предоставления льготы по налогу являются:</w:t>
      </w:r>
    </w:p>
    <w:p w:rsidR="009653DD" w:rsidRPr="009653DD" w:rsidRDefault="009653DD" w:rsidP="009653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53DD">
        <w:rPr>
          <w:sz w:val="28"/>
          <w:szCs w:val="28"/>
        </w:rPr>
        <w:t>- отсутствие недоимки по налогам, сборам и другим обязательным платежам в бюджеты всех уровней и государственные внебюджетные фонды на конец налогового периода;</w:t>
      </w:r>
    </w:p>
    <w:p w:rsidR="009653DD" w:rsidRPr="009653DD" w:rsidRDefault="009653DD" w:rsidP="009653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53DD">
        <w:rPr>
          <w:sz w:val="28"/>
          <w:szCs w:val="28"/>
        </w:rPr>
        <w:t>- не нахождение в процессе ликвидации, а также не возбуждение процедуры банкротства на конец налогового периода, в котором налогоплательщик заявил налоговую льготу;</w:t>
      </w:r>
    </w:p>
    <w:p w:rsidR="009653DD" w:rsidRPr="009653DD" w:rsidRDefault="009653DD" w:rsidP="009653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53DD">
        <w:rPr>
          <w:sz w:val="28"/>
          <w:szCs w:val="28"/>
        </w:rPr>
        <w:t>- перечисление (уплата) в полном объеме начисленных и удержанных сумм налога на доходы физических лиц на конец налогового периода в котором налогоплательщик заявил налоговую льготу (подтверждается справкой за подписью руководителя организации).</w:t>
      </w:r>
    </w:p>
    <w:p w:rsidR="009653DD" w:rsidRPr="009653DD" w:rsidRDefault="009653DD" w:rsidP="009653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53DD">
        <w:rPr>
          <w:sz w:val="28"/>
          <w:szCs w:val="28"/>
        </w:rPr>
        <w:t xml:space="preserve">Налоговая льгота </w:t>
      </w:r>
      <w:proofErr w:type="gramStart"/>
      <w:r w:rsidRPr="009653DD">
        <w:rPr>
          <w:sz w:val="28"/>
          <w:szCs w:val="28"/>
        </w:rPr>
        <w:t>применяется</w:t>
      </w:r>
      <w:proofErr w:type="gramEnd"/>
      <w:r w:rsidRPr="009653DD">
        <w:rPr>
          <w:sz w:val="28"/>
          <w:szCs w:val="28"/>
        </w:rPr>
        <w:t xml:space="preserve"> начиная с налогового периода, в котором юридическое лицо получило статус уполномоченной организации в сфере создания и развития инфраструктуры индустриальных парков и технопарков или заключило инвестиционное соглашение с Правительством Калужской области и администрацией Боровского района, целью которого является создание и развитие инфраструктуры индустриального парка или технопарка.»</w:t>
      </w:r>
    </w:p>
    <w:p w:rsidR="009653DD" w:rsidRPr="009653DD" w:rsidRDefault="009653DD" w:rsidP="009653DD">
      <w:pPr>
        <w:jc w:val="both"/>
        <w:rPr>
          <w:sz w:val="28"/>
          <w:szCs w:val="28"/>
        </w:rPr>
      </w:pPr>
    </w:p>
    <w:p w:rsidR="009653DD" w:rsidRPr="009653DD" w:rsidRDefault="009653DD" w:rsidP="009653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53DD">
        <w:rPr>
          <w:b/>
          <w:sz w:val="28"/>
          <w:szCs w:val="28"/>
        </w:rPr>
        <w:t>2.</w:t>
      </w:r>
      <w:r w:rsidRPr="009653DD">
        <w:rPr>
          <w:sz w:val="28"/>
          <w:szCs w:val="28"/>
        </w:rPr>
        <w:t>Настоящее Решение подлежит обнародованию путем опубликования в газете «</w:t>
      </w:r>
      <w:proofErr w:type="spellStart"/>
      <w:r w:rsidRPr="009653DD">
        <w:rPr>
          <w:sz w:val="28"/>
          <w:szCs w:val="28"/>
        </w:rPr>
        <w:t>Боровские</w:t>
      </w:r>
      <w:proofErr w:type="spellEnd"/>
      <w:r w:rsidRPr="009653DD">
        <w:rPr>
          <w:sz w:val="28"/>
          <w:szCs w:val="28"/>
        </w:rPr>
        <w:t xml:space="preserve"> известия» и на сайте администрации муниципального образования сельского поселения деревня </w:t>
      </w:r>
      <w:proofErr w:type="spellStart"/>
      <w:r w:rsidRPr="009653DD">
        <w:rPr>
          <w:sz w:val="28"/>
          <w:szCs w:val="28"/>
        </w:rPr>
        <w:t>Совьяки</w:t>
      </w:r>
      <w:proofErr w:type="spellEnd"/>
      <w:r w:rsidRPr="009653DD">
        <w:rPr>
          <w:sz w:val="28"/>
          <w:szCs w:val="28"/>
        </w:rPr>
        <w:t xml:space="preserve"> и вступает в силу с момента его официального опубликования (обнародования).</w:t>
      </w:r>
    </w:p>
    <w:p w:rsidR="009653DD" w:rsidRPr="009653DD" w:rsidRDefault="009653DD" w:rsidP="009653DD">
      <w:pPr>
        <w:jc w:val="both"/>
        <w:rPr>
          <w:sz w:val="28"/>
          <w:szCs w:val="28"/>
        </w:rPr>
      </w:pPr>
    </w:p>
    <w:p w:rsidR="009653DD" w:rsidRPr="009653DD" w:rsidRDefault="009653DD" w:rsidP="009653DD">
      <w:pPr>
        <w:jc w:val="both"/>
        <w:rPr>
          <w:sz w:val="28"/>
          <w:szCs w:val="28"/>
        </w:rPr>
      </w:pPr>
      <w:r w:rsidRPr="009653DD">
        <w:rPr>
          <w:b/>
          <w:sz w:val="28"/>
          <w:szCs w:val="28"/>
        </w:rPr>
        <w:t>3.</w:t>
      </w:r>
      <w:r w:rsidRPr="009653DD">
        <w:rPr>
          <w:sz w:val="28"/>
          <w:szCs w:val="28"/>
        </w:rPr>
        <w:t xml:space="preserve">Положения пункта 3.2решения Сельской Думы муниципального образования сельского поселения деревня </w:t>
      </w:r>
      <w:proofErr w:type="spellStart"/>
      <w:r w:rsidRPr="009653DD">
        <w:rPr>
          <w:sz w:val="28"/>
          <w:szCs w:val="28"/>
        </w:rPr>
        <w:t>Совьяки</w:t>
      </w:r>
      <w:proofErr w:type="spellEnd"/>
      <w:r w:rsidRPr="009653DD">
        <w:rPr>
          <w:sz w:val="28"/>
          <w:szCs w:val="28"/>
        </w:rPr>
        <w:t xml:space="preserve"> от25.09.2014 № 51 «Об установлении земельного налога на территории муниципального образования сельского поселения деревня </w:t>
      </w:r>
      <w:proofErr w:type="spellStart"/>
      <w:r w:rsidRPr="009653DD">
        <w:rPr>
          <w:sz w:val="28"/>
          <w:szCs w:val="28"/>
        </w:rPr>
        <w:t>Совьяки</w:t>
      </w:r>
      <w:proofErr w:type="spellEnd"/>
      <w:r w:rsidRPr="009653DD">
        <w:rPr>
          <w:sz w:val="28"/>
          <w:szCs w:val="28"/>
        </w:rPr>
        <w:t xml:space="preserve"> на 2015 год» распространяются на правоотношения, возникшие с 1 января 2015 года.</w:t>
      </w:r>
    </w:p>
    <w:p w:rsidR="000E6711" w:rsidRPr="009653DD" w:rsidRDefault="000E6711" w:rsidP="009653DD">
      <w:pPr>
        <w:jc w:val="both"/>
        <w:rPr>
          <w:sz w:val="28"/>
          <w:szCs w:val="28"/>
        </w:rPr>
      </w:pPr>
    </w:p>
    <w:p w:rsidR="000E6711" w:rsidRPr="000E6711" w:rsidRDefault="000E6711" w:rsidP="000E6711">
      <w:pPr>
        <w:jc w:val="both"/>
        <w:rPr>
          <w:sz w:val="28"/>
          <w:szCs w:val="28"/>
        </w:rPr>
      </w:pPr>
      <w:bookmarkStart w:id="0" w:name="_GoBack"/>
      <w:bookmarkEnd w:id="0"/>
    </w:p>
    <w:p w:rsidR="000E6711" w:rsidRPr="000E6711" w:rsidRDefault="000E6711" w:rsidP="000E6711">
      <w:pPr>
        <w:jc w:val="both"/>
        <w:rPr>
          <w:b/>
          <w:sz w:val="28"/>
          <w:szCs w:val="28"/>
        </w:rPr>
      </w:pPr>
      <w:r w:rsidRPr="000E6711">
        <w:rPr>
          <w:b/>
          <w:sz w:val="28"/>
          <w:szCs w:val="28"/>
        </w:rPr>
        <w:t>Глава муниципального образования</w:t>
      </w:r>
    </w:p>
    <w:p w:rsidR="000E6711" w:rsidRPr="000E6711" w:rsidRDefault="000E6711" w:rsidP="000E6711">
      <w:pPr>
        <w:ind w:right="-1"/>
        <w:jc w:val="both"/>
        <w:rPr>
          <w:b/>
          <w:sz w:val="28"/>
          <w:szCs w:val="28"/>
        </w:rPr>
      </w:pPr>
      <w:r w:rsidRPr="000E6711">
        <w:rPr>
          <w:b/>
          <w:sz w:val="28"/>
          <w:szCs w:val="28"/>
        </w:rPr>
        <w:t>сельского поселения деревня</w:t>
      </w:r>
      <w:r>
        <w:rPr>
          <w:b/>
          <w:sz w:val="28"/>
          <w:szCs w:val="28"/>
        </w:rPr>
        <w:t xml:space="preserve"> </w:t>
      </w:r>
      <w:proofErr w:type="spellStart"/>
      <w:r w:rsidRPr="000E6711">
        <w:rPr>
          <w:b/>
          <w:sz w:val="28"/>
          <w:szCs w:val="28"/>
        </w:rPr>
        <w:t>Совьяки</w:t>
      </w:r>
      <w:proofErr w:type="spellEnd"/>
      <w:r w:rsidRPr="000E671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 w:rsidRPr="000E6711">
        <w:rPr>
          <w:b/>
          <w:sz w:val="28"/>
          <w:szCs w:val="28"/>
        </w:rPr>
        <w:tab/>
        <w:t>Н.С. Мамонтов</w:t>
      </w:r>
    </w:p>
    <w:p w:rsidR="000E6711" w:rsidRPr="000E6711" w:rsidRDefault="000E6711" w:rsidP="000E6711">
      <w:pPr>
        <w:spacing w:after="120"/>
        <w:jc w:val="both"/>
        <w:rPr>
          <w:sz w:val="28"/>
          <w:szCs w:val="28"/>
        </w:rPr>
      </w:pPr>
    </w:p>
    <w:p w:rsidR="000E6711" w:rsidRDefault="000E6711" w:rsidP="000E6711"/>
    <w:p w:rsidR="003808C9" w:rsidRPr="003808C9" w:rsidRDefault="003808C9" w:rsidP="003808C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3808C9" w:rsidRPr="003808C9" w:rsidSect="00BE0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6A4C"/>
    <w:multiLevelType w:val="hybridMultilevel"/>
    <w:tmpl w:val="66880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AE5BAD"/>
    <w:multiLevelType w:val="hybridMultilevel"/>
    <w:tmpl w:val="6D525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331825"/>
    <w:multiLevelType w:val="hybridMultilevel"/>
    <w:tmpl w:val="3BFC9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79253F"/>
    <w:multiLevelType w:val="hybridMultilevel"/>
    <w:tmpl w:val="1DCA36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825999"/>
    <w:multiLevelType w:val="hybridMultilevel"/>
    <w:tmpl w:val="2A94B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F04252"/>
    <w:rsid w:val="00080E98"/>
    <w:rsid w:val="00092827"/>
    <w:rsid w:val="000B5AE6"/>
    <w:rsid w:val="000D448A"/>
    <w:rsid w:val="000D5863"/>
    <w:rsid w:val="000E6711"/>
    <w:rsid w:val="000F3402"/>
    <w:rsid w:val="001122AB"/>
    <w:rsid w:val="001447F0"/>
    <w:rsid w:val="001D3400"/>
    <w:rsid w:val="00205D51"/>
    <w:rsid w:val="00257D2B"/>
    <w:rsid w:val="00271FA0"/>
    <w:rsid w:val="00274D9F"/>
    <w:rsid w:val="00281234"/>
    <w:rsid w:val="002F2DBD"/>
    <w:rsid w:val="0030654C"/>
    <w:rsid w:val="003170C0"/>
    <w:rsid w:val="00345EBC"/>
    <w:rsid w:val="00356472"/>
    <w:rsid w:val="0037657A"/>
    <w:rsid w:val="003808C9"/>
    <w:rsid w:val="003920B7"/>
    <w:rsid w:val="003E5105"/>
    <w:rsid w:val="003F2A9D"/>
    <w:rsid w:val="0045720B"/>
    <w:rsid w:val="0047747E"/>
    <w:rsid w:val="004915F4"/>
    <w:rsid w:val="004A0864"/>
    <w:rsid w:val="004E30EB"/>
    <w:rsid w:val="00504E9F"/>
    <w:rsid w:val="00540C81"/>
    <w:rsid w:val="00540F87"/>
    <w:rsid w:val="0055097E"/>
    <w:rsid w:val="00562216"/>
    <w:rsid w:val="00566002"/>
    <w:rsid w:val="00592A59"/>
    <w:rsid w:val="005A6909"/>
    <w:rsid w:val="005F6E32"/>
    <w:rsid w:val="00600913"/>
    <w:rsid w:val="00610E28"/>
    <w:rsid w:val="00611BE6"/>
    <w:rsid w:val="00631C0C"/>
    <w:rsid w:val="00647D60"/>
    <w:rsid w:val="006610DD"/>
    <w:rsid w:val="0066568E"/>
    <w:rsid w:val="006B1EC2"/>
    <w:rsid w:val="006C3260"/>
    <w:rsid w:val="0070421B"/>
    <w:rsid w:val="00757C99"/>
    <w:rsid w:val="008175C9"/>
    <w:rsid w:val="008832BE"/>
    <w:rsid w:val="008B62F2"/>
    <w:rsid w:val="008E2A16"/>
    <w:rsid w:val="008F0F06"/>
    <w:rsid w:val="008F35DF"/>
    <w:rsid w:val="0092188B"/>
    <w:rsid w:val="0092393A"/>
    <w:rsid w:val="00941500"/>
    <w:rsid w:val="00954322"/>
    <w:rsid w:val="009653DD"/>
    <w:rsid w:val="009B700A"/>
    <w:rsid w:val="009E1202"/>
    <w:rsid w:val="00A30605"/>
    <w:rsid w:val="00A32713"/>
    <w:rsid w:val="00A72453"/>
    <w:rsid w:val="00AA23D0"/>
    <w:rsid w:val="00AA2851"/>
    <w:rsid w:val="00AA694D"/>
    <w:rsid w:val="00AC0482"/>
    <w:rsid w:val="00B31063"/>
    <w:rsid w:val="00B31901"/>
    <w:rsid w:val="00B717EE"/>
    <w:rsid w:val="00BE0FC4"/>
    <w:rsid w:val="00BE3DC9"/>
    <w:rsid w:val="00BF380E"/>
    <w:rsid w:val="00BF5276"/>
    <w:rsid w:val="00BF6F42"/>
    <w:rsid w:val="00C4698C"/>
    <w:rsid w:val="00CB2522"/>
    <w:rsid w:val="00CE072C"/>
    <w:rsid w:val="00D1336B"/>
    <w:rsid w:val="00D2175C"/>
    <w:rsid w:val="00DB08DB"/>
    <w:rsid w:val="00DC21E0"/>
    <w:rsid w:val="00DD77D6"/>
    <w:rsid w:val="00DF1564"/>
    <w:rsid w:val="00DF5682"/>
    <w:rsid w:val="00E2736B"/>
    <w:rsid w:val="00E34398"/>
    <w:rsid w:val="00E577F5"/>
    <w:rsid w:val="00E65DA9"/>
    <w:rsid w:val="00E73183"/>
    <w:rsid w:val="00EB5F55"/>
    <w:rsid w:val="00F03D4E"/>
    <w:rsid w:val="00F04252"/>
    <w:rsid w:val="00F062F5"/>
    <w:rsid w:val="00F35D1C"/>
    <w:rsid w:val="00F874C6"/>
    <w:rsid w:val="00F95C12"/>
    <w:rsid w:val="00FA457B"/>
    <w:rsid w:val="00FB531E"/>
    <w:rsid w:val="00FD7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F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072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A457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3808C9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4774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6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2B941-59F5-490B-AAB3-DD57A448F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Links>
    <vt:vector size="36" baseType="variant">
      <vt:variant>
        <vt:i4>3211315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consultantplus://offline/ref=95DE6B81807D4DD652E31F926BB3997B3234B3D27E83CC9E82C1AF466D981C37C501B272EE11DDV0K</vt:lpwstr>
      </vt:variant>
      <vt:variant>
        <vt:lpwstr/>
      </vt:variant>
      <vt:variant>
        <vt:i4>3211372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consultantplus://offline/ref=95DE6B81807D4DD652E31F926BB3997B3234B3D27E83CC9E82C1AF466D981C37C501B272EE1FDDV8K</vt:lpwstr>
      </vt:variant>
      <vt:variant>
        <vt:lpwstr/>
      </vt:variant>
      <vt:variant>
        <vt:i4>3211362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consultantplus://offline/ref=95DE6B81807D4DD652E31F926BB3997B3234B3D27E83CC9E82C1AF466D981C37C501B270EB1FDDV3K</vt:lpwstr>
      </vt:variant>
      <vt:variant>
        <vt:lpwstr/>
      </vt:variant>
      <vt:variant>
        <vt:i4>3211367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consultantplus://offline/ref=95DE6B81807D4DD652E31F926BB3997B3234B3D27E83CC9E82C1AF466D981C37C501B276E514DDV5K</vt:lpwstr>
      </vt:variant>
      <vt:variant>
        <vt:lpwstr/>
      </vt:variant>
      <vt:variant>
        <vt:i4>3211318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consultantplus://offline/ref=95DE6B81807D4DD652E31F926BB3997B3234B3D27E83CC9E82C1AF466D981C37C501B272EE12DDV6K</vt:lpwstr>
      </vt:variant>
      <vt:variant>
        <vt:lpwstr/>
      </vt:variant>
      <vt:variant>
        <vt:i4>6291558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consultantplus://offline/ref=95DE6B81807D4DD652E31F926BB3997B3234B6D67A82CC9E82C1AF466D981C37C501B272ED16D452D0V5K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2015-03-25T05:26:00Z</cp:lastPrinted>
  <dcterms:created xsi:type="dcterms:W3CDTF">2015-03-25T05:20:00Z</dcterms:created>
  <dcterms:modified xsi:type="dcterms:W3CDTF">2015-04-02T06:08:00Z</dcterms:modified>
</cp:coreProperties>
</file>