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4E" w:rsidRPr="006D5DDD" w:rsidRDefault="0040184E" w:rsidP="0040184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9B6D3B" wp14:editId="76BA574F">
            <wp:extent cx="762000" cy="800100"/>
            <wp:effectExtent l="0" t="0" r="0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4E" w:rsidRPr="006D5DDD" w:rsidRDefault="0040184E" w:rsidP="0040184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84E" w:rsidRPr="006D5DDD" w:rsidRDefault="0040184E" w:rsidP="0040184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40184E" w:rsidRPr="006D5DDD" w:rsidRDefault="0040184E" w:rsidP="0040184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40184E" w:rsidRPr="006D5DDD" w:rsidRDefault="0040184E" w:rsidP="0040184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40184E" w:rsidRPr="006D5DDD" w:rsidRDefault="0040184E" w:rsidP="0040184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40184E" w:rsidRPr="006D5DDD" w:rsidRDefault="0040184E" w:rsidP="0040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40184E" w:rsidRPr="006D5DDD" w:rsidRDefault="0040184E" w:rsidP="00401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84E" w:rsidRPr="006D5DDD" w:rsidRDefault="0040184E" w:rsidP="00401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 июня 2019</w:t>
      </w: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</w:t>
      </w:r>
      <w:r w:rsidR="00DB1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DB1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№ 35</w:t>
      </w:r>
    </w:p>
    <w:p w:rsidR="0040184E" w:rsidRPr="006D5DDD" w:rsidRDefault="0040184E" w:rsidP="00401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5E5" w:rsidRDefault="0040184E" w:rsidP="004C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</w:t>
      </w: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</w:t>
      </w:r>
      <w:r w:rsidR="004C7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министерство экономического </w:t>
      </w:r>
    </w:p>
    <w:p w:rsidR="004C75E5" w:rsidRDefault="004C75E5" w:rsidP="00401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развития Калужской области, </w:t>
      </w:r>
      <w:r w:rsidR="00401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 же исключении его </w:t>
      </w:r>
      <w:proofErr w:type="gramStart"/>
      <w:r w:rsidR="00401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  <w:r w:rsidR="00401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C75E5" w:rsidRDefault="004C75E5" w:rsidP="00401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01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муниципального собственности</w:t>
      </w:r>
      <w:r w:rsidR="00401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</w:t>
      </w:r>
      <w:r w:rsidR="00401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состава </w:t>
      </w:r>
    </w:p>
    <w:p w:rsidR="004C75E5" w:rsidRDefault="0040184E" w:rsidP="00401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казны </w:t>
      </w: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40184E" w:rsidRDefault="0040184E" w:rsidP="00401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184E" w:rsidRPr="002A3B49" w:rsidRDefault="0040184E" w:rsidP="00401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84E" w:rsidRPr="006D5DDD" w:rsidRDefault="0040184E" w:rsidP="004018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125 и 215 Гражданского кодекса РФ, ст. 50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№ 131-ФЗ «Об общих принципах организации местного самоуправления в Российской Федерации», </w:t>
      </w:r>
      <w:r w:rsidRPr="006D5D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 Дума </w:t>
      </w:r>
    </w:p>
    <w:p w:rsidR="0040184E" w:rsidRPr="006D5DDD" w:rsidRDefault="0040184E" w:rsidP="004018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184E" w:rsidRPr="006D5DDD" w:rsidRDefault="0040184E" w:rsidP="00401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48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0184E" w:rsidRPr="006D5DDD" w:rsidRDefault="0040184E" w:rsidP="00401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84E" w:rsidRPr="00A41257" w:rsidRDefault="0040184E" w:rsidP="0040184E">
      <w:pPr>
        <w:pStyle w:val="a4"/>
        <w:numPr>
          <w:ilvl w:val="0"/>
          <w:numId w:val="1"/>
        </w:numPr>
        <w:tabs>
          <w:tab w:val="left" w:pos="0"/>
          <w:tab w:val="left" w:pos="709"/>
          <w:tab w:val="left" w:pos="22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</w:t>
      </w:r>
      <w:r w:rsidR="004C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 в Министерство экономического развития Калужской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из</w:t>
      </w:r>
      <w:r w:rsidRPr="00A4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5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</w:t>
      </w:r>
      <w:r w:rsidR="004C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сельского поселения деревня </w:t>
      </w:r>
      <w:proofErr w:type="spellStart"/>
      <w:r w:rsidRPr="00A4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A4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согласно приложению.</w:t>
      </w:r>
    </w:p>
    <w:p w:rsidR="0040184E" w:rsidRDefault="0040184E" w:rsidP="0040184E">
      <w:pPr>
        <w:pStyle w:val="a4"/>
        <w:numPr>
          <w:ilvl w:val="0"/>
          <w:numId w:val="1"/>
        </w:numPr>
        <w:tabs>
          <w:tab w:val="left" w:pos="709"/>
          <w:tab w:val="left" w:pos="1560"/>
          <w:tab w:val="left" w:pos="22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указанное в приложении настоящего Решения, исключить из состава муниципальной казны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84E" w:rsidRDefault="0040184E" w:rsidP="0040184E">
      <w:pPr>
        <w:pStyle w:val="a4"/>
        <w:numPr>
          <w:ilvl w:val="0"/>
          <w:numId w:val="1"/>
        </w:numPr>
        <w:tabs>
          <w:tab w:val="left" w:pos="709"/>
          <w:tab w:val="left" w:pos="1560"/>
          <w:tab w:val="left" w:pos="22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данное решение на информационном стенде администрации муниципального образования сельского поселения деревня </w:t>
      </w:r>
      <w:proofErr w:type="spellStart"/>
      <w:r w:rsidRPr="002A3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2A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Калужская область, Боровский район, д. </w:t>
      </w:r>
      <w:proofErr w:type="spellStart"/>
      <w:r w:rsidRPr="002A3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2A3B4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 5 и разместить на официальном сайте муниципального образования.</w:t>
      </w:r>
    </w:p>
    <w:p w:rsidR="0040184E" w:rsidRPr="002A3B49" w:rsidRDefault="0040184E" w:rsidP="0040184E">
      <w:pPr>
        <w:pStyle w:val="a4"/>
        <w:numPr>
          <w:ilvl w:val="0"/>
          <w:numId w:val="1"/>
        </w:numPr>
        <w:tabs>
          <w:tab w:val="left" w:pos="709"/>
          <w:tab w:val="left" w:pos="1560"/>
          <w:tab w:val="left" w:pos="22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обнародования</w:t>
      </w:r>
    </w:p>
    <w:p w:rsidR="0040184E" w:rsidRDefault="0040184E" w:rsidP="0040184E">
      <w:pPr>
        <w:spacing w:after="0" w:line="240" w:lineRule="auto"/>
      </w:pPr>
    </w:p>
    <w:p w:rsidR="0040184E" w:rsidRDefault="0040184E" w:rsidP="0040184E">
      <w:pPr>
        <w:spacing w:after="0" w:line="240" w:lineRule="auto"/>
      </w:pPr>
    </w:p>
    <w:p w:rsidR="0040184E" w:rsidRDefault="0040184E" w:rsidP="0040184E">
      <w:pPr>
        <w:spacing w:after="0" w:line="240" w:lineRule="auto"/>
      </w:pPr>
    </w:p>
    <w:p w:rsidR="0040184E" w:rsidRPr="00672C51" w:rsidRDefault="0040184E" w:rsidP="00401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40184E" w:rsidRDefault="0040184E" w:rsidP="004018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C5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672C5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Совьяки</w:t>
      </w:r>
      <w:proofErr w:type="spellEnd"/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  <w:bookmarkStart w:id="1" w:name="Par31"/>
      <w:bookmarkEnd w:id="1"/>
      <w:r w:rsidRPr="00672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В.И. Чугунов</w:t>
      </w:r>
    </w:p>
    <w:p w:rsidR="0040184E" w:rsidRDefault="0040184E" w:rsidP="0040184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184E" w:rsidRPr="00672C51" w:rsidRDefault="0040184E" w:rsidP="0040184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2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</w:p>
    <w:p w:rsidR="0040184E" w:rsidRPr="00672C51" w:rsidRDefault="0040184E" w:rsidP="0040184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672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Решению Сельской Думы</w:t>
      </w:r>
    </w:p>
    <w:p w:rsidR="0040184E" w:rsidRDefault="0040184E" w:rsidP="0040184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2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 образования </w:t>
      </w:r>
    </w:p>
    <w:p w:rsidR="0040184E" w:rsidRDefault="0040184E" w:rsidP="0040184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2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поселения деревня </w:t>
      </w:r>
      <w:proofErr w:type="spellStart"/>
      <w:r w:rsidRPr="00672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Совьяки</w:t>
      </w:r>
      <w:proofErr w:type="spellEnd"/>
      <w:r w:rsidRPr="00672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0184E" w:rsidRPr="00672C51" w:rsidRDefault="0040184E" w:rsidP="0040184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27 июня 2019</w:t>
      </w:r>
      <w:r w:rsidRPr="00672C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№ ___</w:t>
      </w:r>
    </w:p>
    <w:p w:rsidR="0040184E" w:rsidRDefault="0040184E" w:rsidP="0040184E"/>
    <w:tbl>
      <w:tblPr>
        <w:tblStyle w:val="a3"/>
        <w:tblW w:w="989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992"/>
        <w:gridCol w:w="1843"/>
        <w:gridCol w:w="1843"/>
        <w:gridCol w:w="2127"/>
      </w:tblGrid>
      <w:tr w:rsidR="007E768F" w:rsidTr="007E768F">
        <w:tc>
          <w:tcPr>
            <w:tcW w:w="817" w:type="dxa"/>
          </w:tcPr>
          <w:p w:rsidR="007E768F" w:rsidRPr="00C1220F" w:rsidRDefault="007E768F" w:rsidP="00E83A84">
            <w:pPr>
              <w:ind w:right="-39"/>
            </w:pPr>
            <w:proofErr w:type="spellStart"/>
            <w:r>
              <w:rPr>
                <w:lang w:val="en-US"/>
              </w:rPr>
              <w:t>N|n</w:t>
            </w:r>
            <w:proofErr w:type="spellEnd"/>
          </w:p>
        </w:tc>
        <w:tc>
          <w:tcPr>
            <w:tcW w:w="2268" w:type="dxa"/>
          </w:tcPr>
          <w:p w:rsidR="007E768F" w:rsidRDefault="007E768F" w:rsidP="00E83A84">
            <w:pPr>
              <w:ind w:left="34" w:hanging="34"/>
            </w:pPr>
            <w:r>
              <w:t>Наименование имущества</w:t>
            </w:r>
          </w:p>
        </w:tc>
        <w:tc>
          <w:tcPr>
            <w:tcW w:w="992" w:type="dxa"/>
          </w:tcPr>
          <w:p w:rsidR="007E768F" w:rsidRDefault="007E768F" w:rsidP="00E83A84">
            <w:pPr>
              <w:jc w:val="center"/>
            </w:pPr>
            <w:r>
              <w:t>Кол-во</w:t>
            </w:r>
          </w:p>
        </w:tc>
        <w:tc>
          <w:tcPr>
            <w:tcW w:w="1843" w:type="dxa"/>
          </w:tcPr>
          <w:p w:rsidR="007E768F" w:rsidRDefault="007E768F" w:rsidP="00E83A84">
            <w:pPr>
              <w:jc w:val="center"/>
            </w:pPr>
            <w:proofErr w:type="spellStart"/>
            <w:r>
              <w:t>Кад</w:t>
            </w:r>
            <w:proofErr w:type="spellEnd"/>
            <w:r>
              <w:t>. №</w:t>
            </w:r>
          </w:p>
        </w:tc>
        <w:tc>
          <w:tcPr>
            <w:tcW w:w="1843" w:type="dxa"/>
          </w:tcPr>
          <w:p w:rsidR="007E768F" w:rsidRDefault="007E768F" w:rsidP="00E83A84">
            <w:pPr>
              <w:jc w:val="center"/>
            </w:pPr>
            <w:r>
              <w:t>Параметры</w:t>
            </w:r>
          </w:p>
        </w:tc>
        <w:tc>
          <w:tcPr>
            <w:tcW w:w="2127" w:type="dxa"/>
          </w:tcPr>
          <w:p w:rsidR="007E768F" w:rsidRDefault="007E768F" w:rsidP="00E83A84">
            <w:pPr>
              <w:jc w:val="center"/>
            </w:pPr>
            <w:r>
              <w:t>Состояние</w:t>
            </w:r>
          </w:p>
        </w:tc>
      </w:tr>
      <w:tr w:rsidR="007E768F" w:rsidTr="007E768F">
        <w:tc>
          <w:tcPr>
            <w:tcW w:w="817" w:type="dxa"/>
          </w:tcPr>
          <w:p w:rsidR="007E768F" w:rsidRDefault="007E768F" w:rsidP="00E83A84">
            <w:r>
              <w:t>1.</w:t>
            </w:r>
          </w:p>
        </w:tc>
        <w:tc>
          <w:tcPr>
            <w:tcW w:w="2268" w:type="dxa"/>
          </w:tcPr>
          <w:p w:rsidR="007E768F" w:rsidRDefault="007E768F" w:rsidP="00E83A84">
            <w:r>
              <w:t xml:space="preserve">Водонапорная башня </w:t>
            </w:r>
          </w:p>
          <w:p w:rsidR="007E768F" w:rsidRDefault="007E768F" w:rsidP="00E83A84">
            <w:r>
              <w:t xml:space="preserve">(д. </w:t>
            </w:r>
            <w:proofErr w:type="spellStart"/>
            <w:r>
              <w:t>Совьяки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7E768F" w:rsidRDefault="007E768F" w:rsidP="00E83A8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E768F" w:rsidRDefault="007E768F" w:rsidP="00E83A84">
            <w:pPr>
              <w:jc w:val="center"/>
            </w:pPr>
            <w:r>
              <w:t>40-40-03/--1/210-200</w:t>
            </w:r>
          </w:p>
        </w:tc>
        <w:tc>
          <w:tcPr>
            <w:tcW w:w="1843" w:type="dxa"/>
          </w:tcPr>
          <w:p w:rsidR="007E768F" w:rsidRDefault="007E768F" w:rsidP="00E83A84">
            <w:pPr>
              <w:jc w:val="center"/>
            </w:pPr>
            <w:r>
              <w:t xml:space="preserve">Площадь застройки </w:t>
            </w:r>
          </w:p>
          <w:p w:rsidR="007E768F" w:rsidRDefault="007E768F" w:rsidP="00E83A84">
            <w:pPr>
              <w:jc w:val="center"/>
            </w:pPr>
            <w:r>
              <w:t>6,2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., высота 12 м.</w:t>
            </w:r>
          </w:p>
        </w:tc>
        <w:tc>
          <w:tcPr>
            <w:tcW w:w="2127" w:type="dxa"/>
          </w:tcPr>
          <w:p w:rsidR="007E768F" w:rsidRDefault="007E768F" w:rsidP="00E83A84">
            <w:r>
              <w:t>Рабочее</w:t>
            </w:r>
          </w:p>
        </w:tc>
      </w:tr>
      <w:tr w:rsidR="007E768F" w:rsidTr="007E768F">
        <w:tc>
          <w:tcPr>
            <w:tcW w:w="817" w:type="dxa"/>
          </w:tcPr>
          <w:p w:rsidR="007E768F" w:rsidRDefault="007E768F" w:rsidP="00E83A84">
            <w:r>
              <w:t>2.</w:t>
            </w:r>
          </w:p>
        </w:tc>
        <w:tc>
          <w:tcPr>
            <w:tcW w:w="2268" w:type="dxa"/>
          </w:tcPr>
          <w:p w:rsidR="007E768F" w:rsidRDefault="007E768F" w:rsidP="00E83A84">
            <w:r>
              <w:t xml:space="preserve">Водонапорная башня (д. </w:t>
            </w:r>
            <w:proofErr w:type="spellStart"/>
            <w:r>
              <w:t>Бутовка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7E768F" w:rsidRDefault="007E768F" w:rsidP="00E83A8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E768F" w:rsidRDefault="007E768F" w:rsidP="00E83A84">
            <w:pPr>
              <w:jc w:val="center"/>
            </w:pPr>
            <w:r>
              <w:t>40-40-03/012/2008-471</w:t>
            </w:r>
          </w:p>
        </w:tc>
        <w:tc>
          <w:tcPr>
            <w:tcW w:w="1843" w:type="dxa"/>
          </w:tcPr>
          <w:p w:rsidR="007E768F" w:rsidRDefault="007E768F" w:rsidP="007E768F">
            <w:pPr>
              <w:jc w:val="center"/>
            </w:pPr>
            <w:r>
              <w:t xml:space="preserve">Площадь застройки </w:t>
            </w:r>
          </w:p>
          <w:p w:rsidR="007E768F" w:rsidRPr="007E768F" w:rsidRDefault="007E768F" w:rsidP="007E768F">
            <w:pPr>
              <w:jc w:val="center"/>
              <w:rPr>
                <w:vertAlign w:val="superscript"/>
              </w:rPr>
            </w:pPr>
            <w:r>
              <w:t xml:space="preserve">0,9 </w:t>
            </w:r>
            <w:proofErr w:type="spellStart"/>
            <w:r>
              <w:t>кв.м</w:t>
            </w:r>
            <w:proofErr w:type="spellEnd"/>
            <w:r>
              <w:t>., объём бака 50 м.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7" w:type="dxa"/>
          </w:tcPr>
          <w:p w:rsidR="007E768F" w:rsidRDefault="007E768F" w:rsidP="00E83A84">
            <w:r>
              <w:t>Рабочее</w:t>
            </w:r>
          </w:p>
        </w:tc>
      </w:tr>
      <w:tr w:rsidR="007E768F" w:rsidTr="007E768F">
        <w:tc>
          <w:tcPr>
            <w:tcW w:w="817" w:type="dxa"/>
          </w:tcPr>
          <w:p w:rsidR="007E768F" w:rsidRDefault="007E768F" w:rsidP="00E83A84">
            <w:r>
              <w:t xml:space="preserve">3. </w:t>
            </w:r>
          </w:p>
        </w:tc>
        <w:tc>
          <w:tcPr>
            <w:tcW w:w="2268" w:type="dxa"/>
          </w:tcPr>
          <w:p w:rsidR="007E768F" w:rsidRDefault="00A5474F" w:rsidP="00E83A84">
            <w:r>
              <w:t>Водопроводная сеть</w:t>
            </w:r>
          </w:p>
          <w:p w:rsidR="007E768F" w:rsidRDefault="007E768F" w:rsidP="00E83A84">
            <w:r>
              <w:t xml:space="preserve">(д. </w:t>
            </w:r>
            <w:proofErr w:type="spellStart"/>
            <w:r>
              <w:t>Бутовка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7E768F" w:rsidRDefault="007E768F" w:rsidP="00E83A8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E768F" w:rsidRDefault="007E768F" w:rsidP="00E83A84">
            <w:pPr>
              <w:jc w:val="center"/>
            </w:pPr>
            <w:r>
              <w:t>40:03:020103:37</w:t>
            </w:r>
          </w:p>
        </w:tc>
        <w:tc>
          <w:tcPr>
            <w:tcW w:w="1843" w:type="dxa"/>
          </w:tcPr>
          <w:p w:rsidR="007E768F" w:rsidRDefault="007E768F" w:rsidP="007E768F">
            <w:pPr>
              <w:jc w:val="center"/>
            </w:pPr>
            <w:r>
              <w:t>Протяжённость 1749 м.</w:t>
            </w:r>
          </w:p>
        </w:tc>
        <w:tc>
          <w:tcPr>
            <w:tcW w:w="2127" w:type="dxa"/>
          </w:tcPr>
          <w:p w:rsidR="007E768F" w:rsidRDefault="007E768F" w:rsidP="00E83A84">
            <w:r>
              <w:t>Рабочее</w:t>
            </w:r>
          </w:p>
        </w:tc>
      </w:tr>
      <w:tr w:rsidR="007E768F" w:rsidTr="007E768F">
        <w:tc>
          <w:tcPr>
            <w:tcW w:w="817" w:type="dxa"/>
          </w:tcPr>
          <w:p w:rsidR="007E768F" w:rsidRDefault="007E768F" w:rsidP="00E83A84">
            <w:r>
              <w:t>4.</w:t>
            </w:r>
          </w:p>
        </w:tc>
        <w:tc>
          <w:tcPr>
            <w:tcW w:w="2268" w:type="dxa"/>
          </w:tcPr>
          <w:p w:rsidR="007E768F" w:rsidRDefault="007E768F" w:rsidP="00E83A84">
            <w:r>
              <w:t>В</w:t>
            </w:r>
            <w:r w:rsidR="00A5474F">
              <w:t>одопроводная сеть</w:t>
            </w:r>
          </w:p>
          <w:p w:rsidR="007E768F" w:rsidRDefault="007E768F" w:rsidP="00E83A84">
            <w:r>
              <w:t xml:space="preserve">(д. </w:t>
            </w:r>
            <w:proofErr w:type="spellStart"/>
            <w:r>
              <w:t>Совьяки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7E768F" w:rsidRDefault="007E768F" w:rsidP="00E83A8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E768F" w:rsidRDefault="007E768F" w:rsidP="00E83A84">
            <w:pPr>
              <w:jc w:val="center"/>
            </w:pPr>
            <w:r>
              <w:t>40:03:021702:207</w:t>
            </w:r>
          </w:p>
        </w:tc>
        <w:tc>
          <w:tcPr>
            <w:tcW w:w="1843" w:type="dxa"/>
          </w:tcPr>
          <w:p w:rsidR="007E768F" w:rsidRDefault="007E768F" w:rsidP="007E768F">
            <w:pPr>
              <w:jc w:val="center"/>
            </w:pPr>
            <w:r>
              <w:t>Протяжённость 1929</w:t>
            </w:r>
            <w:r w:rsidR="00A5474F">
              <w:t xml:space="preserve"> м.</w:t>
            </w:r>
          </w:p>
        </w:tc>
        <w:tc>
          <w:tcPr>
            <w:tcW w:w="2127" w:type="dxa"/>
          </w:tcPr>
          <w:p w:rsidR="007E768F" w:rsidRDefault="007E768F" w:rsidP="00E83A84">
            <w:r>
              <w:t>Рабочее</w:t>
            </w:r>
          </w:p>
        </w:tc>
      </w:tr>
      <w:tr w:rsidR="007E768F" w:rsidTr="007E768F">
        <w:tc>
          <w:tcPr>
            <w:tcW w:w="817" w:type="dxa"/>
          </w:tcPr>
          <w:p w:rsidR="007E768F" w:rsidRDefault="00A5474F" w:rsidP="00E83A84">
            <w:r>
              <w:t>5.</w:t>
            </w:r>
          </w:p>
        </w:tc>
        <w:tc>
          <w:tcPr>
            <w:tcW w:w="2268" w:type="dxa"/>
          </w:tcPr>
          <w:p w:rsidR="00A5474F" w:rsidRDefault="00A5474F" w:rsidP="00E83A84">
            <w:r>
              <w:t xml:space="preserve">Водопроводная сеть </w:t>
            </w:r>
          </w:p>
          <w:p w:rsidR="007E768F" w:rsidRDefault="00A5474F" w:rsidP="00E83A84">
            <w:r>
              <w:t xml:space="preserve">(д. </w:t>
            </w:r>
            <w:proofErr w:type="spellStart"/>
            <w:r>
              <w:t>Совьяки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7E768F" w:rsidRDefault="00A5474F" w:rsidP="00E83A8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E768F" w:rsidRDefault="00A5474F" w:rsidP="00E83A84">
            <w:pPr>
              <w:jc w:val="center"/>
            </w:pPr>
            <w:r>
              <w:t>40:03:00000:1897</w:t>
            </w:r>
          </w:p>
        </w:tc>
        <w:tc>
          <w:tcPr>
            <w:tcW w:w="1843" w:type="dxa"/>
          </w:tcPr>
          <w:p w:rsidR="007E768F" w:rsidRDefault="00A5474F" w:rsidP="007E768F">
            <w:pPr>
              <w:jc w:val="center"/>
            </w:pPr>
            <w:r>
              <w:t>Протяжённость</w:t>
            </w:r>
          </w:p>
          <w:p w:rsidR="00A5474F" w:rsidRDefault="00A5474F" w:rsidP="007E768F">
            <w:pPr>
              <w:jc w:val="center"/>
            </w:pPr>
            <w:r>
              <w:t>3171 м.</w:t>
            </w:r>
          </w:p>
        </w:tc>
        <w:tc>
          <w:tcPr>
            <w:tcW w:w="2127" w:type="dxa"/>
          </w:tcPr>
          <w:p w:rsidR="007E768F" w:rsidRDefault="00A5474F" w:rsidP="00E83A84">
            <w:r>
              <w:t xml:space="preserve">Рабочее </w:t>
            </w:r>
          </w:p>
        </w:tc>
      </w:tr>
      <w:tr w:rsidR="00A5474F" w:rsidTr="007E768F">
        <w:tc>
          <w:tcPr>
            <w:tcW w:w="817" w:type="dxa"/>
          </w:tcPr>
          <w:p w:rsidR="00A5474F" w:rsidRDefault="00A5474F" w:rsidP="00E83A84">
            <w:r>
              <w:t xml:space="preserve">6. </w:t>
            </w:r>
          </w:p>
        </w:tc>
        <w:tc>
          <w:tcPr>
            <w:tcW w:w="2268" w:type="dxa"/>
          </w:tcPr>
          <w:p w:rsidR="00A5474F" w:rsidRDefault="00A5474F" w:rsidP="00E83A84">
            <w:r>
              <w:t xml:space="preserve">Станция водоподготовки </w:t>
            </w:r>
          </w:p>
          <w:p w:rsidR="00A5474F" w:rsidRDefault="00A5474F" w:rsidP="00E83A84">
            <w:r>
              <w:t xml:space="preserve">(д. </w:t>
            </w:r>
            <w:proofErr w:type="spellStart"/>
            <w:r>
              <w:t>Совьяки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A5474F" w:rsidRDefault="00A5474F" w:rsidP="00E83A8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5474F" w:rsidRDefault="00A5474F" w:rsidP="00E83A84">
            <w:pPr>
              <w:jc w:val="center"/>
            </w:pPr>
            <w:r>
              <w:t>40:03:021708:488</w:t>
            </w:r>
          </w:p>
        </w:tc>
        <w:tc>
          <w:tcPr>
            <w:tcW w:w="1843" w:type="dxa"/>
          </w:tcPr>
          <w:p w:rsidR="00A5474F" w:rsidRDefault="00A5474F" w:rsidP="007E768F">
            <w:pPr>
              <w:jc w:val="center"/>
            </w:pPr>
            <w:r>
              <w:t>Высота 2,6 м.</w:t>
            </w:r>
          </w:p>
        </w:tc>
        <w:tc>
          <w:tcPr>
            <w:tcW w:w="2127" w:type="dxa"/>
          </w:tcPr>
          <w:p w:rsidR="00A5474F" w:rsidRDefault="00A5474F" w:rsidP="00E83A84">
            <w:r>
              <w:t>Рабочее</w:t>
            </w:r>
          </w:p>
        </w:tc>
      </w:tr>
      <w:tr w:rsidR="00EB3782" w:rsidTr="007E768F">
        <w:tc>
          <w:tcPr>
            <w:tcW w:w="817" w:type="dxa"/>
          </w:tcPr>
          <w:p w:rsidR="00EB3782" w:rsidRDefault="00EB3782" w:rsidP="00E83A84">
            <w:r>
              <w:t>7</w:t>
            </w:r>
          </w:p>
        </w:tc>
        <w:tc>
          <w:tcPr>
            <w:tcW w:w="2268" w:type="dxa"/>
          </w:tcPr>
          <w:p w:rsidR="00EB3782" w:rsidRDefault="00EB3782" w:rsidP="00E83A84">
            <w:r>
              <w:t xml:space="preserve">Артезианская скважина № 1 </w:t>
            </w:r>
          </w:p>
          <w:p w:rsidR="00EB3782" w:rsidRDefault="00EB3782" w:rsidP="00E83A84">
            <w:r>
              <w:t xml:space="preserve">(д. </w:t>
            </w:r>
            <w:proofErr w:type="spellStart"/>
            <w:r>
              <w:t>Совьяки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EB3782" w:rsidRDefault="00EB3782" w:rsidP="00E83A8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B3782" w:rsidRDefault="00EB3782" w:rsidP="00E83A84">
            <w:pPr>
              <w:jc w:val="center"/>
            </w:pPr>
            <w:r>
              <w:t>40:03:021708:482</w:t>
            </w:r>
          </w:p>
        </w:tc>
        <w:tc>
          <w:tcPr>
            <w:tcW w:w="1843" w:type="dxa"/>
          </w:tcPr>
          <w:p w:rsidR="00EB3782" w:rsidRDefault="00EB3782" w:rsidP="007E768F">
            <w:pPr>
              <w:jc w:val="center"/>
            </w:pPr>
            <w:r>
              <w:t>Глубина 126 м.</w:t>
            </w:r>
          </w:p>
        </w:tc>
        <w:tc>
          <w:tcPr>
            <w:tcW w:w="2127" w:type="dxa"/>
          </w:tcPr>
          <w:p w:rsidR="00EB3782" w:rsidRDefault="00EB3782" w:rsidP="00E83A84">
            <w:r>
              <w:t>Рабочее</w:t>
            </w:r>
          </w:p>
        </w:tc>
      </w:tr>
      <w:tr w:rsidR="00EB3782" w:rsidTr="007E768F">
        <w:tc>
          <w:tcPr>
            <w:tcW w:w="817" w:type="dxa"/>
          </w:tcPr>
          <w:p w:rsidR="00EB3782" w:rsidRDefault="00EB3782" w:rsidP="00E83A84">
            <w:r>
              <w:t>8</w:t>
            </w:r>
          </w:p>
        </w:tc>
        <w:tc>
          <w:tcPr>
            <w:tcW w:w="2268" w:type="dxa"/>
          </w:tcPr>
          <w:p w:rsidR="00EB3782" w:rsidRDefault="00EB3782" w:rsidP="00EB3782">
            <w:r>
              <w:t xml:space="preserve">Артезианская скважина № 2 </w:t>
            </w:r>
          </w:p>
          <w:p w:rsidR="00EB3782" w:rsidRDefault="00EB3782" w:rsidP="00EB3782">
            <w:r>
              <w:t xml:space="preserve">(д. </w:t>
            </w:r>
            <w:proofErr w:type="spellStart"/>
            <w:r>
              <w:t>Совьяки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EB3782" w:rsidRDefault="00EB3782" w:rsidP="00E83A8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B3782" w:rsidRDefault="00EB3782" w:rsidP="00E83A84">
            <w:pPr>
              <w:jc w:val="center"/>
            </w:pPr>
            <w:r>
              <w:t>40:03:021708:484</w:t>
            </w:r>
          </w:p>
        </w:tc>
        <w:tc>
          <w:tcPr>
            <w:tcW w:w="1843" w:type="dxa"/>
          </w:tcPr>
          <w:p w:rsidR="00EB3782" w:rsidRDefault="00EB3782" w:rsidP="007E768F">
            <w:pPr>
              <w:jc w:val="center"/>
            </w:pPr>
            <w:r>
              <w:t>Глубина 126 м.</w:t>
            </w:r>
          </w:p>
        </w:tc>
        <w:tc>
          <w:tcPr>
            <w:tcW w:w="2127" w:type="dxa"/>
          </w:tcPr>
          <w:p w:rsidR="00EB3782" w:rsidRDefault="00EB3782" w:rsidP="00E83A84">
            <w:r>
              <w:t>Рабочее</w:t>
            </w:r>
          </w:p>
        </w:tc>
      </w:tr>
      <w:tr w:rsidR="00EB3782" w:rsidTr="007E768F">
        <w:tc>
          <w:tcPr>
            <w:tcW w:w="817" w:type="dxa"/>
          </w:tcPr>
          <w:p w:rsidR="00EB3782" w:rsidRDefault="00EB3782" w:rsidP="00E83A84">
            <w:r>
              <w:t>9</w:t>
            </w:r>
          </w:p>
        </w:tc>
        <w:tc>
          <w:tcPr>
            <w:tcW w:w="2268" w:type="dxa"/>
          </w:tcPr>
          <w:p w:rsidR="00EB3782" w:rsidRDefault="00EB3782" w:rsidP="00EB3782">
            <w:r>
              <w:t xml:space="preserve">Артезианская скважина (сооружение 1) </w:t>
            </w:r>
          </w:p>
          <w:p w:rsidR="00EB3782" w:rsidRDefault="00EB3782" w:rsidP="00EB3782">
            <w:r>
              <w:t xml:space="preserve">(д. </w:t>
            </w:r>
            <w:proofErr w:type="spellStart"/>
            <w:r>
              <w:t>Бутовка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EB3782" w:rsidRDefault="00EB3782" w:rsidP="00E83A8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B3782" w:rsidRDefault="00EB3782" w:rsidP="00E83A84">
            <w:pPr>
              <w:jc w:val="center"/>
            </w:pPr>
            <w:r>
              <w:t>40-40-03/012/2008-453</w:t>
            </w:r>
          </w:p>
        </w:tc>
        <w:tc>
          <w:tcPr>
            <w:tcW w:w="1843" w:type="dxa"/>
          </w:tcPr>
          <w:p w:rsidR="00EB3782" w:rsidRDefault="00EB3782" w:rsidP="007E768F">
            <w:pPr>
              <w:jc w:val="center"/>
            </w:pPr>
            <w:r>
              <w:t>Глубина 50 м.</w:t>
            </w:r>
          </w:p>
        </w:tc>
        <w:tc>
          <w:tcPr>
            <w:tcW w:w="2127" w:type="dxa"/>
          </w:tcPr>
          <w:p w:rsidR="00EB3782" w:rsidRDefault="00EB3782" w:rsidP="00E83A84">
            <w:r>
              <w:t>Рабочее</w:t>
            </w:r>
          </w:p>
        </w:tc>
      </w:tr>
    </w:tbl>
    <w:p w:rsidR="0040184E" w:rsidRDefault="0040184E" w:rsidP="0040184E"/>
    <w:p w:rsidR="0040184E" w:rsidRDefault="0040184E" w:rsidP="0040184E"/>
    <w:p w:rsidR="001A0077" w:rsidRDefault="001A0077"/>
    <w:sectPr w:rsidR="001A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774F"/>
    <w:multiLevelType w:val="hybridMultilevel"/>
    <w:tmpl w:val="4000CA5E"/>
    <w:lvl w:ilvl="0" w:tplc="492EE5AA">
      <w:start w:val="1"/>
      <w:numFmt w:val="decimal"/>
      <w:lvlText w:val="%1."/>
      <w:lvlJc w:val="left"/>
      <w:pPr>
        <w:ind w:left="14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4E"/>
    <w:rsid w:val="001A0077"/>
    <w:rsid w:val="0040184E"/>
    <w:rsid w:val="004C75E5"/>
    <w:rsid w:val="005572C1"/>
    <w:rsid w:val="007E768F"/>
    <w:rsid w:val="00862135"/>
    <w:rsid w:val="00A5474F"/>
    <w:rsid w:val="00DB1347"/>
    <w:rsid w:val="00EB3782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8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8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2019-07-03T06:22:00Z</cp:lastPrinted>
  <dcterms:created xsi:type="dcterms:W3CDTF">2019-07-02T13:12:00Z</dcterms:created>
  <dcterms:modified xsi:type="dcterms:W3CDTF">2019-07-03T13:00:00Z</dcterms:modified>
</cp:coreProperties>
</file>