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B1" w:rsidRDefault="00C575B1" w:rsidP="00C575B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9C10096" wp14:editId="2C406C89">
            <wp:extent cx="762000" cy="812800"/>
            <wp:effectExtent l="0" t="0" r="0" b="6350"/>
            <wp:docPr id="1" name="Рисунок 10" descr="Описание: 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B1" w:rsidRDefault="00C575B1" w:rsidP="00C575B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75B1" w:rsidRDefault="00C575B1" w:rsidP="00C575B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Дума</w:t>
      </w:r>
    </w:p>
    <w:p w:rsidR="00C575B1" w:rsidRDefault="00C575B1" w:rsidP="00C575B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C575B1" w:rsidRDefault="00C575B1" w:rsidP="00C575B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C575B1" w:rsidRDefault="00C575B1" w:rsidP="00C575B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Калужской области</w:t>
      </w:r>
    </w:p>
    <w:p w:rsidR="00C575B1" w:rsidRDefault="00C575B1" w:rsidP="00C575B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5B1" w:rsidRDefault="00C575B1" w:rsidP="00C575B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5B1" w:rsidRDefault="00C575B1" w:rsidP="00C57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Решение</w:t>
      </w:r>
    </w:p>
    <w:p w:rsidR="00C575B1" w:rsidRDefault="00C575B1" w:rsidP="00C575B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</w:pPr>
    </w:p>
    <w:p w:rsidR="00C575B1" w:rsidRDefault="00C575B1" w:rsidP="00C575B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C45349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4F46FB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окт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 xml:space="preserve">ября </w:t>
      </w:r>
      <w:r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201</w:t>
      </w:r>
      <w:r w:rsidR="00C45349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№ </w:t>
      </w:r>
      <w:r w:rsidR="00C453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</w:t>
      </w:r>
    </w:p>
    <w:p w:rsidR="00C575B1" w:rsidRDefault="00C575B1" w:rsidP="00C575B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19D" w:rsidRDefault="003F619D" w:rsidP="00C575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3F619D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О назначении публичных слушаний </w:t>
      </w:r>
    </w:p>
    <w:p w:rsidR="003F619D" w:rsidRDefault="003F619D" w:rsidP="00C575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3F619D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по внесению изменений в правила </w:t>
      </w:r>
    </w:p>
    <w:p w:rsidR="003F619D" w:rsidRDefault="003F619D" w:rsidP="00C575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3F619D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землепользования и застройки </w:t>
      </w:r>
    </w:p>
    <w:p w:rsidR="003F619D" w:rsidRDefault="003F619D" w:rsidP="00C575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3F619D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муниципального образования сельского </w:t>
      </w:r>
    </w:p>
    <w:p w:rsidR="00C575B1" w:rsidRDefault="003F619D" w:rsidP="00C575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363636"/>
          <w:spacing w:val="-1"/>
          <w:sz w:val="24"/>
          <w:szCs w:val="24"/>
          <w:lang w:eastAsia="ru-RU"/>
        </w:rPr>
      </w:pPr>
      <w:r w:rsidRPr="003F619D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поселения деревня Совьяки</w:t>
      </w:r>
    </w:p>
    <w:p w:rsidR="00C575B1" w:rsidRDefault="00C575B1" w:rsidP="00C575B1">
      <w:pPr>
        <w:widowControl w:val="0"/>
        <w:shd w:val="clear" w:color="auto" w:fill="FFFFFF"/>
        <w:tabs>
          <w:tab w:val="left" w:pos="9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5B1" w:rsidRDefault="003F619D" w:rsidP="00C575B1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1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статьёй 31 Градостроительного кодекса Российской Федерации, на основании Устава муниципального образования сельского поселения деревня Совьяки, руководствуясь Положением о публичных слушаниях в МО СП д. Совьяки Сельская Дума муниципального образования сельского поселения деревня Совьяки</w:t>
      </w:r>
    </w:p>
    <w:p w:rsidR="00C575B1" w:rsidRDefault="00C575B1" w:rsidP="00C575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C575B1" w:rsidRDefault="00C575B1" w:rsidP="00C575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C575B1" w:rsidRDefault="00C575B1" w:rsidP="00C575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19D" w:rsidRPr="003F619D" w:rsidRDefault="003F619D" w:rsidP="003F61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3F619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 xml:space="preserve">Назначить публичные слушания по подготовке проекта внесения изменений в правила землепользования и застройки муниципального образования сельского поселения деревня Совьяки на 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>2</w:t>
      </w:r>
      <w:r w:rsidR="00C45349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>5</w:t>
      </w:r>
      <w:r w:rsidRPr="003F619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>1</w:t>
      </w:r>
      <w:r w:rsidR="00C45349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>1</w:t>
      </w:r>
      <w:r w:rsidRPr="003F619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>.201</w:t>
      </w:r>
      <w:r w:rsidR="00C45349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>9</w:t>
      </w:r>
      <w:r w:rsidRPr="003F619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 xml:space="preserve"> в 12 час 00 мин в здании администрации муниципального образования сельского поселения деревня Совьяки по адресу: Калужская область, Боровский район, д. Совьяки, ул. Школьная, д. 5.</w:t>
      </w:r>
    </w:p>
    <w:p w:rsidR="003F619D" w:rsidRPr="003F619D" w:rsidRDefault="003F619D" w:rsidP="003F61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3F619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 xml:space="preserve">Назначить </w:t>
      </w:r>
      <w:proofErr w:type="gramStart"/>
      <w:r w:rsidRPr="003F619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>ответственным</w:t>
      </w:r>
      <w:proofErr w:type="gramEnd"/>
      <w:r w:rsidRPr="003F619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 xml:space="preserve"> по проведению публичных слушаний главу администрации муниципального образования сельского поселения деревня Совьяки - Председателя комиссии по землепользованию и застройке </w:t>
      </w:r>
      <w:proofErr w:type="spellStart"/>
      <w:r w:rsidRPr="003F619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>Галенкова</w:t>
      </w:r>
      <w:proofErr w:type="spellEnd"/>
      <w:r w:rsidRPr="003F619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 xml:space="preserve"> Николая Константиновича.</w:t>
      </w:r>
    </w:p>
    <w:p w:rsidR="003F619D" w:rsidRPr="003F619D" w:rsidRDefault="003F619D" w:rsidP="00C453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3F619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 xml:space="preserve">Настоящее Решение о проведении публичных слушаний, а также итоги слушаний обнародовать на </w:t>
      </w:r>
      <w:r w:rsidR="00C45349" w:rsidRPr="00C45349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>информационном стенде по адресу: Калужская область, Боровский район, деревня Совьяки, ул. Школьная, д.5, опубликования в газете «</w:t>
      </w:r>
      <w:proofErr w:type="spellStart"/>
      <w:r w:rsidR="00C45349" w:rsidRPr="00C45349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>Боровские</w:t>
      </w:r>
      <w:proofErr w:type="spellEnd"/>
      <w:r w:rsidR="00C45349" w:rsidRPr="00C45349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 xml:space="preserve"> Известия» и разместить на официальном сайте муниципального образования в сети интернет</w:t>
      </w:r>
      <w:r w:rsidRPr="003F619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>.</w:t>
      </w:r>
    </w:p>
    <w:p w:rsidR="00C45349" w:rsidRDefault="00C45349" w:rsidP="003F6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</w:pPr>
    </w:p>
    <w:p w:rsidR="00C575B1" w:rsidRPr="003F619D" w:rsidRDefault="003F619D" w:rsidP="003F6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19D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 w:bidi="ru-RU"/>
        </w:rPr>
        <w:t>Настоящее Решение вступает в силу с момента его обнародования.</w:t>
      </w:r>
    </w:p>
    <w:p w:rsidR="00C575B1" w:rsidRDefault="00C575B1" w:rsidP="00C575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75B1" w:rsidRDefault="00C575B1" w:rsidP="00C575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75B1" w:rsidRDefault="00C575B1" w:rsidP="00C575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75B1" w:rsidRDefault="00C575B1" w:rsidP="00C575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C575B1" w:rsidRDefault="00C575B1" w:rsidP="00C575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деревня Совьяки                                                       В.И. Чугунов</w:t>
      </w:r>
    </w:p>
    <w:p w:rsidR="00C575B1" w:rsidRDefault="00C575B1" w:rsidP="00C5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ar31"/>
      <w:bookmarkEnd w:id="1"/>
    </w:p>
    <w:p w:rsidR="00C575B1" w:rsidRDefault="00C575B1" w:rsidP="00C575B1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</w:r>
    </w:p>
    <w:p w:rsidR="00C575B1" w:rsidRDefault="00C575B1" w:rsidP="00C575B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75B1" w:rsidRDefault="00C575B1" w:rsidP="00C575B1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411" w:rsidRDefault="006B7411"/>
    <w:sectPr w:rsidR="006B7411" w:rsidSect="00F54C64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A99"/>
    <w:multiLevelType w:val="multilevel"/>
    <w:tmpl w:val="8826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D521A"/>
    <w:multiLevelType w:val="hybridMultilevel"/>
    <w:tmpl w:val="7CA66460"/>
    <w:lvl w:ilvl="0" w:tplc="8FDA4954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34"/>
    <w:rsid w:val="002E0CDB"/>
    <w:rsid w:val="003F619D"/>
    <w:rsid w:val="004F46FB"/>
    <w:rsid w:val="006B7411"/>
    <w:rsid w:val="00840C62"/>
    <w:rsid w:val="00A76B34"/>
    <w:rsid w:val="00C45349"/>
    <w:rsid w:val="00C575B1"/>
    <w:rsid w:val="00F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5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5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2019-10-31T14:38:00Z</cp:lastPrinted>
  <dcterms:created xsi:type="dcterms:W3CDTF">2019-10-31T13:01:00Z</dcterms:created>
  <dcterms:modified xsi:type="dcterms:W3CDTF">2019-10-31T14:38:00Z</dcterms:modified>
</cp:coreProperties>
</file>