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-26670</wp:posOffset>
            </wp:positionV>
            <wp:extent cx="700405" cy="8001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79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СЕЛЬСКАЯ ДУМА</w:t>
      </w:r>
    </w:p>
    <w:p w:rsidR="00A03323" w:rsidRPr="0076779D" w:rsidRDefault="00A03323" w:rsidP="00A033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79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СЕЛЬСКОГО ПОСЕЛЕНИЯ</w:t>
      </w:r>
    </w:p>
    <w:p w:rsidR="00A03323" w:rsidRPr="0076779D" w:rsidRDefault="00A03323" w:rsidP="00A033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79D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ДЕРЕВНЯ СОВЬЯКИ</w:t>
      </w: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779D">
        <w:rPr>
          <w:rFonts w:ascii="Times New Roman" w:eastAsia="Times New Roman" w:hAnsi="Times New Roman"/>
          <w:b/>
          <w:sz w:val="24"/>
          <w:szCs w:val="24"/>
          <w:lang w:eastAsia="ru-RU"/>
        </w:rPr>
        <w:t>БОРОВСКОГО РАЙОНА КАЛУЖСКОЙ ОБЛАСТИ</w:t>
      </w:r>
    </w:p>
    <w:p w:rsidR="00A03323" w:rsidRPr="0076779D" w:rsidRDefault="00A03323" w:rsidP="00A033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3323" w:rsidRPr="0076779D" w:rsidRDefault="00A03323" w:rsidP="00A033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РЕШЕНИЕ</w:t>
      </w:r>
    </w:p>
    <w:p w:rsidR="00A03323" w:rsidRPr="0076779D" w:rsidRDefault="00A03323" w:rsidP="00A03323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323" w:rsidRPr="0076779D" w:rsidRDefault="006A1C0A" w:rsidP="00A03323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 марта </w:t>
      </w:r>
      <w:r w:rsidR="00A03323"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A033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03323"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 года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03323"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033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A03323"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A03323"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</w:p>
    <w:p w:rsidR="00A03323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323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дополнений в</w:t>
      </w:r>
      <w:r w:rsidR="00A210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Правила благоустройства 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территории 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образования </w:t>
      </w:r>
      <w:r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деревня </w:t>
      </w:r>
      <w:proofErr w:type="spellStart"/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Совьяки</w:t>
      </w:r>
      <w:proofErr w:type="spellEnd"/>
    </w:p>
    <w:bookmarkEnd w:id="0"/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г. № 131-ФЗ «Об общих принципах организации местного самоуправления в Российской Федерации», з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>акона Калужской области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22.06.2018 года № 362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-ОЗ «О благоустройстве территорий 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Калужской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03323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33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Калужской области от 26.05.2014 N 579-ОЗ  "О регулировании отдельных правоотношений в сфере ответственного обращения с животными в Калужской области"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8 Устава 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сельского</w:t>
      </w:r>
      <w:proofErr w:type="gramEnd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Совьяки</w:t>
      </w:r>
      <w:proofErr w:type="spellEnd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Сельская Дума МО СП деревня </w:t>
      </w:r>
      <w:proofErr w:type="spellStart"/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>Совьяки</w:t>
      </w:r>
      <w:proofErr w:type="spellEnd"/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И Л А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Дополнить Правила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благоустройства территории муниципального образования </w:t>
      </w:r>
      <w:r w:rsidRPr="000E203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  <w:r w:rsidR="00A2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деревня </w:t>
      </w:r>
      <w:proofErr w:type="spellStart"/>
      <w:r w:rsidR="00A210E4">
        <w:rPr>
          <w:rFonts w:ascii="Times New Roman" w:eastAsia="Times New Roman" w:hAnsi="Times New Roman"/>
          <w:bCs/>
          <w:sz w:val="28"/>
          <w:szCs w:val="28"/>
          <w:lang w:eastAsia="ru-RU"/>
        </w:rPr>
        <w:t>Совьяки</w:t>
      </w:r>
      <w:proofErr w:type="spellEnd"/>
      <w:r w:rsidR="00A2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Правилами содержания и выгула домашних животных – кошек и собак на территории муниципального образования сельского поселения деревня </w:t>
      </w:r>
      <w:proofErr w:type="spellStart"/>
      <w:r w:rsidR="00A210E4">
        <w:rPr>
          <w:rFonts w:ascii="Times New Roman" w:eastAsia="Times New Roman" w:hAnsi="Times New Roman"/>
          <w:bCs/>
          <w:sz w:val="28"/>
          <w:szCs w:val="28"/>
          <w:lang w:eastAsia="ru-RU"/>
        </w:rPr>
        <w:t>Совьяки</w:t>
      </w:r>
      <w:proofErr w:type="spellEnd"/>
      <w:r w:rsidR="00A210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323" w:rsidRPr="00A03323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Настоящие Правила </w:t>
      </w:r>
      <w:r w:rsidRPr="000E20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вступают в силу с момента 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</w:t>
      </w:r>
      <w:r w:rsidRPr="000E203B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обнарод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>ования на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20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информационном </w:t>
      </w:r>
      <w:r w:rsidRPr="0076779D">
        <w:rPr>
          <w:rFonts w:ascii="Times New Roman" w:eastAsia="Times New Roman" w:hAnsi="Times New Roman"/>
          <w:bCs/>
          <w:sz w:val="28"/>
          <w:szCs w:val="28"/>
          <w:lang w:eastAsia="ru-RU"/>
        </w:rPr>
        <w:t>стенде</w:t>
      </w:r>
      <w:r w:rsidRPr="000E20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>по адресу: Калужская область, Боровский район, деревня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Совьяки</w:t>
      </w:r>
      <w:proofErr w:type="spellEnd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, улица Школьная, дом 5 и на официальном сайте администрации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еления в информационной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ернет</w:t>
      </w:r>
      <w:proofErr w:type="spellEnd"/>
      <w:r w:rsidRPr="000E20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323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муниципального образования  </w:t>
      </w:r>
    </w:p>
    <w:p w:rsidR="00A03323" w:rsidRPr="0076779D" w:rsidRDefault="00A03323" w:rsidP="00A03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Совьяки</w:t>
      </w:r>
      <w:proofErr w:type="spellEnd"/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7677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С.Н. Караваев</w:t>
      </w:r>
      <w:r w:rsidRPr="00767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323" w:rsidRDefault="00A03323" w:rsidP="00A210E4">
      <w:pPr>
        <w:pStyle w:val="ConsPlusNormal"/>
        <w:outlineLvl w:val="0"/>
      </w:pPr>
    </w:p>
    <w:p w:rsidR="00A03323" w:rsidRPr="00A210E4" w:rsidRDefault="00A033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3323" w:rsidRPr="00A210E4" w:rsidRDefault="00A0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A03323" w:rsidRPr="00A210E4" w:rsidRDefault="00A0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03323" w:rsidRPr="00A210E4" w:rsidRDefault="00A0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03323" w:rsidRPr="00A210E4" w:rsidRDefault="00A033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A210E4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</w:p>
    <w:p w:rsidR="00A03323" w:rsidRPr="00A210E4" w:rsidRDefault="006A1C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марта 2021 г. N21</w:t>
      </w:r>
    </w:p>
    <w:p w:rsidR="00A03323" w:rsidRPr="00A210E4" w:rsidRDefault="00A03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0E4" w:rsidRPr="00A210E4" w:rsidRDefault="00A03323" w:rsidP="00A210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A210E4">
        <w:rPr>
          <w:rFonts w:ascii="Times New Roman" w:hAnsi="Times New Roman" w:cs="Times New Roman"/>
          <w:sz w:val="24"/>
          <w:szCs w:val="24"/>
        </w:rPr>
        <w:t>ПРАВИЛА</w:t>
      </w:r>
    </w:p>
    <w:p w:rsidR="00A210E4" w:rsidRPr="00A210E4" w:rsidRDefault="00A03323" w:rsidP="00A210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СОДЕРЖАНИЯ</w:t>
      </w:r>
      <w:r w:rsidR="00A210E4" w:rsidRPr="00A210E4">
        <w:rPr>
          <w:rFonts w:ascii="Times New Roman" w:hAnsi="Times New Roman" w:cs="Times New Roman"/>
          <w:sz w:val="24"/>
          <w:szCs w:val="24"/>
        </w:rPr>
        <w:t xml:space="preserve"> </w:t>
      </w:r>
      <w:r w:rsidRPr="00A210E4">
        <w:rPr>
          <w:rFonts w:ascii="Times New Roman" w:hAnsi="Times New Roman" w:cs="Times New Roman"/>
          <w:sz w:val="24"/>
          <w:szCs w:val="24"/>
        </w:rPr>
        <w:t>И ВЫГУЛА ДОМАШНИХ ЖИВОТНЫХ - КОШЕК И СОБАК</w:t>
      </w:r>
      <w:r w:rsidR="00A210E4" w:rsidRPr="00A210E4">
        <w:rPr>
          <w:rFonts w:ascii="Times New Roman" w:hAnsi="Times New Roman" w:cs="Times New Roman"/>
          <w:sz w:val="24"/>
          <w:szCs w:val="24"/>
        </w:rPr>
        <w:t xml:space="preserve"> НА ТЕРРИТОРИИ, МУНИЦИПАЛЬНОГО ОБРАЗОВАНИЯ СЕЛЬСКОГО ПОСЕЛЕНИЯ</w:t>
      </w:r>
    </w:p>
    <w:p w:rsidR="00A03323" w:rsidRPr="00A210E4" w:rsidRDefault="00A210E4" w:rsidP="00A210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ДЕРЕВНЯ СОВЬЯКИ</w:t>
      </w:r>
    </w:p>
    <w:p w:rsidR="00A03323" w:rsidRPr="00A210E4" w:rsidRDefault="00A033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323" w:rsidRPr="00A210E4" w:rsidRDefault="00A210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1. Настоящие П</w:t>
      </w:r>
      <w:r w:rsidR="00A03323" w:rsidRPr="00A210E4">
        <w:rPr>
          <w:rFonts w:ascii="Times New Roman" w:hAnsi="Times New Roman" w:cs="Times New Roman"/>
          <w:sz w:val="24"/>
          <w:szCs w:val="24"/>
        </w:rPr>
        <w:t>равила разработаны с целью регулирования вопросов в сфере благоустройства территорий в части содержания домашних животных - кошек и собак (далее - домашние животные)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 xml:space="preserve">2. Для содержания домашних животных запрещается использовать общие помещения многоквартирных жилых домов (коридоры, лестничные клетки, чердаки, подвалы и другие подсобные помещения). Собственники домашних животных не должны допускать загрязнения продуктами жизнедеятельности домашних животных общих помещений многоквартирных жилых домов, а также </w:t>
      </w:r>
      <w:proofErr w:type="spellStart"/>
      <w:r w:rsidRPr="00A210E4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A210E4">
        <w:rPr>
          <w:rFonts w:ascii="Times New Roman" w:hAnsi="Times New Roman" w:cs="Times New Roman"/>
          <w:sz w:val="24"/>
          <w:szCs w:val="24"/>
        </w:rPr>
        <w:t xml:space="preserve"> территорий: пешеходных дорожек, тротуаров, газонов, клумб и иных территорий. Загрязнение домашними животными указанных мест немедленно устраняется их владельцами.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3. Содержание домашних животных на территориях садоводческих или огороднических некоммерческих товариществ, домов отдыха, санаториев, туристических баз, спортивных и трудовых лагерей, лагерей отдыха допускается с соблюдением требо</w:t>
      </w:r>
      <w:r w:rsidR="00A210E4" w:rsidRPr="00A210E4">
        <w:rPr>
          <w:rFonts w:ascii="Times New Roman" w:hAnsi="Times New Roman" w:cs="Times New Roman"/>
          <w:sz w:val="24"/>
          <w:szCs w:val="24"/>
        </w:rPr>
        <w:t xml:space="preserve">ваний настоящих </w:t>
      </w:r>
      <w:r w:rsidRPr="00A210E4">
        <w:rPr>
          <w:rFonts w:ascii="Times New Roman" w:hAnsi="Times New Roman" w:cs="Times New Roman"/>
          <w:sz w:val="24"/>
          <w:szCs w:val="24"/>
        </w:rPr>
        <w:t>правил, санитарно-гигиенических и ветеринарных правил при условии согласия администрации соответствующего хозяйствующего субъекта.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4. Выгул домашних животных запрещается на детских и спортивных площадках, на территориях образовательных и медицинских организаций, прилегающих к ним территориях.</w:t>
      </w:r>
    </w:p>
    <w:p w:rsidR="00A03323" w:rsidRPr="00A210E4" w:rsidRDefault="00A03323" w:rsidP="00A210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5. Выгул собак разрешается на площадках, пустырях и других территориях, определяемых органами местного самоуправления муниципальных образований Калужской области в соответствии с установленными органами местного самоуправления правилами. На отведенных для выгула собак площадках устанавливаются знаки о разрешении выгула собак.</w:t>
      </w:r>
    </w:p>
    <w:p w:rsidR="00A03323" w:rsidRPr="00A210E4" w:rsidRDefault="00A0332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6. Не допускается содержание и выгул незарегистрированного домашнего животного.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7.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 xml:space="preserve">8. В целях обеспечения комфортных и безопасных условий проживания граждан не допускается выгул собак без сопровождающего лица, за исключением случаев, предусмотренных настоящими Правилами, а также оставление собак без присмотра, за </w:t>
      </w:r>
      <w:r w:rsidRPr="00A210E4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когда животное временно находится на привязи около здания, строения, сооружения.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9. Свободный выгул собаки может осуществляться на территории, принадлежащей владельцу собаки на праве собственности или ином законном основании, огороженной способом, не допускающим самостоятельного выхода животного за ее пределы. В этом случае о наличии собаки должна быть сделана предупреждающая надпись при входе на данную территорию.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10. Лицо, осуществляющее выгул собаки, обязано не допускать повреждения и уничтожения объектов благоустройства территории, зеленых насаждений.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11. Лицо, осуществляющее выгул собаки, обязано обеспечить уборку продуктов жизнедеятельности животного в местах и на территориях общего пользования.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12. Организации в соответствии с законодательством могут помещать знаки о запрете посещения объектов с домашними животными при условии оборудования места их привязи, за исключением случаев сопровождения граждан собаками-поводырями.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13. Трупы домашних животных подлежат утилизации с соблюдением ветеринарно-санитарных требований.</w:t>
      </w:r>
    </w:p>
    <w:p w:rsidR="00A03323" w:rsidRPr="00A210E4" w:rsidRDefault="00A0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4">
        <w:rPr>
          <w:rFonts w:ascii="Times New Roman" w:hAnsi="Times New Roman" w:cs="Times New Roman"/>
          <w:sz w:val="24"/>
          <w:szCs w:val="24"/>
        </w:rPr>
        <w:t>14. В целях обеспечения комфортных и безопасных условий проживания граждан не допускается купание домашних животных в местах массового отдыха.</w:t>
      </w:r>
    </w:p>
    <w:p w:rsidR="00C3624E" w:rsidRDefault="00C3624E"/>
    <w:sectPr w:rsidR="00C3624E" w:rsidSect="00A210E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23"/>
    <w:rsid w:val="00474CA8"/>
    <w:rsid w:val="006A1C0A"/>
    <w:rsid w:val="006D400B"/>
    <w:rsid w:val="00A03323"/>
    <w:rsid w:val="00A210E4"/>
    <w:rsid w:val="00C01EBC"/>
    <w:rsid w:val="00C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2021-04-15T07:39:00Z</cp:lastPrinted>
  <dcterms:created xsi:type="dcterms:W3CDTF">2021-05-14T06:37:00Z</dcterms:created>
  <dcterms:modified xsi:type="dcterms:W3CDTF">2021-05-14T06:37:00Z</dcterms:modified>
</cp:coreProperties>
</file>