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343" w:rsidRDefault="00AF2343">
      <w:pPr>
        <w:pStyle w:val="ConsPlusTitlePage"/>
      </w:pPr>
      <w:bookmarkStart w:id="0" w:name="_GoBack"/>
      <w:bookmarkEnd w:id="0"/>
      <w:r>
        <w:br/>
      </w:r>
    </w:p>
    <w:p w:rsidR="00AF2343" w:rsidRDefault="00AF2343">
      <w:pPr>
        <w:pStyle w:val="ConsPlusNormal"/>
        <w:jc w:val="both"/>
        <w:outlineLvl w:val="0"/>
      </w:pPr>
    </w:p>
    <w:p w:rsidR="00AF2343" w:rsidRDefault="00AF2343">
      <w:pPr>
        <w:pStyle w:val="ConsPlusTitle"/>
        <w:jc w:val="center"/>
        <w:outlineLvl w:val="0"/>
      </w:pPr>
      <w:r>
        <w:t>ГУБЕРНАТОР КАЛУЖСКОЙ ОБЛАСТИ</w:t>
      </w:r>
    </w:p>
    <w:p w:rsidR="00AF2343" w:rsidRDefault="00AF2343">
      <w:pPr>
        <w:pStyle w:val="ConsPlusTitle"/>
        <w:jc w:val="both"/>
      </w:pPr>
    </w:p>
    <w:p w:rsidR="00AF2343" w:rsidRDefault="00AF2343">
      <w:pPr>
        <w:pStyle w:val="ConsPlusTitle"/>
        <w:jc w:val="center"/>
      </w:pPr>
      <w:r>
        <w:t>ПОСТАНОВЛЕНИЕ</w:t>
      </w:r>
    </w:p>
    <w:p w:rsidR="00AF2343" w:rsidRDefault="00AF2343">
      <w:pPr>
        <w:pStyle w:val="ConsPlusTitle"/>
        <w:jc w:val="center"/>
      </w:pPr>
      <w:r>
        <w:t>от 12 декабря 2019 г. N 550</w:t>
      </w:r>
    </w:p>
    <w:p w:rsidR="00AF2343" w:rsidRDefault="00AF2343">
      <w:pPr>
        <w:pStyle w:val="ConsPlusTitle"/>
        <w:jc w:val="both"/>
      </w:pPr>
    </w:p>
    <w:p w:rsidR="00AF2343" w:rsidRDefault="00AF2343">
      <w:pPr>
        <w:pStyle w:val="ConsPlusTitle"/>
        <w:jc w:val="center"/>
      </w:pPr>
      <w:r>
        <w:t>ОБ УТВЕРЖДЕНИИ ПЛАНА ПРОТИВОДЕЙСТВИЯ КОРРУПЦИИ В ОРГАНАХ</w:t>
      </w:r>
    </w:p>
    <w:p w:rsidR="00AF2343" w:rsidRDefault="00AF2343">
      <w:pPr>
        <w:pStyle w:val="ConsPlusTitle"/>
        <w:jc w:val="center"/>
      </w:pPr>
      <w:r>
        <w:t>ИСПОЛНИТЕЛЬНОЙ ВЛАСТИ КАЛУЖСКОЙ ОБЛАСТИ НА 2020 ГОД</w:t>
      </w:r>
    </w:p>
    <w:p w:rsidR="00AF2343" w:rsidRDefault="00AF2343">
      <w:pPr>
        <w:pStyle w:val="ConsPlusNormal"/>
        <w:jc w:val="both"/>
      </w:pPr>
    </w:p>
    <w:p w:rsidR="00AF2343" w:rsidRDefault="00AF2343">
      <w:pPr>
        <w:pStyle w:val="ConsPlusNormal"/>
        <w:ind w:firstLine="540"/>
        <w:jc w:val="both"/>
      </w:pPr>
      <w:r>
        <w:t xml:space="preserve">В соответствии с </w:t>
      </w:r>
      <w:hyperlink r:id="rId5" w:history="1">
        <w:r>
          <w:rPr>
            <w:color w:val="0000FF"/>
          </w:rPr>
          <w:t>подпунктом 1 пункта 5.1 статьи 4</w:t>
        </w:r>
      </w:hyperlink>
      <w:r>
        <w:t xml:space="preserve"> Закона Калужской области "О противодействии коррупции в Калужской области"</w:t>
      </w:r>
    </w:p>
    <w:p w:rsidR="00AF2343" w:rsidRDefault="00AF2343">
      <w:pPr>
        <w:pStyle w:val="ConsPlusNormal"/>
        <w:spacing w:before="220"/>
        <w:ind w:firstLine="540"/>
        <w:jc w:val="both"/>
      </w:pPr>
      <w:r>
        <w:t>ПОСТАНОВЛЯЮ:</w:t>
      </w:r>
    </w:p>
    <w:p w:rsidR="00AF2343" w:rsidRDefault="00AF2343">
      <w:pPr>
        <w:pStyle w:val="ConsPlusNormal"/>
        <w:jc w:val="both"/>
      </w:pPr>
    </w:p>
    <w:p w:rsidR="00AF2343" w:rsidRDefault="00AF2343">
      <w:pPr>
        <w:pStyle w:val="ConsPlusNormal"/>
        <w:ind w:firstLine="540"/>
        <w:jc w:val="both"/>
      </w:pPr>
      <w:r>
        <w:t xml:space="preserve">1. Утвердить </w:t>
      </w:r>
      <w:hyperlink w:anchor="P27" w:history="1">
        <w:r>
          <w:rPr>
            <w:color w:val="0000FF"/>
          </w:rPr>
          <w:t>план</w:t>
        </w:r>
      </w:hyperlink>
      <w:r>
        <w:t xml:space="preserve"> противодействия коррупции в органах исполнительной власти Калужской области на 2020 год (прилагается).</w:t>
      </w:r>
    </w:p>
    <w:p w:rsidR="00AF2343" w:rsidRDefault="00AF2343">
      <w:pPr>
        <w:pStyle w:val="ConsPlusNormal"/>
        <w:spacing w:before="220"/>
        <w:ind w:firstLine="540"/>
        <w:jc w:val="both"/>
      </w:pPr>
      <w:r>
        <w:t>2. Настоящее Постановление вступает в силу со дня его официального опубликования.</w:t>
      </w:r>
    </w:p>
    <w:p w:rsidR="00AF2343" w:rsidRDefault="00AF2343">
      <w:pPr>
        <w:pStyle w:val="ConsPlusNormal"/>
        <w:jc w:val="both"/>
      </w:pPr>
    </w:p>
    <w:p w:rsidR="00AF2343" w:rsidRDefault="00AF2343">
      <w:pPr>
        <w:pStyle w:val="ConsPlusNormal"/>
        <w:jc w:val="right"/>
      </w:pPr>
      <w:r>
        <w:t>Губернатор Калужской области</w:t>
      </w:r>
    </w:p>
    <w:p w:rsidR="00AF2343" w:rsidRDefault="00AF2343">
      <w:pPr>
        <w:pStyle w:val="ConsPlusNormal"/>
        <w:jc w:val="right"/>
      </w:pPr>
      <w:proofErr w:type="spellStart"/>
      <w:r>
        <w:t>А.Д.Артамонов</w:t>
      </w:r>
      <w:proofErr w:type="spellEnd"/>
    </w:p>
    <w:p w:rsidR="00AF2343" w:rsidRDefault="00AF2343">
      <w:pPr>
        <w:pStyle w:val="ConsPlusNormal"/>
        <w:jc w:val="both"/>
      </w:pPr>
    </w:p>
    <w:p w:rsidR="00AF2343" w:rsidRDefault="00AF2343">
      <w:pPr>
        <w:pStyle w:val="ConsPlusNormal"/>
        <w:jc w:val="both"/>
      </w:pPr>
    </w:p>
    <w:p w:rsidR="00AF2343" w:rsidRDefault="00AF2343">
      <w:pPr>
        <w:pStyle w:val="ConsPlusNormal"/>
        <w:jc w:val="both"/>
      </w:pPr>
    </w:p>
    <w:p w:rsidR="00AF2343" w:rsidRDefault="00AF2343">
      <w:pPr>
        <w:pStyle w:val="ConsPlusNormal"/>
        <w:jc w:val="both"/>
      </w:pPr>
    </w:p>
    <w:p w:rsidR="00AF2343" w:rsidRDefault="00AF2343">
      <w:pPr>
        <w:pStyle w:val="ConsPlusNormal"/>
        <w:jc w:val="both"/>
      </w:pPr>
    </w:p>
    <w:p w:rsidR="00AF2343" w:rsidRDefault="00AF2343">
      <w:pPr>
        <w:pStyle w:val="ConsPlusNormal"/>
        <w:jc w:val="right"/>
        <w:outlineLvl w:val="0"/>
      </w:pPr>
      <w:r>
        <w:t>Утвержден</w:t>
      </w:r>
    </w:p>
    <w:p w:rsidR="00AF2343" w:rsidRDefault="00AF2343">
      <w:pPr>
        <w:pStyle w:val="ConsPlusNormal"/>
        <w:jc w:val="right"/>
      </w:pPr>
      <w:r>
        <w:t>Постановлением</w:t>
      </w:r>
    </w:p>
    <w:p w:rsidR="00AF2343" w:rsidRDefault="00AF2343">
      <w:pPr>
        <w:pStyle w:val="ConsPlusNormal"/>
        <w:jc w:val="right"/>
      </w:pPr>
      <w:r>
        <w:t>Губернатора Калужской области</w:t>
      </w:r>
    </w:p>
    <w:p w:rsidR="00AF2343" w:rsidRDefault="00AF2343">
      <w:pPr>
        <w:pStyle w:val="ConsPlusNormal"/>
        <w:jc w:val="right"/>
      </w:pPr>
      <w:r>
        <w:t>от 12 декабря 2019 г. N 550</w:t>
      </w:r>
    </w:p>
    <w:p w:rsidR="00AF2343" w:rsidRDefault="00AF2343">
      <w:pPr>
        <w:pStyle w:val="ConsPlusNormal"/>
        <w:jc w:val="both"/>
      </w:pPr>
    </w:p>
    <w:p w:rsidR="00AF2343" w:rsidRDefault="00AF2343">
      <w:pPr>
        <w:pStyle w:val="ConsPlusTitle"/>
        <w:jc w:val="center"/>
      </w:pPr>
      <w:bookmarkStart w:id="1" w:name="P27"/>
      <w:bookmarkEnd w:id="1"/>
      <w:r>
        <w:t>ПЛАН</w:t>
      </w:r>
    </w:p>
    <w:p w:rsidR="00AF2343" w:rsidRDefault="00AF2343">
      <w:pPr>
        <w:pStyle w:val="ConsPlusTitle"/>
        <w:jc w:val="center"/>
      </w:pPr>
      <w:r>
        <w:t>ПРОТИВОДЕЙСТВИЯ КОРРУПЦИИ В ОРГАНАХ ИСПОЛНИТЕЛЬНОЙ ВЛАСТИ</w:t>
      </w:r>
    </w:p>
    <w:p w:rsidR="00AF2343" w:rsidRDefault="00AF2343">
      <w:pPr>
        <w:pStyle w:val="ConsPlusTitle"/>
        <w:jc w:val="center"/>
      </w:pPr>
      <w:r>
        <w:t>КАЛУЖСКОЙ ОБЛАСТИ НА 2020 ГОД</w:t>
      </w:r>
    </w:p>
    <w:p w:rsidR="00AF2343" w:rsidRDefault="00AF23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3969"/>
        <w:gridCol w:w="1984"/>
        <w:gridCol w:w="2551"/>
      </w:tblGrid>
      <w:tr w:rsidR="00AF2343">
        <w:tc>
          <w:tcPr>
            <w:tcW w:w="544" w:type="dxa"/>
          </w:tcPr>
          <w:p w:rsidR="00AF2343" w:rsidRDefault="00AF2343">
            <w:pPr>
              <w:pStyle w:val="ConsPlusNormal"/>
              <w:jc w:val="center"/>
            </w:pPr>
            <w:r>
              <w:t xml:space="preserve">N </w:t>
            </w:r>
            <w:proofErr w:type="gramStart"/>
            <w:r>
              <w:t>п</w:t>
            </w:r>
            <w:proofErr w:type="gramEnd"/>
            <w:r>
              <w:t>/п</w:t>
            </w:r>
          </w:p>
        </w:tc>
        <w:tc>
          <w:tcPr>
            <w:tcW w:w="3969" w:type="dxa"/>
          </w:tcPr>
          <w:p w:rsidR="00AF2343" w:rsidRDefault="00AF2343">
            <w:pPr>
              <w:pStyle w:val="ConsPlusNormal"/>
              <w:jc w:val="center"/>
            </w:pPr>
            <w:r>
              <w:t>Наименование мероприятия</w:t>
            </w:r>
          </w:p>
        </w:tc>
        <w:tc>
          <w:tcPr>
            <w:tcW w:w="1984" w:type="dxa"/>
          </w:tcPr>
          <w:p w:rsidR="00AF2343" w:rsidRDefault="00AF2343">
            <w:pPr>
              <w:pStyle w:val="ConsPlusNormal"/>
              <w:jc w:val="center"/>
            </w:pPr>
            <w:r>
              <w:t>Сроки реализации</w:t>
            </w:r>
          </w:p>
        </w:tc>
        <w:tc>
          <w:tcPr>
            <w:tcW w:w="2551" w:type="dxa"/>
          </w:tcPr>
          <w:p w:rsidR="00AF2343" w:rsidRDefault="00AF2343">
            <w:pPr>
              <w:pStyle w:val="ConsPlusNormal"/>
              <w:jc w:val="center"/>
            </w:pPr>
            <w:r>
              <w:t>Ответственные исполнители</w:t>
            </w:r>
          </w:p>
        </w:tc>
      </w:tr>
      <w:tr w:rsidR="00AF2343">
        <w:tc>
          <w:tcPr>
            <w:tcW w:w="9048" w:type="dxa"/>
            <w:gridSpan w:val="4"/>
          </w:tcPr>
          <w:p w:rsidR="00AF2343" w:rsidRDefault="00AF2343">
            <w:pPr>
              <w:pStyle w:val="ConsPlusNormal"/>
              <w:jc w:val="center"/>
              <w:outlineLvl w:val="1"/>
            </w:pPr>
            <w:r>
              <w:t>1. Организационные меры, направленные на достижение конкретных результатов в работе по предупреждению коррупции</w:t>
            </w:r>
          </w:p>
        </w:tc>
      </w:tr>
      <w:tr w:rsidR="00AF2343">
        <w:tc>
          <w:tcPr>
            <w:tcW w:w="544" w:type="dxa"/>
          </w:tcPr>
          <w:p w:rsidR="00AF2343" w:rsidRDefault="00AF2343">
            <w:pPr>
              <w:pStyle w:val="ConsPlusNormal"/>
              <w:jc w:val="center"/>
            </w:pPr>
            <w:r>
              <w:t>1.1</w:t>
            </w:r>
          </w:p>
        </w:tc>
        <w:tc>
          <w:tcPr>
            <w:tcW w:w="3969" w:type="dxa"/>
          </w:tcPr>
          <w:p w:rsidR="00AF2343" w:rsidRDefault="00AF2343">
            <w:pPr>
              <w:pStyle w:val="ConsPlusNormal"/>
            </w:pPr>
            <w:r>
              <w:t>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tc>
        <w:tc>
          <w:tcPr>
            <w:tcW w:w="1984" w:type="dxa"/>
          </w:tcPr>
          <w:p w:rsidR="00AF2343" w:rsidRDefault="00AF2343">
            <w:pPr>
              <w:pStyle w:val="ConsPlusNormal"/>
            </w:pPr>
            <w:r>
              <w:t>Постоянно в течение 2020 года</w:t>
            </w:r>
          </w:p>
        </w:tc>
        <w:tc>
          <w:tcPr>
            <w:tcW w:w="2551" w:type="dxa"/>
          </w:tcPr>
          <w:p w:rsidR="00AF2343" w:rsidRDefault="00AF2343">
            <w:pPr>
              <w:pStyle w:val="ConsPlusNormal"/>
            </w:pPr>
            <w:r>
              <w:t>Уполномоченный орган исполнительной власти Калужской области в сфере реализации антикоррупционной политики (далее - уполномоченный орган), органы исполнительной власти Калужской области</w:t>
            </w:r>
          </w:p>
        </w:tc>
      </w:tr>
      <w:tr w:rsidR="00AF2343">
        <w:tc>
          <w:tcPr>
            <w:tcW w:w="544" w:type="dxa"/>
          </w:tcPr>
          <w:p w:rsidR="00AF2343" w:rsidRDefault="00AF2343">
            <w:pPr>
              <w:pStyle w:val="ConsPlusNormal"/>
              <w:jc w:val="center"/>
            </w:pPr>
            <w:r>
              <w:lastRenderedPageBreak/>
              <w:t>1.2</w:t>
            </w:r>
          </w:p>
        </w:tc>
        <w:tc>
          <w:tcPr>
            <w:tcW w:w="3969" w:type="dxa"/>
          </w:tcPr>
          <w:p w:rsidR="00AF2343" w:rsidRDefault="00AF2343">
            <w:pPr>
              <w:pStyle w:val="ConsPlusNormal"/>
            </w:pPr>
            <w:r>
              <w:t>Оказание в рамках имеющихся полномочий содействия органам местного самоуправления муниципальных образований Калужской области в организации работы по противодействию коррупции</w:t>
            </w:r>
          </w:p>
        </w:tc>
        <w:tc>
          <w:tcPr>
            <w:tcW w:w="1984" w:type="dxa"/>
          </w:tcPr>
          <w:p w:rsidR="00AF2343" w:rsidRDefault="00AF2343">
            <w:pPr>
              <w:pStyle w:val="ConsPlusNormal"/>
            </w:pPr>
            <w:r>
              <w:t>Постоянно в течение 2020 года</w:t>
            </w:r>
          </w:p>
        </w:tc>
        <w:tc>
          <w:tcPr>
            <w:tcW w:w="2551" w:type="dxa"/>
          </w:tcPr>
          <w:p w:rsidR="00AF2343" w:rsidRDefault="00AF2343">
            <w:pPr>
              <w:pStyle w:val="ConsPlusNormal"/>
            </w:pPr>
            <w:r>
              <w:t>Уполномоченный орган, органы исполнительной власти Калужской области</w:t>
            </w:r>
          </w:p>
        </w:tc>
      </w:tr>
      <w:tr w:rsidR="00AF2343">
        <w:tc>
          <w:tcPr>
            <w:tcW w:w="544" w:type="dxa"/>
          </w:tcPr>
          <w:p w:rsidR="00AF2343" w:rsidRDefault="00AF2343">
            <w:pPr>
              <w:pStyle w:val="ConsPlusNormal"/>
              <w:jc w:val="center"/>
            </w:pPr>
            <w:r>
              <w:t>1.3</w:t>
            </w:r>
          </w:p>
        </w:tc>
        <w:tc>
          <w:tcPr>
            <w:tcW w:w="3969" w:type="dxa"/>
          </w:tcPr>
          <w:p w:rsidR="00AF2343" w:rsidRDefault="00AF2343">
            <w:pPr>
              <w:pStyle w:val="ConsPlusNormal"/>
            </w:pPr>
            <w:r>
              <w:t xml:space="preserve">Обеспечение принятия мер по повышению эффективности </w:t>
            </w:r>
            <w:proofErr w:type="gramStart"/>
            <w:r>
              <w:t>контроля за</w:t>
            </w:r>
            <w:proofErr w:type="gramEnd"/>
            <w:r>
              <w:t xml:space="preserve"> соблюдением лицами, замещающими государственные должности Калужской области, должности государственной гражданской службы Калужской области и муниципальные должности,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1984" w:type="dxa"/>
          </w:tcPr>
          <w:p w:rsidR="00AF2343" w:rsidRDefault="00AF2343">
            <w:pPr>
              <w:pStyle w:val="ConsPlusNormal"/>
            </w:pPr>
            <w:r>
              <w:t>Постоянно в течение 2020 года</w:t>
            </w:r>
          </w:p>
        </w:tc>
        <w:tc>
          <w:tcPr>
            <w:tcW w:w="2551" w:type="dxa"/>
          </w:tcPr>
          <w:p w:rsidR="00AF2343" w:rsidRDefault="00AF2343">
            <w:pPr>
              <w:pStyle w:val="ConsPlusNormal"/>
            </w:pPr>
            <w:r>
              <w:t>Уполномоченный орган, органы исполнительной власти Калужской области</w:t>
            </w:r>
          </w:p>
        </w:tc>
      </w:tr>
      <w:tr w:rsidR="00AF2343">
        <w:tc>
          <w:tcPr>
            <w:tcW w:w="544" w:type="dxa"/>
          </w:tcPr>
          <w:p w:rsidR="00AF2343" w:rsidRDefault="00AF2343">
            <w:pPr>
              <w:pStyle w:val="ConsPlusNormal"/>
              <w:jc w:val="center"/>
            </w:pPr>
            <w:r>
              <w:t>1.4</w:t>
            </w:r>
          </w:p>
        </w:tc>
        <w:tc>
          <w:tcPr>
            <w:tcW w:w="3969" w:type="dxa"/>
          </w:tcPr>
          <w:p w:rsidR="00AF2343" w:rsidRDefault="00AF2343">
            <w:pPr>
              <w:pStyle w:val="ConsPlusNormal"/>
            </w:pPr>
            <w:r>
              <w:t xml:space="preserve">Принятие мер по повышению </w:t>
            </w:r>
            <w:proofErr w:type="gramStart"/>
            <w:r>
              <w:t>эффективности деятельности органов исполнительной власти Калужской области</w:t>
            </w:r>
            <w:proofErr w:type="gramEnd"/>
            <w:r>
              <w:t xml:space="preserve"> по профилактике коррупционных и иных правонарушений</w:t>
            </w:r>
          </w:p>
        </w:tc>
        <w:tc>
          <w:tcPr>
            <w:tcW w:w="1984" w:type="dxa"/>
          </w:tcPr>
          <w:p w:rsidR="00AF2343" w:rsidRDefault="00AF2343">
            <w:pPr>
              <w:pStyle w:val="ConsPlusNormal"/>
            </w:pPr>
            <w:r>
              <w:t>Постоянно в течение 2020 года</w:t>
            </w:r>
          </w:p>
        </w:tc>
        <w:tc>
          <w:tcPr>
            <w:tcW w:w="2551" w:type="dxa"/>
          </w:tcPr>
          <w:p w:rsidR="00AF2343" w:rsidRDefault="00AF2343">
            <w:pPr>
              <w:pStyle w:val="ConsPlusNormal"/>
            </w:pPr>
            <w:r>
              <w:t>Органы исполнительной власти Калужской области</w:t>
            </w:r>
          </w:p>
        </w:tc>
      </w:tr>
      <w:tr w:rsidR="00AF2343">
        <w:tc>
          <w:tcPr>
            <w:tcW w:w="544" w:type="dxa"/>
          </w:tcPr>
          <w:p w:rsidR="00AF2343" w:rsidRDefault="00AF2343">
            <w:pPr>
              <w:pStyle w:val="ConsPlusNormal"/>
              <w:jc w:val="center"/>
            </w:pPr>
            <w:r>
              <w:t>1.5</w:t>
            </w:r>
          </w:p>
        </w:tc>
        <w:tc>
          <w:tcPr>
            <w:tcW w:w="3969" w:type="dxa"/>
          </w:tcPr>
          <w:p w:rsidR="00AF2343" w:rsidRDefault="00AF2343">
            <w:pPr>
              <w:pStyle w:val="ConsPlusNormal"/>
            </w:pPr>
            <w:r>
              <w:t>Рассмотрение ежегодного отчета о выполнении плана противодействия коррупции в органах исполнительной власти Калужской области на 2019 год и размещение его на официальном портале органов власти Калужской области в информационно-телекоммуникационной сети Интернет</w:t>
            </w:r>
          </w:p>
        </w:tc>
        <w:tc>
          <w:tcPr>
            <w:tcW w:w="1984" w:type="dxa"/>
          </w:tcPr>
          <w:p w:rsidR="00AF2343" w:rsidRDefault="00AF2343">
            <w:pPr>
              <w:pStyle w:val="ConsPlusNormal"/>
            </w:pPr>
            <w:r>
              <w:t>Январь 2020 года</w:t>
            </w:r>
          </w:p>
        </w:tc>
        <w:tc>
          <w:tcPr>
            <w:tcW w:w="2551" w:type="dxa"/>
          </w:tcPr>
          <w:p w:rsidR="00AF2343" w:rsidRDefault="00AF2343">
            <w:pPr>
              <w:pStyle w:val="ConsPlusNormal"/>
            </w:pPr>
            <w:r>
              <w:t>Уполномоченный орган</w:t>
            </w:r>
          </w:p>
        </w:tc>
      </w:tr>
      <w:tr w:rsidR="00AF2343">
        <w:tc>
          <w:tcPr>
            <w:tcW w:w="544" w:type="dxa"/>
          </w:tcPr>
          <w:p w:rsidR="00AF2343" w:rsidRDefault="00AF2343">
            <w:pPr>
              <w:pStyle w:val="ConsPlusNormal"/>
              <w:jc w:val="center"/>
            </w:pPr>
            <w:r>
              <w:t>1.6</w:t>
            </w:r>
          </w:p>
        </w:tc>
        <w:tc>
          <w:tcPr>
            <w:tcW w:w="3969" w:type="dxa"/>
          </w:tcPr>
          <w:p w:rsidR="00AF2343" w:rsidRDefault="00AF2343">
            <w:pPr>
              <w:pStyle w:val="ConsPlusNormal"/>
            </w:pPr>
            <w:r>
              <w:t>Проведение мониторинга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1984" w:type="dxa"/>
          </w:tcPr>
          <w:p w:rsidR="00AF2343" w:rsidRDefault="00AF2343">
            <w:pPr>
              <w:pStyle w:val="ConsPlusNormal"/>
            </w:pPr>
            <w:r>
              <w:t>Постоянно в течение 2020 года</w:t>
            </w:r>
          </w:p>
        </w:tc>
        <w:tc>
          <w:tcPr>
            <w:tcW w:w="2551" w:type="dxa"/>
          </w:tcPr>
          <w:p w:rsidR="00AF2343" w:rsidRDefault="00AF2343">
            <w:pPr>
              <w:pStyle w:val="ConsPlusNormal"/>
            </w:pPr>
            <w:r>
              <w:t>Уполномоченный орган, органы исполнительной власти Калужской области</w:t>
            </w:r>
          </w:p>
        </w:tc>
      </w:tr>
      <w:tr w:rsidR="00AF2343">
        <w:tc>
          <w:tcPr>
            <w:tcW w:w="544" w:type="dxa"/>
          </w:tcPr>
          <w:p w:rsidR="00AF2343" w:rsidRDefault="00AF2343">
            <w:pPr>
              <w:pStyle w:val="ConsPlusNormal"/>
              <w:jc w:val="center"/>
            </w:pPr>
            <w:r>
              <w:t>1.7</w:t>
            </w:r>
          </w:p>
        </w:tc>
        <w:tc>
          <w:tcPr>
            <w:tcW w:w="3969" w:type="dxa"/>
          </w:tcPr>
          <w:p w:rsidR="00AF2343" w:rsidRDefault="00AF2343">
            <w:pPr>
              <w:pStyle w:val="ConsPlusNormal"/>
            </w:pPr>
            <w:r>
              <w:t xml:space="preserve">Проведение консультаций для государственных гражданских служащих органов исполнительной власти </w:t>
            </w:r>
            <w:r>
              <w:lastRenderedPageBreak/>
              <w:t>Калужской области по вопросам представления сведений о доходах, расходах, об имуществе и обязательствах имущественного характера, получения подарков, предотвращения и (или) урегулирования конфликта интересов</w:t>
            </w:r>
          </w:p>
        </w:tc>
        <w:tc>
          <w:tcPr>
            <w:tcW w:w="1984" w:type="dxa"/>
          </w:tcPr>
          <w:p w:rsidR="00AF2343" w:rsidRDefault="00AF2343">
            <w:pPr>
              <w:pStyle w:val="ConsPlusNormal"/>
            </w:pPr>
            <w:r>
              <w:lastRenderedPageBreak/>
              <w:t>Постоянно в течение 2020 года</w:t>
            </w:r>
          </w:p>
        </w:tc>
        <w:tc>
          <w:tcPr>
            <w:tcW w:w="2551" w:type="dxa"/>
          </w:tcPr>
          <w:p w:rsidR="00AF2343" w:rsidRDefault="00AF2343">
            <w:pPr>
              <w:pStyle w:val="ConsPlusNormal"/>
            </w:pPr>
            <w:r>
              <w:t xml:space="preserve">Уполномоченный орган, органы исполнительной власти Калужской </w:t>
            </w:r>
            <w:r>
              <w:lastRenderedPageBreak/>
              <w:t>области</w:t>
            </w:r>
          </w:p>
        </w:tc>
      </w:tr>
      <w:tr w:rsidR="00AF2343">
        <w:tc>
          <w:tcPr>
            <w:tcW w:w="544" w:type="dxa"/>
          </w:tcPr>
          <w:p w:rsidR="00AF2343" w:rsidRDefault="00AF2343">
            <w:pPr>
              <w:pStyle w:val="ConsPlusNormal"/>
              <w:jc w:val="center"/>
            </w:pPr>
            <w:r>
              <w:lastRenderedPageBreak/>
              <w:t>1.8</w:t>
            </w:r>
          </w:p>
        </w:tc>
        <w:tc>
          <w:tcPr>
            <w:tcW w:w="3969" w:type="dxa"/>
          </w:tcPr>
          <w:p w:rsidR="00AF2343" w:rsidRDefault="00AF2343">
            <w:pPr>
              <w:pStyle w:val="ConsPlusNormal"/>
            </w:pPr>
            <w:r>
              <w:t>Принятие мер, направленных на предупреждение коррупции в организациях, созданных для выполнения задач, поставленных перед органами государственной власти Калужской области</w:t>
            </w:r>
          </w:p>
        </w:tc>
        <w:tc>
          <w:tcPr>
            <w:tcW w:w="1984" w:type="dxa"/>
          </w:tcPr>
          <w:p w:rsidR="00AF2343" w:rsidRDefault="00AF2343">
            <w:pPr>
              <w:pStyle w:val="ConsPlusNormal"/>
            </w:pPr>
            <w:r>
              <w:t>Постоянно в течение 2020 года</w:t>
            </w:r>
          </w:p>
        </w:tc>
        <w:tc>
          <w:tcPr>
            <w:tcW w:w="2551" w:type="dxa"/>
          </w:tcPr>
          <w:p w:rsidR="00AF2343" w:rsidRDefault="00AF2343">
            <w:pPr>
              <w:pStyle w:val="ConsPlusNormal"/>
            </w:pPr>
            <w:r>
              <w:t>Органы исполнительной власти Калужской области</w:t>
            </w:r>
          </w:p>
        </w:tc>
      </w:tr>
      <w:tr w:rsidR="00AF2343">
        <w:tc>
          <w:tcPr>
            <w:tcW w:w="544" w:type="dxa"/>
          </w:tcPr>
          <w:p w:rsidR="00AF2343" w:rsidRDefault="00AF2343">
            <w:pPr>
              <w:pStyle w:val="ConsPlusNormal"/>
              <w:jc w:val="center"/>
            </w:pPr>
            <w:r>
              <w:t>1.9</w:t>
            </w:r>
          </w:p>
        </w:tc>
        <w:tc>
          <w:tcPr>
            <w:tcW w:w="3969" w:type="dxa"/>
          </w:tcPr>
          <w:p w:rsidR="00AF2343" w:rsidRDefault="00AF2343">
            <w:pPr>
              <w:pStyle w:val="ConsPlusNormal"/>
            </w:pPr>
            <w:r>
              <w:t xml:space="preserve">Осуществление </w:t>
            </w:r>
            <w:proofErr w:type="gramStart"/>
            <w:r>
              <w:t>контроля за</w:t>
            </w:r>
            <w:proofErr w:type="gramEnd"/>
            <w:r>
              <w:t xml:space="preserve"> соблюдением законодательства Российской Федерации о противодействии коррупции в государственных учреждениях Калужской области и организациях, созданных для выполнения задач, поставленных перед органами исполнительной власти Калужской области, а также за реализацией в этих учреждениях и организациях мер по профилактике коррупционных правонарушений</w:t>
            </w:r>
          </w:p>
        </w:tc>
        <w:tc>
          <w:tcPr>
            <w:tcW w:w="1984" w:type="dxa"/>
          </w:tcPr>
          <w:p w:rsidR="00AF2343" w:rsidRDefault="00AF2343">
            <w:pPr>
              <w:pStyle w:val="ConsPlusNormal"/>
            </w:pPr>
            <w:r>
              <w:t>Постоянно в течение 2020 года</w:t>
            </w:r>
          </w:p>
        </w:tc>
        <w:tc>
          <w:tcPr>
            <w:tcW w:w="2551" w:type="dxa"/>
          </w:tcPr>
          <w:p w:rsidR="00AF2343" w:rsidRDefault="00AF2343">
            <w:pPr>
              <w:pStyle w:val="ConsPlusNormal"/>
            </w:pPr>
            <w:r>
              <w:t>Уполномоченный орган</w:t>
            </w:r>
          </w:p>
        </w:tc>
      </w:tr>
      <w:tr w:rsidR="00AF2343">
        <w:tc>
          <w:tcPr>
            <w:tcW w:w="544" w:type="dxa"/>
          </w:tcPr>
          <w:p w:rsidR="00AF2343" w:rsidRDefault="00AF2343">
            <w:pPr>
              <w:pStyle w:val="ConsPlusNormal"/>
              <w:jc w:val="center"/>
            </w:pPr>
            <w:r>
              <w:t>1.10</w:t>
            </w:r>
          </w:p>
        </w:tc>
        <w:tc>
          <w:tcPr>
            <w:tcW w:w="3969" w:type="dxa"/>
          </w:tcPr>
          <w:p w:rsidR="00AF2343" w:rsidRDefault="00AF2343">
            <w:pPr>
              <w:pStyle w:val="ConsPlusNormal"/>
            </w:pPr>
            <w:r>
              <w:t>Проведение в пределах своей компетенции мониторинга деятельности по профилактике коррупционных правонарушений в органах местного самоуправления муниципальных образований Калужской области, муниципальных организациях и учреждениях, а также соблюдения в них законодательства Российской Федерации о противодействии коррупции</w:t>
            </w:r>
          </w:p>
        </w:tc>
        <w:tc>
          <w:tcPr>
            <w:tcW w:w="1984" w:type="dxa"/>
          </w:tcPr>
          <w:p w:rsidR="00AF2343" w:rsidRDefault="00AF2343">
            <w:pPr>
              <w:pStyle w:val="ConsPlusNormal"/>
            </w:pPr>
            <w:r>
              <w:t>Постоянно в течение 2020 года</w:t>
            </w:r>
          </w:p>
        </w:tc>
        <w:tc>
          <w:tcPr>
            <w:tcW w:w="2551" w:type="dxa"/>
          </w:tcPr>
          <w:p w:rsidR="00AF2343" w:rsidRDefault="00AF2343">
            <w:pPr>
              <w:pStyle w:val="ConsPlusNormal"/>
            </w:pPr>
            <w:r>
              <w:t>Уполномоченный орган</w:t>
            </w:r>
          </w:p>
        </w:tc>
      </w:tr>
      <w:tr w:rsidR="00AF2343">
        <w:tc>
          <w:tcPr>
            <w:tcW w:w="544" w:type="dxa"/>
          </w:tcPr>
          <w:p w:rsidR="00AF2343" w:rsidRDefault="00AF2343">
            <w:pPr>
              <w:pStyle w:val="ConsPlusNormal"/>
              <w:jc w:val="center"/>
            </w:pPr>
            <w:r>
              <w:t>1.11</w:t>
            </w:r>
          </w:p>
        </w:tc>
        <w:tc>
          <w:tcPr>
            <w:tcW w:w="3969" w:type="dxa"/>
          </w:tcPr>
          <w:p w:rsidR="00AF2343" w:rsidRDefault="00AF2343">
            <w:pPr>
              <w:pStyle w:val="ConsPlusNormal"/>
            </w:pPr>
            <w:r>
              <w:t>Проведение социологического исследования в целях оценки уровня коррупции в Калужской области на основании методики, утвержденной Правительством Российской Федерации</w:t>
            </w:r>
          </w:p>
        </w:tc>
        <w:tc>
          <w:tcPr>
            <w:tcW w:w="1984" w:type="dxa"/>
          </w:tcPr>
          <w:p w:rsidR="00AF2343" w:rsidRDefault="00AF2343">
            <w:pPr>
              <w:pStyle w:val="ConsPlusNormal"/>
            </w:pPr>
            <w:r>
              <w:t>В течение 2020 года</w:t>
            </w:r>
          </w:p>
        </w:tc>
        <w:tc>
          <w:tcPr>
            <w:tcW w:w="2551" w:type="dxa"/>
          </w:tcPr>
          <w:p w:rsidR="00AF2343" w:rsidRDefault="00AF2343">
            <w:pPr>
              <w:pStyle w:val="ConsPlusNormal"/>
            </w:pPr>
            <w:r>
              <w:t>Орган исполнительной власти Калужской области в сфере внутренней политики и массовых коммуникаций</w:t>
            </w:r>
          </w:p>
        </w:tc>
      </w:tr>
      <w:tr w:rsidR="00AF2343">
        <w:tc>
          <w:tcPr>
            <w:tcW w:w="544" w:type="dxa"/>
          </w:tcPr>
          <w:p w:rsidR="00AF2343" w:rsidRDefault="00AF2343">
            <w:pPr>
              <w:pStyle w:val="ConsPlusNormal"/>
              <w:jc w:val="center"/>
            </w:pPr>
            <w:r>
              <w:t>1.12</w:t>
            </w:r>
          </w:p>
        </w:tc>
        <w:tc>
          <w:tcPr>
            <w:tcW w:w="3969" w:type="dxa"/>
          </w:tcPr>
          <w:p w:rsidR="00AF2343" w:rsidRDefault="00AF2343">
            <w:pPr>
              <w:pStyle w:val="ConsPlusNormal"/>
            </w:pPr>
            <w:r>
              <w:t>Повышение эффективности деятельности уполномоченного органа</w:t>
            </w:r>
          </w:p>
        </w:tc>
        <w:tc>
          <w:tcPr>
            <w:tcW w:w="1984" w:type="dxa"/>
          </w:tcPr>
          <w:p w:rsidR="00AF2343" w:rsidRDefault="00AF2343">
            <w:pPr>
              <w:pStyle w:val="ConsPlusNormal"/>
            </w:pPr>
            <w:r>
              <w:t>В течение 2020 года</w:t>
            </w:r>
          </w:p>
        </w:tc>
        <w:tc>
          <w:tcPr>
            <w:tcW w:w="2551" w:type="dxa"/>
          </w:tcPr>
          <w:p w:rsidR="00AF2343" w:rsidRDefault="00AF2343">
            <w:pPr>
              <w:pStyle w:val="ConsPlusNormal"/>
            </w:pPr>
            <w:r>
              <w:t>Уполномоченный орган</w:t>
            </w:r>
          </w:p>
        </w:tc>
      </w:tr>
      <w:tr w:rsidR="00AF2343">
        <w:tc>
          <w:tcPr>
            <w:tcW w:w="544" w:type="dxa"/>
          </w:tcPr>
          <w:p w:rsidR="00AF2343" w:rsidRDefault="00AF2343">
            <w:pPr>
              <w:pStyle w:val="ConsPlusNormal"/>
              <w:jc w:val="center"/>
            </w:pPr>
            <w:r>
              <w:t>1.13</w:t>
            </w:r>
          </w:p>
        </w:tc>
        <w:tc>
          <w:tcPr>
            <w:tcW w:w="3969" w:type="dxa"/>
          </w:tcPr>
          <w:p w:rsidR="00AF2343" w:rsidRDefault="00AF2343">
            <w:pPr>
              <w:pStyle w:val="ConsPlusNormal"/>
            </w:pPr>
            <w:r>
              <w:t xml:space="preserve">Проведение общественных </w:t>
            </w:r>
            <w:proofErr w:type="gramStart"/>
            <w:r>
              <w:t>обсуждений проекта плана противодействия коррупции</w:t>
            </w:r>
            <w:proofErr w:type="gramEnd"/>
            <w:r>
              <w:t xml:space="preserve"> в органах исполнительной власти Калужской области на 2021 год и </w:t>
            </w:r>
            <w:r>
              <w:lastRenderedPageBreak/>
              <w:t>проектов ведомственных планов противодействия коррупции органов исполнительной власти Калужской области на 2021 год</w:t>
            </w:r>
          </w:p>
        </w:tc>
        <w:tc>
          <w:tcPr>
            <w:tcW w:w="1984" w:type="dxa"/>
          </w:tcPr>
          <w:p w:rsidR="00AF2343" w:rsidRDefault="00AF2343">
            <w:pPr>
              <w:pStyle w:val="ConsPlusNormal"/>
            </w:pPr>
            <w:r>
              <w:lastRenderedPageBreak/>
              <w:t>Четвертый квартал 2020 года</w:t>
            </w:r>
          </w:p>
        </w:tc>
        <w:tc>
          <w:tcPr>
            <w:tcW w:w="2551" w:type="dxa"/>
          </w:tcPr>
          <w:p w:rsidR="00AF2343" w:rsidRDefault="00AF2343">
            <w:pPr>
              <w:pStyle w:val="ConsPlusNormal"/>
            </w:pPr>
            <w:r>
              <w:t>Уполномоченный орган, органы исполнительной власти Калужской области</w:t>
            </w:r>
          </w:p>
        </w:tc>
      </w:tr>
      <w:tr w:rsidR="00AF2343">
        <w:tc>
          <w:tcPr>
            <w:tcW w:w="544" w:type="dxa"/>
          </w:tcPr>
          <w:p w:rsidR="00AF2343" w:rsidRDefault="00AF2343">
            <w:pPr>
              <w:pStyle w:val="ConsPlusNormal"/>
              <w:jc w:val="center"/>
            </w:pPr>
            <w:r>
              <w:lastRenderedPageBreak/>
              <w:t>1.14</w:t>
            </w:r>
          </w:p>
        </w:tc>
        <w:tc>
          <w:tcPr>
            <w:tcW w:w="3969" w:type="dxa"/>
          </w:tcPr>
          <w:p w:rsidR="00AF2343" w:rsidRDefault="00AF2343">
            <w:pPr>
              <w:pStyle w:val="ConsPlusNormal"/>
            </w:pPr>
            <w:proofErr w:type="gramStart"/>
            <w:r>
              <w:t>Повышение эффективности кадровой работы в части, касающейся ведения личных дел лиц, замещающих государственные должности Калужской области и должности государственной гражданской службы Калужской области,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tc>
        <w:tc>
          <w:tcPr>
            <w:tcW w:w="1984" w:type="dxa"/>
          </w:tcPr>
          <w:p w:rsidR="00AF2343" w:rsidRDefault="00AF2343">
            <w:pPr>
              <w:pStyle w:val="ConsPlusNormal"/>
            </w:pPr>
            <w:r>
              <w:t>В течение 2020 года</w:t>
            </w:r>
          </w:p>
        </w:tc>
        <w:tc>
          <w:tcPr>
            <w:tcW w:w="2551" w:type="dxa"/>
          </w:tcPr>
          <w:p w:rsidR="00AF2343" w:rsidRDefault="00AF2343">
            <w:pPr>
              <w:pStyle w:val="ConsPlusNormal"/>
            </w:pPr>
            <w:r>
              <w:t>Уполномоченный орган, органы исполнительной власти Калужской области</w:t>
            </w:r>
          </w:p>
        </w:tc>
      </w:tr>
      <w:tr w:rsidR="00AF2343">
        <w:tc>
          <w:tcPr>
            <w:tcW w:w="9048" w:type="dxa"/>
            <w:gridSpan w:val="4"/>
          </w:tcPr>
          <w:p w:rsidR="00AF2343" w:rsidRDefault="00AF2343">
            <w:pPr>
              <w:pStyle w:val="ConsPlusNormal"/>
              <w:jc w:val="center"/>
              <w:outlineLvl w:val="1"/>
            </w:pPr>
            <w:r>
              <w:t xml:space="preserve">2. Организационные меры по созданию </w:t>
            </w:r>
            <w:proofErr w:type="gramStart"/>
            <w:r>
              <w:t>механизмов реализации плана противодействия коррупции</w:t>
            </w:r>
            <w:proofErr w:type="gramEnd"/>
            <w:r>
              <w:t xml:space="preserve"> в органах исполнительной власти Калужской области на 2020 год</w:t>
            </w:r>
          </w:p>
        </w:tc>
      </w:tr>
      <w:tr w:rsidR="00AF2343">
        <w:tc>
          <w:tcPr>
            <w:tcW w:w="544" w:type="dxa"/>
          </w:tcPr>
          <w:p w:rsidR="00AF2343" w:rsidRDefault="00AF2343">
            <w:pPr>
              <w:pStyle w:val="ConsPlusNormal"/>
              <w:jc w:val="center"/>
            </w:pPr>
            <w:r>
              <w:t>2.1</w:t>
            </w:r>
          </w:p>
        </w:tc>
        <w:tc>
          <w:tcPr>
            <w:tcW w:w="3969" w:type="dxa"/>
          </w:tcPr>
          <w:p w:rsidR="00AF2343" w:rsidRDefault="00AF2343">
            <w:pPr>
              <w:pStyle w:val="ConsPlusNormal"/>
            </w:pPr>
            <w:r>
              <w:t>Разработка и утверждение ведомственных планов противодействия коррупции в органах исполнительной власти Калужской области</w:t>
            </w:r>
          </w:p>
        </w:tc>
        <w:tc>
          <w:tcPr>
            <w:tcW w:w="1984" w:type="dxa"/>
          </w:tcPr>
          <w:p w:rsidR="00AF2343" w:rsidRDefault="00AF2343">
            <w:pPr>
              <w:pStyle w:val="ConsPlusNormal"/>
            </w:pPr>
            <w:r>
              <w:t>Январь 2020 года</w:t>
            </w:r>
          </w:p>
        </w:tc>
        <w:tc>
          <w:tcPr>
            <w:tcW w:w="2551" w:type="dxa"/>
          </w:tcPr>
          <w:p w:rsidR="00AF2343" w:rsidRDefault="00AF2343">
            <w:pPr>
              <w:pStyle w:val="ConsPlusNormal"/>
            </w:pPr>
            <w:r>
              <w:t>Органы исполнительной власти Калужской области</w:t>
            </w:r>
          </w:p>
        </w:tc>
      </w:tr>
      <w:tr w:rsidR="00AF2343">
        <w:tc>
          <w:tcPr>
            <w:tcW w:w="544" w:type="dxa"/>
          </w:tcPr>
          <w:p w:rsidR="00AF2343" w:rsidRDefault="00AF2343">
            <w:pPr>
              <w:pStyle w:val="ConsPlusNormal"/>
              <w:jc w:val="center"/>
            </w:pPr>
            <w:r>
              <w:t>2.2</w:t>
            </w:r>
          </w:p>
        </w:tc>
        <w:tc>
          <w:tcPr>
            <w:tcW w:w="3969" w:type="dxa"/>
          </w:tcPr>
          <w:p w:rsidR="00AF2343" w:rsidRDefault="00AF2343">
            <w:pPr>
              <w:pStyle w:val="ConsPlusNormal"/>
            </w:pPr>
            <w:r>
              <w:t>Принятие нормативных правовых актов Калужской области, направленных на противодействие коррупции, в том числе своевременное приведение в соответствие с федеральным законодательством нормативных правовых актов Калужской области в сфере противодействия коррупции</w:t>
            </w:r>
          </w:p>
        </w:tc>
        <w:tc>
          <w:tcPr>
            <w:tcW w:w="1984" w:type="dxa"/>
          </w:tcPr>
          <w:p w:rsidR="00AF2343" w:rsidRDefault="00AF2343">
            <w:pPr>
              <w:pStyle w:val="ConsPlusNormal"/>
            </w:pPr>
            <w:r>
              <w:t>Весь период по мере изменения федерального законодательства</w:t>
            </w:r>
          </w:p>
        </w:tc>
        <w:tc>
          <w:tcPr>
            <w:tcW w:w="2551" w:type="dxa"/>
          </w:tcPr>
          <w:p w:rsidR="00AF2343" w:rsidRDefault="00AF2343">
            <w:pPr>
              <w:pStyle w:val="ConsPlusNormal"/>
            </w:pPr>
            <w:r>
              <w:t>Уполномоченный орган, органы исполнительной власти Калужской области</w:t>
            </w:r>
          </w:p>
        </w:tc>
      </w:tr>
      <w:tr w:rsidR="00AF2343">
        <w:tc>
          <w:tcPr>
            <w:tcW w:w="9048" w:type="dxa"/>
            <w:gridSpan w:val="4"/>
          </w:tcPr>
          <w:p w:rsidR="00AF2343" w:rsidRDefault="00AF2343">
            <w:pPr>
              <w:pStyle w:val="ConsPlusNormal"/>
              <w:jc w:val="center"/>
              <w:outlineLvl w:val="1"/>
            </w:pPr>
            <w:r>
              <w:t>3. Организация проведения антикоррупционной экспертизы нормативных правовых актов Калужской области и их проектов в целях устранения положений, способствующих проявлениям коррупции</w:t>
            </w:r>
          </w:p>
        </w:tc>
      </w:tr>
      <w:tr w:rsidR="00AF2343">
        <w:tc>
          <w:tcPr>
            <w:tcW w:w="544" w:type="dxa"/>
          </w:tcPr>
          <w:p w:rsidR="00AF2343" w:rsidRDefault="00AF2343">
            <w:pPr>
              <w:pStyle w:val="ConsPlusNormal"/>
              <w:jc w:val="center"/>
            </w:pPr>
            <w:r>
              <w:t>3.1</w:t>
            </w:r>
          </w:p>
        </w:tc>
        <w:tc>
          <w:tcPr>
            <w:tcW w:w="3969" w:type="dxa"/>
          </w:tcPr>
          <w:p w:rsidR="00AF2343" w:rsidRDefault="00AF2343">
            <w:pPr>
              <w:pStyle w:val="ConsPlusNormal"/>
            </w:pPr>
            <w:r>
              <w:t>Проведение антикоррупционной экспертизы нормативных правовых актов Калужской области, их проектов в порядке, установленном действующим законодательством</w:t>
            </w:r>
          </w:p>
        </w:tc>
        <w:tc>
          <w:tcPr>
            <w:tcW w:w="1984" w:type="dxa"/>
          </w:tcPr>
          <w:p w:rsidR="00AF2343" w:rsidRDefault="00AF2343">
            <w:pPr>
              <w:pStyle w:val="ConsPlusNormal"/>
            </w:pPr>
            <w:r>
              <w:t>Постоянно в течение 2020 года</w:t>
            </w:r>
          </w:p>
        </w:tc>
        <w:tc>
          <w:tcPr>
            <w:tcW w:w="2551" w:type="dxa"/>
          </w:tcPr>
          <w:p w:rsidR="00AF2343" w:rsidRDefault="00AF2343">
            <w:pPr>
              <w:pStyle w:val="ConsPlusNormal"/>
            </w:pPr>
            <w:r>
              <w:t>Уполномоченный орган</w:t>
            </w:r>
          </w:p>
        </w:tc>
      </w:tr>
      <w:tr w:rsidR="00AF2343">
        <w:tc>
          <w:tcPr>
            <w:tcW w:w="544" w:type="dxa"/>
          </w:tcPr>
          <w:p w:rsidR="00AF2343" w:rsidRDefault="00AF2343">
            <w:pPr>
              <w:pStyle w:val="ConsPlusNormal"/>
              <w:jc w:val="center"/>
            </w:pPr>
            <w:r>
              <w:t>3.2</w:t>
            </w:r>
          </w:p>
        </w:tc>
        <w:tc>
          <w:tcPr>
            <w:tcW w:w="3969" w:type="dxa"/>
          </w:tcPr>
          <w:p w:rsidR="00AF2343" w:rsidRDefault="00AF2343">
            <w:pPr>
              <w:pStyle w:val="ConsPlusNormal"/>
            </w:pPr>
            <w:r>
              <w:t xml:space="preserve">Обеспечение размещения нормативных правовых актов (проектов нормативных правовых актов) органов исполнительной власти Калужской области в целях проведения их независимой антикоррупционной </w:t>
            </w:r>
            <w:r>
              <w:lastRenderedPageBreak/>
              <w:t>экспертизы на официальном портале органов власти Калужской области в информационно-телекоммуникационной сети Интернет</w:t>
            </w:r>
          </w:p>
        </w:tc>
        <w:tc>
          <w:tcPr>
            <w:tcW w:w="1984" w:type="dxa"/>
          </w:tcPr>
          <w:p w:rsidR="00AF2343" w:rsidRDefault="00AF2343">
            <w:pPr>
              <w:pStyle w:val="ConsPlusNormal"/>
            </w:pPr>
            <w:r>
              <w:lastRenderedPageBreak/>
              <w:t>Постоянно в течение 2020 года</w:t>
            </w:r>
          </w:p>
        </w:tc>
        <w:tc>
          <w:tcPr>
            <w:tcW w:w="2551" w:type="dxa"/>
          </w:tcPr>
          <w:p w:rsidR="00AF2343" w:rsidRDefault="00AF2343">
            <w:pPr>
              <w:pStyle w:val="ConsPlusNormal"/>
            </w:pPr>
            <w:r>
              <w:t>Уполномоченный орган, органы исполнительной власти Калужской области</w:t>
            </w:r>
          </w:p>
        </w:tc>
      </w:tr>
      <w:tr w:rsidR="00AF2343">
        <w:tc>
          <w:tcPr>
            <w:tcW w:w="544" w:type="dxa"/>
          </w:tcPr>
          <w:p w:rsidR="00AF2343" w:rsidRDefault="00AF2343">
            <w:pPr>
              <w:pStyle w:val="ConsPlusNormal"/>
              <w:jc w:val="center"/>
            </w:pPr>
            <w:r>
              <w:lastRenderedPageBreak/>
              <w:t>3.3</w:t>
            </w:r>
          </w:p>
        </w:tc>
        <w:tc>
          <w:tcPr>
            <w:tcW w:w="3969" w:type="dxa"/>
          </w:tcPr>
          <w:p w:rsidR="00AF2343" w:rsidRDefault="00AF2343">
            <w:pPr>
              <w:pStyle w:val="ConsPlusNormal"/>
            </w:pPr>
            <w:r>
              <w:t>Проведение мониторинга представленных независимыми экспертами, организациями заключений независимой экспертизы нормативных правовых актов, их проектов</w:t>
            </w:r>
          </w:p>
        </w:tc>
        <w:tc>
          <w:tcPr>
            <w:tcW w:w="1984" w:type="dxa"/>
          </w:tcPr>
          <w:p w:rsidR="00AF2343" w:rsidRDefault="00AF2343">
            <w:pPr>
              <w:pStyle w:val="ConsPlusNormal"/>
            </w:pPr>
            <w:r>
              <w:t>Постоянно в течение 2020 года</w:t>
            </w:r>
          </w:p>
        </w:tc>
        <w:tc>
          <w:tcPr>
            <w:tcW w:w="2551" w:type="dxa"/>
          </w:tcPr>
          <w:p w:rsidR="00AF2343" w:rsidRDefault="00AF2343">
            <w:pPr>
              <w:pStyle w:val="ConsPlusNormal"/>
            </w:pPr>
            <w:r>
              <w:t>Уполномоченный орган, органы исполнительной власти Калужской области</w:t>
            </w:r>
          </w:p>
        </w:tc>
      </w:tr>
      <w:tr w:rsidR="00AF2343">
        <w:tc>
          <w:tcPr>
            <w:tcW w:w="9048" w:type="dxa"/>
            <w:gridSpan w:val="4"/>
          </w:tcPr>
          <w:p w:rsidR="00AF2343" w:rsidRDefault="00AF2343">
            <w:pPr>
              <w:pStyle w:val="ConsPlusNormal"/>
              <w:jc w:val="center"/>
              <w:outlineLvl w:val="1"/>
            </w:pPr>
            <w:r>
              <w:t xml:space="preserve">4. </w:t>
            </w:r>
            <w:proofErr w:type="gramStart"/>
            <w:r>
              <w:t>Контроль за</w:t>
            </w:r>
            <w:proofErr w:type="gramEnd"/>
            <w:r>
              <w:t xml:space="preserve"> представлением сведений о доходах, расходах, об имуществе, обязательствах имущественного характера, за соблюдением требований к служебному поведению</w:t>
            </w:r>
          </w:p>
        </w:tc>
      </w:tr>
      <w:tr w:rsidR="00AF2343">
        <w:tc>
          <w:tcPr>
            <w:tcW w:w="544" w:type="dxa"/>
          </w:tcPr>
          <w:p w:rsidR="00AF2343" w:rsidRDefault="00AF2343">
            <w:pPr>
              <w:pStyle w:val="ConsPlusNormal"/>
              <w:jc w:val="center"/>
            </w:pPr>
            <w:r>
              <w:t>4.1</w:t>
            </w:r>
          </w:p>
        </w:tc>
        <w:tc>
          <w:tcPr>
            <w:tcW w:w="3969" w:type="dxa"/>
          </w:tcPr>
          <w:p w:rsidR="00AF2343" w:rsidRDefault="00AF2343">
            <w:pPr>
              <w:pStyle w:val="ConsPlusNormal"/>
            </w:pPr>
            <w:r>
              <w:t>Организация сбора сведений о доходах, об имуществе и обязательствах имущественного характера, представляемых гражданами, претендующими на замещение должностей первого заместителя Губернатора Калужской области, заместителя Губернатора Калужской области, заместителя Губернатора Калужской области - руководителя администрации Губернатора Калужской области, министра Калужской области, Уполномоченного по защите прав предпринимателей в Калужской области</w:t>
            </w:r>
          </w:p>
        </w:tc>
        <w:tc>
          <w:tcPr>
            <w:tcW w:w="1984" w:type="dxa"/>
          </w:tcPr>
          <w:p w:rsidR="00AF2343" w:rsidRDefault="00AF2343">
            <w:pPr>
              <w:pStyle w:val="ConsPlusNormal"/>
            </w:pPr>
            <w:r>
              <w:t>Постоянно в течение 2020 года</w:t>
            </w:r>
          </w:p>
        </w:tc>
        <w:tc>
          <w:tcPr>
            <w:tcW w:w="2551" w:type="dxa"/>
          </w:tcPr>
          <w:p w:rsidR="00AF2343" w:rsidRDefault="00AF2343">
            <w:pPr>
              <w:pStyle w:val="ConsPlusNormal"/>
            </w:pPr>
            <w:r>
              <w:t>Уполномоченный орган</w:t>
            </w:r>
          </w:p>
        </w:tc>
      </w:tr>
      <w:tr w:rsidR="00AF2343">
        <w:tc>
          <w:tcPr>
            <w:tcW w:w="544" w:type="dxa"/>
          </w:tcPr>
          <w:p w:rsidR="00AF2343" w:rsidRDefault="00AF2343">
            <w:pPr>
              <w:pStyle w:val="ConsPlusNormal"/>
              <w:jc w:val="center"/>
            </w:pPr>
            <w:r>
              <w:t>4.2</w:t>
            </w:r>
          </w:p>
        </w:tc>
        <w:tc>
          <w:tcPr>
            <w:tcW w:w="3969" w:type="dxa"/>
          </w:tcPr>
          <w:p w:rsidR="00AF2343" w:rsidRDefault="00AF2343">
            <w:pPr>
              <w:pStyle w:val="ConsPlusNormal"/>
            </w:pPr>
            <w:r>
              <w:t>Организация сбора сведений о доходах, расходах, об имуществе и обязательствах имущественного характера, представляемых первым заместителем Губернатора Калужской области, заместителем Губернатора Калужской области, заместителем Губернатора Калужской области - руководителем администрации Губернатора Калужской области, министром Калужской области, Уполномоченным по защите прав предпринимателей в Калужской области</w:t>
            </w:r>
          </w:p>
        </w:tc>
        <w:tc>
          <w:tcPr>
            <w:tcW w:w="1984" w:type="dxa"/>
          </w:tcPr>
          <w:p w:rsidR="00AF2343" w:rsidRDefault="00AF2343">
            <w:pPr>
              <w:pStyle w:val="ConsPlusNormal"/>
            </w:pPr>
            <w:r>
              <w:t>Не позднее 30 апреля 2020 года</w:t>
            </w:r>
          </w:p>
        </w:tc>
        <w:tc>
          <w:tcPr>
            <w:tcW w:w="2551" w:type="dxa"/>
          </w:tcPr>
          <w:p w:rsidR="00AF2343" w:rsidRDefault="00AF2343">
            <w:pPr>
              <w:pStyle w:val="ConsPlusNormal"/>
            </w:pPr>
            <w:r>
              <w:t>Уполномоченный орган</w:t>
            </w:r>
          </w:p>
        </w:tc>
      </w:tr>
      <w:tr w:rsidR="00AF2343">
        <w:tc>
          <w:tcPr>
            <w:tcW w:w="544" w:type="dxa"/>
          </w:tcPr>
          <w:p w:rsidR="00AF2343" w:rsidRDefault="00AF2343">
            <w:pPr>
              <w:pStyle w:val="ConsPlusNormal"/>
              <w:jc w:val="center"/>
            </w:pPr>
            <w:r>
              <w:t>4.3</w:t>
            </w:r>
          </w:p>
        </w:tc>
        <w:tc>
          <w:tcPr>
            <w:tcW w:w="3969" w:type="dxa"/>
          </w:tcPr>
          <w:p w:rsidR="00AF2343" w:rsidRDefault="00AF2343">
            <w:pPr>
              <w:pStyle w:val="ConsPlusNormal"/>
            </w:pPr>
            <w:r>
              <w:t xml:space="preserve">Проведение анализа сведений о доходах, расходах, об имуществе и обязательствах имущественного характера, представляемых первым заместителем Губернатора Калужской области, заместителем Губернатора Калужской области, заместителем Губернатора Калужской области - руководителем администрации </w:t>
            </w:r>
            <w:r>
              <w:lastRenderedPageBreak/>
              <w:t>Губернатора Калужской области, министром Калужской области, Уполномоченным по защите прав предпринимателей в Калужской области и лицами, претендующими на замещение указанных должностей</w:t>
            </w:r>
          </w:p>
        </w:tc>
        <w:tc>
          <w:tcPr>
            <w:tcW w:w="1984" w:type="dxa"/>
          </w:tcPr>
          <w:p w:rsidR="00AF2343" w:rsidRDefault="00AF2343">
            <w:pPr>
              <w:pStyle w:val="ConsPlusNormal"/>
            </w:pPr>
            <w:r>
              <w:lastRenderedPageBreak/>
              <w:t>При поступлении сведений</w:t>
            </w:r>
          </w:p>
        </w:tc>
        <w:tc>
          <w:tcPr>
            <w:tcW w:w="2551" w:type="dxa"/>
          </w:tcPr>
          <w:p w:rsidR="00AF2343" w:rsidRDefault="00AF2343">
            <w:pPr>
              <w:pStyle w:val="ConsPlusNormal"/>
            </w:pPr>
            <w:r>
              <w:t>Уполномоченный орган</w:t>
            </w:r>
          </w:p>
        </w:tc>
      </w:tr>
      <w:tr w:rsidR="00AF2343">
        <w:tc>
          <w:tcPr>
            <w:tcW w:w="544" w:type="dxa"/>
          </w:tcPr>
          <w:p w:rsidR="00AF2343" w:rsidRDefault="00AF2343">
            <w:pPr>
              <w:pStyle w:val="ConsPlusNormal"/>
              <w:jc w:val="center"/>
            </w:pPr>
            <w:r>
              <w:lastRenderedPageBreak/>
              <w:t>4.4</w:t>
            </w:r>
          </w:p>
        </w:tc>
        <w:tc>
          <w:tcPr>
            <w:tcW w:w="3969" w:type="dxa"/>
          </w:tcPr>
          <w:p w:rsidR="00AF2343" w:rsidRDefault="00AF2343">
            <w:pPr>
              <w:pStyle w:val="ConsPlusNormal"/>
            </w:pPr>
            <w:proofErr w:type="gramStart"/>
            <w:r>
              <w:t>Проведение проверок достоверности и полноты сведений о доходах, об имуществе и обязательствах имущественного характера, представляемых первым заместителем Губернатора Калужской области, заместителем Губернатора Калужской области, заместителем Губернатора Калужской области - руководителем администрации Губернатора Калужской области, министром Калужской области, Уполномоченным по защите прав предпринимателей в Калужской области и лицами, претендующими на замещение указанных должностей</w:t>
            </w:r>
            <w:proofErr w:type="gramEnd"/>
          </w:p>
        </w:tc>
        <w:tc>
          <w:tcPr>
            <w:tcW w:w="1984" w:type="dxa"/>
          </w:tcPr>
          <w:p w:rsidR="00AF2343" w:rsidRDefault="00AF2343">
            <w:pPr>
              <w:pStyle w:val="ConsPlusNormal"/>
            </w:pPr>
            <w:r>
              <w:t>В течение 2020 года при наличии оснований</w:t>
            </w:r>
          </w:p>
        </w:tc>
        <w:tc>
          <w:tcPr>
            <w:tcW w:w="2551" w:type="dxa"/>
          </w:tcPr>
          <w:p w:rsidR="00AF2343" w:rsidRDefault="00AF2343">
            <w:pPr>
              <w:pStyle w:val="ConsPlusNormal"/>
            </w:pPr>
            <w:r>
              <w:t>Уполномоченный орган</w:t>
            </w:r>
          </w:p>
        </w:tc>
      </w:tr>
      <w:tr w:rsidR="00AF2343">
        <w:tc>
          <w:tcPr>
            <w:tcW w:w="544" w:type="dxa"/>
          </w:tcPr>
          <w:p w:rsidR="00AF2343" w:rsidRDefault="00AF2343">
            <w:pPr>
              <w:pStyle w:val="ConsPlusNormal"/>
              <w:jc w:val="center"/>
            </w:pPr>
            <w:r>
              <w:t>4.5</w:t>
            </w:r>
          </w:p>
        </w:tc>
        <w:tc>
          <w:tcPr>
            <w:tcW w:w="3969" w:type="dxa"/>
          </w:tcPr>
          <w:p w:rsidR="00AF2343" w:rsidRDefault="00AF2343">
            <w:pPr>
              <w:pStyle w:val="ConsPlusNormal"/>
            </w:pPr>
            <w:proofErr w:type="gramStart"/>
            <w:r>
              <w:t>Размещение сведений о доходах, расходах, об имуществе и обязательствах имущественного характера, представляемых первым заместителем Губернатора Калужской области, заместителем Губернатора Калужской области, заместителем Губернатора Калужской области - руководителем администрации Губернатора Калужской области, министром Калужской области, Уполномоченным по защите прав предпринимателей в Калужской области, на официальном портале органов власти Калужской области в информационно-телекоммуникационной сети Интернет</w:t>
            </w:r>
            <w:proofErr w:type="gramEnd"/>
          </w:p>
        </w:tc>
        <w:tc>
          <w:tcPr>
            <w:tcW w:w="1984" w:type="dxa"/>
          </w:tcPr>
          <w:p w:rsidR="00AF2343" w:rsidRDefault="00AF2343">
            <w:pPr>
              <w:pStyle w:val="ConsPlusNormal"/>
            </w:pPr>
            <w:r>
              <w:t>Май 2020 года</w:t>
            </w:r>
          </w:p>
        </w:tc>
        <w:tc>
          <w:tcPr>
            <w:tcW w:w="2551" w:type="dxa"/>
          </w:tcPr>
          <w:p w:rsidR="00AF2343" w:rsidRDefault="00AF2343">
            <w:pPr>
              <w:pStyle w:val="ConsPlusNormal"/>
            </w:pPr>
            <w:r>
              <w:t>Уполномоченный орган</w:t>
            </w:r>
          </w:p>
        </w:tc>
      </w:tr>
      <w:tr w:rsidR="00AF2343">
        <w:tc>
          <w:tcPr>
            <w:tcW w:w="544" w:type="dxa"/>
          </w:tcPr>
          <w:p w:rsidR="00AF2343" w:rsidRDefault="00AF2343">
            <w:pPr>
              <w:pStyle w:val="ConsPlusNormal"/>
              <w:jc w:val="center"/>
            </w:pPr>
            <w:r>
              <w:t>4.6</w:t>
            </w:r>
          </w:p>
        </w:tc>
        <w:tc>
          <w:tcPr>
            <w:tcW w:w="3969" w:type="dxa"/>
          </w:tcPr>
          <w:p w:rsidR="00AF2343" w:rsidRDefault="00AF2343">
            <w:pPr>
              <w:pStyle w:val="ConsPlusNormal"/>
            </w:pPr>
            <w:r>
              <w:t>Организация сбора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Калужской области</w:t>
            </w:r>
          </w:p>
        </w:tc>
        <w:tc>
          <w:tcPr>
            <w:tcW w:w="1984" w:type="dxa"/>
          </w:tcPr>
          <w:p w:rsidR="00AF2343" w:rsidRDefault="00AF2343">
            <w:pPr>
              <w:pStyle w:val="ConsPlusNormal"/>
            </w:pPr>
            <w:r>
              <w:t>Постоянно в течение 2020 года</w:t>
            </w:r>
          </w:p>
        </w:tc>
        <w:tc>
          <w:tcPr>
            <w:tcW w:w="2551" w:type="dxa"/>
          </w:tcPr>
          <w:p w:rsidR="00AF2343" w:rsidRDefault="00AF2343">
            <w:pPr>
              <w:pStyle w:val="ConsPlusNormal"/>
            </w:pPr>
            <w:r>
              <w:t>Уполномоченный орган, органы исполнительной власти Калужской области</w:t>
            </w:r>
          </w:p>
        </w:tc>
      </w:tr>
      <w:tr w:rsidR="00AF2343">
        <w:tc>
          <w:tcPr>
            <w:tcW w:w="544" w:type="dxa"/>
          </w:tcPr>
          <w:p w:rsidR="00AF2343" w:rsidRDefault="00AF2343">
            <w:pPr>
              <w:pStyle w:val="ConsPlusNormal"/>
              <w:jc w:val="center"/>
            </w:pPr>
            <w:r>
              <w:t>4.7</w:t>
            </w:r>
          </w:p>
        </w:tc>
        <w:tc>
          <w:tcPr>
            <w:tcW w:w="3969" w:type="dxa"/>
          </w:tcPr>
          <w:p w:rsidR="00AF2343" w:rsidRDefault="00AF2343">
            <w:pPr>
              <w:pStyle w:val="ConsPlusNormal"/>
            </w:pPr>
            <w:r>
              <w:t xml:space="preserve">Организация сбора сведений о доходах, расходах, об имуществе и обязательствах имущественного характера, представляемых </w:t>
            </w:r>
            <w:r>
              <w:lastRenderedPageBreak/>
              <w:t>государственными гражданскими служащими Калужской области</w:t>
            </w:r>
          </w:p>
        </w:tc>
        <w:tc>
          <w:tcPr>
            <w:tcW w:w="1984" w:type="dxa"/>
          </w:tcPr>
          <w:p w:rsidR="00AF2343" w:rsidRDefault="00AF2343">
            <w:pPr>
              <w:pStyle w:val="ConsPlusNormal"/>
            </w:pPr>
            <w:r>
              <w:lastRenderedPageBreak/>
              <w:t>Не позднее 30 апреля 2020 года</w:t>
            </w:r>
          </w:p>
        </w:tc>
        <w:tc>
          <w:tcPr>
            <w:tcW w:w="2551" w:type="dxa"/>
          </w:tcPr>
          <w:p w:rsidR="00AF2343" w:rsidRDefault="00AF2343">
            <w:pPr>
              <w:pStyle w:val="ConsPlusNormal"/>
            </w:pPr>
            <w:r>
              <w:t>Уполномоченный орган, органы исполнительной власти Калужской области</w:t>
            </w:r>
          </w:p>
        </w:tc>
      </w:tr>
      <w:tr w:rsidR="00AF2343">
        <w:tc>
          <w:tcPr>
            <w:tcW w:w="544" w:type="dxa"/>
          </w:tcPr>
          <w:p w:rsidR="00AF2343" w:rsidRDefault="00AF2343">
            <w:pPr>
              <w:pStyle w:val="ConsPlusNormal"/>
              <w:jc w:val="center"/>
            </w:pPr>
            <w:r>
              <w:lastRenderedPageBreak/>
              <w:t>4.8</w:t>
            </w:r>
          </w:p>
        </w:tc>
        <w:tc>
          <w:tcPr>
            <w:tcW w:w="3969" w:type="dxa"/>
          </w:tcPr>
          <w:p w:rsidR="00AF2343" w:rsidRDefault="00AF2343">
            <w:pPr>
              <w:pStyle w:val="ConsPlusNormal"/>
            </w:pPr>
            <w:r>
              <w:t>Проведение анализа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Калужской области, и государственными гражданскими служащими Калужской области</w:t>
            </w:r>
          </w:p>
        </w:tc>
        <w:tc>
          <w:tcPr>
            <w:tcW w:w="1984" w:type="dxa"/>
          </w:tcPr>
          <w:p w:rsidR="00AF2343" w:rsidRDefault="00AF2343">
            <w:pPr>
              <w:pStyle w:val="ConsPlusNormal"/>
            </w:pPr>
            <w:r>
              <w:t>При поступлении сведений</w:t>
            </w:r>
          </w:p>
        </w:tc>
        <w:tc>
          <w:tcPr>
            <w:tcW w:w="2551" w:type="dxa"/>
          </w:tcPr>
          <w:p w:rsidR="00AF2343" w:rsidRDefault="00AF2343">
            <w:pPr>
              <w:pStyle w:val="ConsPlusNormal"/>
            </w:pPr>
            <w:r>
              <w:t>Уполномоченный орган, органы исполнительной власти Калужской области</w:t>
            </w:r>
          </w:p>
        </w:tc>
      </w:tr>
      <w:tr w:rsidR="00AF2343">
        <w:tc>
          <w:tcPr>
            <w:tcW w:w="544" w:type="dxa"/>
          </w:tcPr>
          <w:p w:rsidR="00AF2343" w:rsidRDefault="00AF2343">
            <w:pPr>
              <w:pStyle w:val="ConsPlusNormal"/>
              <w:jc w:val="center"/>
            </w:pPr>
            <w:r>
              <w:t>4.9</w:t>
            </w:r>
          </w:p>
        </w:tc>
        <w:tc>
          <w:tcPr>
            <w:tcW w:w="3969" w:type="dxa"/>
          </w:tcPr>
          <w:p w:rsidR="00AF2343" w:rsidRDefault="00AF2343">
            <w:pPr>
              <w:pStyle w:val="ConsPlusNormal"/>
            </w:pPr>
            <w:proofErr w:type="gramStart"/>
            <w:r>
              <w:t>Проведение проверок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Калужской области, и государственными гражданскими служащими Калужской области</w:t>
            </w:r>
            <w:proofErr w:type="gramEnd"/>
          </w:p>
        </w:tc>
        <w:tc>
          <w:tcPr>
            <w:tcW w:w="1984" w:type="dxa"/>
          </w:tcPr>
          <w:p w:rsidR="00AF2343" w:rsidRDefault="00AF2343">
            <w:pPr>
              <w:pStyle w:val="ConsPlusNormal"/>
            </w:pPr>
            <w:r>
              <w:t>В течение 2020 года при наличии оснований</w:t>
            </w:r>
          </w:p>
        </w:tc>
        <w:tc>
          <w:tcPr>
            <w:tcW w:w="2551" w:type="dxa"/>
          </w:tcPr>
          <w:p w:rsidR="00AF2343" w:rsidRDefault="00AF2343">
            <w:pPr>
              <w:pStyle w:val="ConsPlusNormal"/>
            </w:pPr>
            <w:r>
              <w:t>Уполномоченный орган, органы исполнительной власти Калужской области</w:t>
            </w:r>
          </w:p>
        </w:tc>
      </w:tr>
      <w:tr w:rsidR="00AF2343">
        <w:tc>
          <w:tcPr>
            <w:tcW w:w="544" w:type="dxa"/>
          </w:tcPr>
          <w:p w:rsidR="00AF2343" w:rsidRDefault="00AF2343">
            <w:pPr>
              <w:pStyle w:val="ConsPlusNormal"/>
              <w:jc w:val="center"/>
            </w:pPr>
            <w:r>
              <w:t>4.10</w:t>
            </w:r>
          </w:p>
        </w:tc>
        <w:tc>
          <w:tcPr>
            <w:tcW w:w="3969" w:type="dxa"/>
          </w:tcPr>
          <w:p w:rsidR="00AF2343" w:rsidRDefault="00AF2343">
            <w:pPr>
              <w:pStyle w:val="ConsPlusNormal"/>
            </w:pPr>
            <w:r>
              <w:t>Размещение сведений о доходах, расходах, об имуществе и обязательствах имущественного характера государственных гражданских служащих Калужской области на официальном портале органов власти Калужской области в информационно-телекоммуникационной сети Интернет</w:t>
            </w:r>
          </w:p>
        </w:tc>
        <w:tc>
          <w:tcPr>
            <w:tcW w:w="1984" w:type="dxa"/>
          </w:tcPr>
          <w:p w:rsidR="00AF2343" w:rsidRDefault="00AF2343">
            <w:pPr>
              <w:pStyle w:val="ConsPlusNormal"/>
            </w:pPr>
            <w:r>
              <w:t>Май 2020 года</w:t>
            </w:r>
          </w:p>
        </w:tc>
        <w:tc>
          <w:tcPr>
            <w:tcW w:w="2551" w:type="dxa"/>
          </w:tcPr>
          <w:p w:rsidR="00AF2343" w:rsidRDefault="00AF2343">
            <w:pPr>
              <w:pStyle w:val="ConsPlusNormal"/>
            </w:pPr>
            <w:r>
              <w:t>Уполномоченный орган, органы исполнительной власти Калужской области</w:t>
            </w:r>
          </w:p>
        </w:tc>
      </w:tr>
      <w:tr w:rsidR="00AF2343">
        <w:tc>
          <w:tcPr>
            <w:tcW w:w="544" w:type="dxa"/>
          </w:tcPr>
          <w:p w:rsidR="00AF2343" w:rsidRDefault="00AF2343">
            <w:pPr>
              <w:pStyle w:val="ConsPlusNormal"/>
              <w:jc w:val="center"/>
            </w:pPr>
            <w:r>
              <w:t>4.11</w:t>
            </w:r>
          </w:p>
        </w:tc>
        <w:tc>
          <w:tcPr>
            <w:tcW w:w="3969" w:type="dxa"/>
          </w:tcPr>
          <w:p w:rsidR="00AF2343" w:rsidRDefault="00AF2343">
            <w:pPr>
              <w:pStyle w:val="ConsPlusNormal"/>
            </w:pPr>
            <w:r>
              <w:t xml:space="preserve">Осуществление </w:t>
            </w:r>
            <w:proofErr w:type="gramStart"/>
            <w:r>
              <w:t>контроля за</w:t>
            </w:r>
            <w:proofErr w:type="gramEnd"/>
            <w:r>
              <w:t xml:space="preserve"> соответствием расходов лиц, замещающих государственные должности Калужской области, муниципальные должности, государственных гражданских служащих Калужской области, муниципальных служащих, расходов супруги (супруга) и несовершеннолетних детей указанных лиц их доходам</w:t>
            </w:r>
          </w:p>
        </w:tc>
        <w:tc>
          <w:tcPr>
            <w:tcW w:w="1984" w:type="dxa"/>
          </w:tcPr>
          <w:p w:rsidR="00AF2343" w:rsidRDefault="00AF2343">
            <w:pPr>
              <w:pStyle w:val="ConsPlusNormal"/>
            </w:pPr>
            <w:r>
              <w:t>В течение 2020 года при наличии оснований</w:t>
            </w:r>
          </w:p>
        </w:tc>
        <w:tc>
          <w:tcPr>
            <w:tcW w:w="2551" w:type="dxa"/>
          </w:tcPr>
          <w:p w:rsidR="00AF2343" w:rsidRDefault="00AF2343">
            <w:pPr>
              <w:pStyle w:val="ConsPlusNormal"/>
            </w:pPr>
            <w:r>
              <w:t>Уполномоченный орган</w:t>
            </w:r>
          </w:p>
        </w:tc>
      </w:tr>
      <w:tr w:rsidR="00AF2343">
        <w:tc>
          <w:tcPr>
            <w:tcW w:w="544" w:type="dxa"/>
          </w:tcPr>
          <w:p w:rsidR="00AF2343" w:rsidRDefault="00AF2343">
            <w:pPr>
              <w:pStyle w:val="ConsPlusNormal"/>
              <w:jc w:val="center"/>
            </w:pPr>
            <w:r>
              <w:t>4.12</w:t>
            </w:r>
          </w:p>
        </w:tc>
        <w:tc>
          <w:tcPr>
            <w:tcW w:w="3969" w:type="dxa"/>
          </w:tcPr>
          <w:p w:rsidR="00AF2343" w:rsidRDefault="00AF2343">
            <w:pPr>
              <w:pStyle w:val="ConsPlusNormal"/>
            </w:pPr>
            <w:proofErr w:type="gramStart"/>
            <w:r>
              <w:t xml:space="preserve">Осуществление контроля за соблюдением лицами, замещающими государственные должности Калужской области, для которых федеральными законами не предусмотрено иное, государственными гражданскими служащими Калужской области и лицами, замещающими отдельные </w:t>
            </w:r>
            <w:r>
              <w:lastRenderedPageBreak/>
              <w:t>должности на основании трудового договора в организациях, созданных для выполнения задач, поставленных перед органами исполнительной власти Калужской области, запретов, ограничений и требований, установленных в целях противодействия коррупции</w:t>
            </w:r>
            <w:proofErr w:type="gramEnd"/>
          </w:p>
        </w:tc>
        <w:tc>
          <w:tcPr>
            <w:tcW w:w="1984" w:type="dxa"/>
          </w:tcPr>
          <w:p w:rsidR="00AF2343" w:rsidRDefault="00AF2343">
            <w:pPr>
              <w:pStyle w:val="ConsPlusNormal"/>
            </w:pPr>
            <w:r>
              <w:lastRenderedPageBreak/>
              <w:t>Постоянно в течение 2020 года</w:t>
            </w:r>
          </w:p>
        </w:tc>
        <w:tc>
          <w:tcPr>
            <w:tcW w:w="2551" w:type="dxa"/>
          </w:tcPr>
          <w:p w:rsidR="00AF2343" w:rsidRDefault="00AF2343">
            <w:pPr>
              <w:pStyle w:val="ConsPlusNormal"/>
            </w:pPr>
            <w:r>
              <w:t>Уполномоченный орган, органы исполнительной власти Калужской области</w:t>
            </w:r>
          </w:p>
        </w:tc>
      </w:tr>
      <w:tr w:rsidR="00AF2343">
        <w:tc>
          <w:tcPr>
            <w:tcW w:w="544" w:type="dxa"/>
          </w:tcPr>
          <w:p w:rsidR="00AF2343" w:rsidRDefault="00AF2343">
            <w:pPr>
              <w:pStyle w:val="ConsPlusNormal"/>
              <w:jc w:val="center"/>
            </w:pPr>
            <w:r>
              <w:lastRenderedPageBreak/>
              <w:t>4.13</w:t>
            </w:r>
          </w:p>
        </w:tc>
        <w:tc>
          <w:tcPr>
            <w:tcW w:w="3969" w:type="dxa"/>
          </w:tcPr>
          <w:p w:rsidR="00AF2343" w:rsidRDefault="00AF2343">
            <w:pPr>
              <w:pStyle w:val="ConsPlusNormal"/>
            </w:pPr>
            <w:r>
              <w:t>Организация сбора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муниципальной должности (за исключением граждан, претендующих на замещение муниципальной должности депутата представительного органа сельского поселения, осуществляющего свои полномочия на непостоянной основе), должности главы местной администрации по контракту</w:t>
            </w:r>
          </w:p>
        </w:tc>
        <w:tc>
          <w:tcPr>
            <w:tcW w:w="1984" w:type="dxa"/>
          </w:tcPr>
          <w:p w:rsidR="00AF2343" w:rsidRDefault="00AF2343">
            <w:pPr>
              <w:pStyle w:val="ConsPlusNormal"/>
            </w:pPr>
            <w:r>
              <w:t>Постоянно в течение 2020 года</w:t>
            </w:r>
          </w:p>
        </w:tc>
        <w:tc>
          <w:tcPr>
            <w:tcW w:w="2551" w:type="dxa"/>
          </w:tcPr>
          <w:p w:rsidR="00AF2343" w:rsidRDefault="00AF2343">
            <w:pPr>
              <w:pStyle w:val="ConsPlusNormal"/>
            </w:pPr>
            <w:r>
              <w:t>Уполномоченный орган</w:t>
            </w:r>
          </w:p>
        </w:tc>
      </w:tr>
      <w:tr w:rsidR="00AF2343">
        <w:tc>
          <w:tcPr>
            <w:tcW w:w="544" w:type="dxa"/>
          </w:tcPr>
          <w:p w:rsidR="00AF2343" w:rsidRDefault="00AF2343">
            <w:pPr>
              <w:pStyle w:val="ConsPlusNormal"/>
              <w:jc w:val="center"/>
            </w:pPr>
            <w:r>
              <w:t>4.14</w:t>
            </w:r>
          </w:p>
        </w:tc>
        <w:tc>
          <w:tcPr>
            <w:tcW w:w="3969" w:type="dxa"/>
          </w:tcPr>
          <w:p w:rsidR="00AF2343" w:rsidRDefault="00AF2343">
            <w:pPr>
              <w:pStyle w:val="ConsPlusNormal"/>
            </w:pPr>
            <w:r>
              <w:t>Организация сбора сведений о доходах, расходах, об имуществе и обязательствах имущественного характера, представляемых лицами, замещающими муниципальные должности (за исключением лиц, замещающих муниципальные должности депутатов представительного органа сельского поселения, осуществляющих свои полномочия на непостоянной основе), должности главы местной администрации по контракту</w:t>
            </w:r>
          </w:p>
        </w:tc>
        <w:tc>
          <w:tcPr>
            <w:tcW w:w="1984" w:type="dxa"/>
          </w:tcPr>
          <w:p w:rsidR="00AF2343" w:rsidRDefault="00AF2343">
            <w:pPr>
              <w:pStyle w:val="ConsPlusNormal"/>
            </w:pPr>
            <w:r>
              <w:t>Не позднее 30 апреля 2020 года</w:t>
            </w:r>
          </w:p>
        </w:tc>
        <w:tc>
          <w:tcPr>
            <w:tcW w:w="2551" w:type="dxa"/>
          </w:tcPr>
          <w:p w:rsidR="00AF2343" w:rsidRDefault="00AF2343">
            <w:pPr>
              <w:pStyle w:val="ConsPlusNormal"/>
            </w:pPr>
            <w:r>
              <w:t>Уполномоченный орган</w:t>
            </w:r>
          </w:p>
        </w:tc>
      </w:tr>
      <w:tr w:rsidR="00AF2343">
        <w:tc>
          <w:tcPr>
            <w:tcW w:w="544" w:type="dxa"/>
          </w:tcPr>
          <w:p w:rsidR="00AF2343" w:rsidRDefault="00AF2343">
            <w:pPr>
              <w:pStyle w:val="ConsPlusNormal"/>
              <w:jc w:val="center"/>
            </w:pPr>
            <w:r>
              <w:t>4.15</w:t>
            </w:r>
          </w:p>
        </w:tc>
        <w:tc>
          <w:tcPr>
            <w:tcW w:w="3969" w:type="dxa"/>
          </w:tcPr>
          <w:p w:rsidR="00AF2343" w:rsidRDefault="00AF2343">
            <w:pPr>
              <w:pStyle w:val="ConsPlusNormal"/>
            </w:pPr>
            <w:r>
              <w:t>Организация сбора сведений о доходах, расходах, об имуществе и обязательствах имущественного характера, представляемых лицами, замещающими муниципальную должность депутата представительного органа сельского поселения и осуществляющими свои полномочия на непостоянной основе</w:t>
            </w:r>
          </w:p>
        </w:tc>
        <w:tc>
          <w:tcPr>
            <w:tcW w:w="1984" w:type="dxa"/>
          </w:tcPr>
          <w:p w:rsidR="00AF2343" w:rsidRDefault="00AF2343">
            <w:pPr>
              <w:pStyle w:val="ConsPlusNormal"/>
            </w:pPr>
            <w:r>
              <w:t>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w:t>
            </w:r>
          </w:p>
          <w:p w:rsidR="00AF2343" w:rsidRDefault="00AF2343">
            <w:pPr>
              <w:pStyle w:val="ConsPlusNormal"/>
            </w:pPr>
            <w:r>
              <w:t xml:space="preserve">не позднее 30 апреля 2020 года в случае совершения </w:t>
            </w:r>
            <w:r>
              <w:lastRenderedPageBreak/>
              <w:t xml:space="preserve">в течение отчетного периода сделок, предусмотренных </w:t>
            </w:r>
            <w:hyperlink r:id="rId6" w:history="1">
              <w:r>
                <w:rPr>
                  <w:color w:val="0000FF"/>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tc>
        <w:tc>
          <w:tcPr>
            <w:tcW w:w="2551" w:type="dxa"/>
          </w:tcPr>
          <w:p w:rsidR="00AF2343" w:rsidRDefault="00AF2343">
            <w:pPr>
              <w:pStyle w:val="ConsPlusNormal"/>
            </w:pPr>
            <w:r>
              <w:lastRenderedPageBreak/>
              <w:t>Уполномоченный орган</w:t>
            </w:r>
          </w:p>
        </w:tc>
      </w:tr>
      <w:tr w:rsidR="00AF2343">
        <w:tc>
          <w:tcPr>
            <w:tcW w:w="544" w:type="dxa"/>
          </w:tcPr>
          <w:p w:rsidR="00AF2343" w:rsidRDefault="00AF2343">
            <w:pPr>
              <w:pStyle w:val="ConsPlusNormal"/>
              <w:jc w:val="center"/>
            </w:pPr>
            <w:r>
              <w:lastRenderedPageBreak/>
              <w:t>4.16</w:t>
            </w:r>
          </w:p>
        </w:tc>
        <w:tc>
          <w:tcPr>
            <w:tcW w:w="3969" w:type="dxa"/>
          </w:tcPr>
          <w:p w:rsidR="00AF2343" w:rsidRDefault="00AF2343">
            <w:pPr>
              <w:pStyle w:val="ConsPlusNormal"/>
            </w:pPr>
            <w:proofErr w:type="gramStart"/>
            <w:r>
              <w:t>Анализ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муниципальной должности (за исключением, граждан, претендующих на замещение муниципальной должности депутата представительного органа сельского поселения, осуществляющего свои полномочия на непостоянной основе), должности главы местной администрации по контракту, и лицами, замещающими указанные должности, а также лицами, замещающими муниципальную должность депутата представительного органа сельского поселения и</w:t>
            </w:r>
            <w:proofErr w:type="gramEnd"/>
            <w:r>
              <w:t xml:space="preserve"> </w:t>
            </w:r>
            <w:proofErr w:type="gramStart"/>
            <w:r>
              <w:t>осуществляющими</w:t>
            </w:r>
            <w:proofErr w:type="gramEnd"/>
            <w:r>
              <w:t xml:space="preserve"> свои полномочия на непостоянной основе</w:t>
            </w:r>
          </w:p>
        </w:tc>
        <w:tc>
          <w:tcPr>
            <w:tcW w:w="1984" w:type="dxa"/>
          </w:tcPr>
          <w:p w:rsidR="00AF2343" w:rsidRDefault="00AF2343">
            <w:pPr>
              <w:pStyle w:val="ConsPlusNormal"/>
            </w:pPr>
            <w:r>
              <w:t>Постоянно в течение 2020 года</w:t>
            </w:r>
          </w:p>
        </w:tc>
        <w:tc>
          <w:tcPr>
            <w:tcW w:w="2551" w:type="dxa"/>
          </w:tcPr>
          <w:p w:rsidR="00AF2343" w:rsidRDefault="00AF2343">
            <w:pPr>
              <w:pStyle w:val="ConsPlusNormal"/>
            </w:pPr>
            <w:r>
              <w:t>Уполномоченный орган</w:t>
            </w:r>
          </w:p>
        </w:tc>
      </w:tr>
      <w:tr w:rsidR="00AF2343">
        <w:tc>
          <w:tcPr>
            <w:tcW w:w="544" w:type="dxa"/>
          </w:tcPr>
          <w:p w:rsidR="00AF2343" w:rsidRDefault="00AF2343">
            <w:pPr>
              <w:pStyle w:val="ConsPlusNormal"/>
              <w:jc w:val="center"/>
            </w:pPr>
            <w:r>
              <w:t>4.17</w:t>
            </w:r>
          </w:p>
        </w:tc>
        <w:tc>
          <w:tcPr>
            <w:tcW w:w="3969" w:type="dxa"/>
          </w:tcPr>
          <w:p w:rsidR="00AF2343" w:rsidRDefault="00AF2343">
            <w:pPr>
              <w:pStyle w:val="ConsPlusNormal"/>
            </w:pPr>
            <w:r>
              <w:t xml:space="preserve">Организация сбора сообщений лиц, замещающих муниципальные должности депутата представительного органа сельского поселения и осуществляющих свои полномочия на непостоянной основе, о </w:t>
            </w:r>
            <w:proofErr w:type="spellStart"/>
            <w:r>
              <w:t>несовершении</w:t>
            </w:r>
            <w:proofErr w:type="spellEnd"/>
            <w:r>
              <w:t xml:space="preserve"> в отчетный период сделок, предусмотренных </w:t>
            </w:r>
            <w:hyperlink r:id="rId7" w:history="1">
              <w:r>
                <w:rPr>
                  <w:color w:val="0000FF"/>
                </w:rPr>
                <w:t>частью 1 статьи 3</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tc>
        <w:tc>
          <w:tcPr>
            <w:tcW w:w="1984" w:type="dxa"/>
          </w:tcPr>
          <w:p w:rsidR="00AF2343" w:rsidRDefault="00AF2343">
            <w:pPr>
              <w:pStyle w:val="ConsPlusNormal"/>
            </w:pPr>
            <w:r>
              <w:t>Не позднее 30 апреля 2020 года</w:t>
            </w:r>
          </w:p>
        </w:tc>
        <w:tc>
          <w:tcPr>
            <w:tcW w:w="2551" w:type="dxa"/>
          </w:tcPr>
          <w:p w:rsidR="00AF2343" w:rsidRDefault="00AF2343">
            <w:pPr>
              <w:pStyle w:val="ConsPlusNormal"/>
            </w:pPr>
            <w:r>
              <w:t>Уполномоченный орган</w:t>
            </w:r>
          </w:p>
        </w:tc>
      </w:tr>
      <w:tr w:rsidR="00AF2343">
        <w:tc>
          <w:tcPr>
            <w:tcW w:w="544" w:type="dxa"/>
          </w:tcPr>
          <w:p w:rsidR="00AF2343" w:rsidRDefault="00AF2343">
            <w:pPr>
              <w:pStyle w:val="ConsPlusNormal"/>
              <w:jc w:val="center"/>
            </w:pPr>
            <w:r>
              <w:t>4.18</w:t>
            </w:r>
          </w:p>
        </w:tc>
        <w:tc>
          <w:tcPr>
            <w:tcW w:w="3969" w:type="dxa"/>
          </w:tcPr>
          <w:p w:rsidR="00AF2343" w:rsidRDefault="00AF2343">
            <w:pPr>
              <w:pStyle w:val="ConsPlusNormal"/>
            </w:pPr>
            <w:proofErr w:type="gramStart"/>
            <w:r>
              <w:t xml:space="preserve">Проведение проверок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w:t>
            </w:r>
            <w:r>
              <w:lastRenderedPageBreak/>
              <w:t>муниципальной должности (за исключением, граждан, претендующих на замещение муниципальной должности депутата представительного органа сельского поселения, осуществляющего свои полномочия на непостоянной основе), должности главы местной администрации по контракту, и лицами, замещающими указанные должности, а также лицами, замещающими муниципальную должность депутата представительного</w:t>
            </w:r>
            <w:proofErr w:type="gramEnd"/>
            <w:r>
              <w:t xml:space="preserve"> органа сельского поселения и </w:t>
            </w:r>
            <w:proofErr w:type="gramStart"/>
            <w:r>
              <w:t>осуществляющими</w:t>
            </w:r>
            <w:proofErr w:type="gramEnd"/>
            <w:r>
              <w:t xml:space="preserve"> свои полномочия на непостоянной основе</w:t>
            </w:r>
          </w:p>
        </w:tc>
        <w:tc>
          <w:tcPr>
            <w:tcW w:w="1984" w:type="dxa"/>
          </w:tcPr>
          <w:p w:rsidR="00AF2343" w:rsidRDefault="00AF2343">
            <w:pPr>
              <w:pStyle w:val="ConsPlusNormal"/>
            </w:pPr>
            <w:r>
              <w:lastRenderedPageBreak/>
              <w:t>В течение 2020 года при наличии оснований</w:t>
            </w:r>
          </w:p>
        </w:tc>
        <w:tc>
          <w:tcPr>
            <w:tcW w:w="2551" w:type="dxa"/>
          </w:tcPr>
          <w:p w:rsidR="00AF2343" w:rsidRDefault="00AF2343">
            <w:pPr>
              <w:pStyle w:val="ConsPlusNormal"/>
            </w:pPr>
            <w:r>
              <w:t>Уполномоченный орган</w:t>
            </w:r>
          </w:p>
        </w:tc>
      </w:tr>
      <w:tr w:rsidR="00AF2343">
        <w:tc>
          <w:tcPr>
            <w:tcW w:w="9048" w:type="dxa"/>
            <w:gridSpan w:val="4"/>
          </w:tcPr>
          <w:p w:rsidR="00AF2343" w:rsidRDefault="00AF2343">
            <w:pPr>
              <w:pStyle w:val="ConsPlusNormal"/>
              <w:jc w:val="center"/>
              <w:outlineLvl w:val="1"/>
            </w:pPr>
            <w:r>
              <w:lastRenderedPageBreak/>
              <w:t>5. Противодействие коррупции в органах исполнительной власти Калужской области и в отдельных сферах государственного управления</w:t>
            </w:r>
          </w:p>
        </w:tc>
      </w:tr>
      <w:tr w:rsidR="00AF2343">
        <w:tc>
          <w:tcPr>
            <w:tcW w:w="544" w:type="dxa"/>
          </w:tcPr>
          <w:p w:rsidR="00AF2343" w:rsidRDefault="00AF2343">
            <w:pPr>
              <w:pStyle w:val="ConsPlusNormal"/>
              <w:jc w:val="center"/>
            </w:pPr>
            <w:r>
              <w:t>5.1</w:t>
            </w:r>
          </w:p>
        </w:tc>
        <w:tc>
          <w:tcPr>
            <w:tcW w:w="3969" w:type="dxa"/>
          </w:tcPr>
          <w:p w:rsidR="00AF2343" w:rsidRDefault="00AF2343">
            <w:pPr>
              <w:pStyle w:val="ConsPlusNormal"/>
            </w:pPr>
            <w:r>
              <w:t>Организация дополнительного образования государственных гражданских служащих Калужской области по вопросам противодействия коррупции</w:t>
            </w:r>
          </w:p>
        </w:tc>
        <w:tc>
          <w:tcPr>
            <w:tcW w:w="1984" w:type="dxa"/>
          </w:tcPr>
          <w:p w:rsidR="00AF2343" w:rsidRDefault="00AF2343">
            <w:pPr>
              <w:pStyle w:val="ConsPlusNormal"/>
            </w:pPr>
            <w:r>
              <w:t>Постоянно в течение 2020 года</w:t>
            </w:r>
          </w:p>
        </w:tc>
        <w:tc>
          <w:tcPr>
            <w:tcW w:w="2551" w:type="dxa"/>
          </w:tcPr>
          <w:p w:rsidR="00AF2343" w:rsidRDefault="00AF2343">
            <w:pPr>
              <w:pStyle w:val="ConsPlusNormal"/>
            </w:pPr>
            <w:r>
              <w:t>Уполномоченный орган, органы исполнительной власти Калужской области</w:t>
            </w:r>
          </w:p>
        </w:tc>
      </w:tr>
      <w:tr w:rsidR="00AF2343">
        <w:tc>
          <w:tcPr>
            <w:tcW w:w="544" w:type="dxa"/>
          </w:tcPr>
          <w:p w:rsidR="00AF2343" w:rsidRDefault="00AF2343">
            <w:pPr>
              <w:pStyle w:val="ConsPlusNormal"/>
              <w:jc w:val="center"/>
            </w:pPr>
            <w:r>
              <w:t>5.2</w:t>
            </w:r>
          </w:p>
        </w:tc>
        <w:tc>
          <w:tcPr>
            <w:tcW w:w="3969" w:type="dxa"/>
          </w:tcPr>
          <w:p w:rsidR="00AF2343" w:rsidRDefault="00AF2343">
            <w:pPr>
              <w:pStyle w:val="ConsPlusNormal"/>
            </w:pPr>
            <w:r>
              <w:t>Проведение семинаров с государственными гражданскими служащими Калужской области по вопросам противодействия коррупции</w:t>
            </w:r>
          </w:p>
        </w:tc>
        <w:tc>
          <w:tcPr>
            <w:tcW w:w="1984" w:type="dxa"/>
          </w:tcPr>
          <w:p w:rsidR="00AF2343" w:rsidRDefault="00AF2343">
            <w:pPr>
              <w:pStyle w:val="ConsPlusNormal"/>
            </w:pPr>
            <w:r>
              <w:t>В течение 2020 года</w:t>
            </w:r>
          </w:p>
        </w:tc>
        <w:tc>
          <w:tcPr>
            <w:tcW w:w="2551" w:type="dxa"/>
          </w:tcPr>
          <w:p w:rsidR="00AF2343" w:rsidRDefault="00AF2343">
            <w:pPr>
              <w:pStyle w:val="ConsPlusNormal"/>
            </w:pPr>
            <w:r>
              <w:t>Уполномоченный орган, органы исполнительной власти Калужской области</w:t>
            </w:r>
          </w:p>
        </w:tc>
      </w:tr>
      <w:tr w:rsidR="00AF2343">
        <w:tc>
          <w:tcPr>
            <w:tcW w:w="544" w:type="dxa"/>
          </w:tcPr>
          <w:p w:rsidR="00AF2343" w:rsidRDefault="00AF2343">
            <w:pPr>
              <w:pStyle w:val="ConsPlusNormal"/>
              <w:jc w:val="center"/>
            </w:pPr>
            <w:r>
              <w:t>5.3</w:t>
            </w:r>
          </w:p>
        </w:tc>
        <w:tc>
          <w:tcPr>
            <w:tcW w:w="3969" w:type="dxa"/>
          </w:tcPr>
          <w:p w:rsidR="00AF2343" w:rsidRDefault="00AF2343">
            <w:pPr>
              <w:pStyle w:val="ConsPlusNormal"/>
            </w:pPr>
            <w:r>
              <w:t>Обеспечение соблюдения законодательства Российской Федерации о контрактной системе в сфере закупок товаров, выполнения работ, оказания услуг для государственных нужд органами исполнительной власти Калужской области</w:t>
            </w:r>
          </w:p>
        </w:tc>
        <w:tc>
          <w:tcPr>
            <w:tcW w:w="1984" w:type="dxa"/>
          </w:tcPr>
          <w:p w:rsidR="00AF2343" w:rsidRDefault="00AF2343">
            <w:pPr>
              <w:pStyle w:val="ConsPlusNormal"/>
            </w:pPr>
            <w:r>
              <w:t>Постоянно в течение 2020 года</w:t>
            </w:r>
          </w:p>
        </w:tc>
        <w:tc>
          <w:tcPr>
            <w:tcW w:w="2551" w:type="dxa"/>
          </w:tcPr>
          <w:p w:rsidR="00AF2343" w:rsidRDefault="00AF2343">
            <w:pPr>
              <w:pStyle w:val="ConsPlusNormal"/>
            </w:pPr>
            <w:r>
              <w:t>Органы исполнительной власти Калужской области</w:t>
            </w:r>
          </w:p>
        </w:tc>
      </w:tr>
      <w:tr w:rsidR="00AF2343">
        <w:tc>
          <w:tcPr>
            <w:tcW w:w="544" w:type="dxa"/>
          </w:tcPr>
          <w:p w:rsidR="00AF2343" w:rsidRDefault="00AF2343">
            <w:pPr>
              <w:pStyle w:val="ConsPlusNormal"/>
              <w:jc w:val="center"/>
            </w:pPr>
            <w:r>
              <w:t>5.4</w:t>
            </w:r>
          </w:p>
        </w:tc>
        <w:tc>
          <w:tcPr>
            <w:tcW w:w="3969" w:type="dxa"/>
          </w:tcPr>
          <w:p w:rsidR="00AF2343" w:rsidRDefault="00AF2343">
            <w:pPr>
              <w:pStyle w:val="ConsPlusNormal"/>
            </w:pPr>
            <w:r>
              <w:t>Размещение информационно-разъяснительных материалов по антикоррупционной тематике в средствах массовой информации, на официальном портале органов власти Калужской области в информационно-телекоммуникационной сети Интернет</w:t>
            </w:r>
          </w:p>
        </w:tc>
        <w:tc>
          <w:tcPr>
            <w:tcW w:w="1984" w:type="dxa"/>
          </w:tcPr>
          <w:p w:rsidR="00AF2343" w:rsidRDefault="00AF2343">
            <w:pPr>
              <w:pStyle w:val="ConsPlusNormal"/>
            </w:pPr>
            <w:r>
              <w:t>Постоянно в течение 2020 года</w:t>
            </w:r>
          </w:p>
        </w:tc>
        <w:tc>
          <w:tcPr>
            <w:tcW w:w="2551" w:type="dxa"/>
          </w:tcPr>
          <w:p w:rsidR="00AF2343" w:rsidRDefault="00AF2343">
            <w:pPr>
              <w:pStyle w:val="ConsPlusNormal"/>
            </w:pPr>
            <w:r>
              <w:t>Орган исполнительной власти Калужской области в сфере внутренней политики и массовых коммуникаций</w:t>
            </w:r>
          </w:p>
        </w:tc>
      </w:tr>
      <w:tr w:rsidR="00AF2343">
        <w:tc>
          <w:tcPr>
            <w:tcW w:w="544" w:type="dxa"/>
          </w:tcPr>
          <w:p w:rsidR="00AF2343" w:rsidRDefault="00AF2343">
            <w:pPr>
              <w:pStyle w:val="ConsPlusNormal"/>
              <w:jc w:val="center"/>
            </w:pPr>
            <w:r>
              <w:t>5.5</w:t>
            </w:r>
          </w:p>
        </w:tc>
        <w:tc>
          <w:tcPr>
            <w:tcW w:w="3969" w:type="dxa"/>
          </w:tcPr>
          <w:p w:rsidR="00AF2343" w:rsidRDefault="00AF2343">
            <w:pPr>
              <w:pStyle w:val="ConsPlusNormal"/>
            </w:pPr>
            <w:r>
              <w:t>Взаимодействие с общественными организациями Калужской области по вопросам противодействия коррупции</w:t>
            </w:r>
          </w:p>
        </w:tc>
        <w:tc>
          <w:tcPr>
            <w:tcW w:w="1984" w:type="dxa"/>
          </w:tcPr>
          <w:p w:rsidR="00AF2343" w:rsidRDefault="00AF2343">
            <w:pPr>
              <w:pStyle w:val="ConsPlusNormal"/>
            </w:pPr>
            <w:r>
              <w:t>Постоянно в течение 2020 года</w:t>
            </w:r>
          </w:p>
        </w:tc>
        <w:tc>
          <w:tcPr>
            <w:tcW w:w="2551" w:type="dxa"/>
          </w:tcPr>
          <w:p w:rsidR="00AF2343" w:rsidRDefault="00AF2343">
            <w:pPr>
              <w:pStyle w:val="ConsPlusNormal"/>
            </w:pPr>
            <w:r>
              <w:t>Орган исполнительной власти Калужской области в сфере внутренней политики и массовых коммуникаций</w:t>
            </w:r>
          </w:p>
        </w:tc>
      </w:tr>
      <w:tr w:rsidR="00AF2343">
        <w:tc>
          <w:tcPr>
            <w:tcW w:w="544" w:type="dxa"/>
          </w:tcPr>
          <w:p w:rsidR="00AF2343" w:rsidRDefault="00AF2343">
            <w:pPr>
              <w:pStyle w:val="ConsPlusNormal"/>
              <w:jc w:val="center"/>
            </w:pPr>
            <w:r>
              <w:t>5.6</w:t>
            </w:r>
          </w:p>
        </w:tc>
        <w:tc>
          <w:tcPr>
            <w:tcW w:w="3969" w:type="dxa"/>
          </w:tcPr>
          <w:p w:rsidR="00AF2343" w:rsidRDefault="00AF2343">
            <w:pPr>
              <w:pStyle w:val="ConsPlusNormal"/>
            </w:pPr>
            <w:r>
              <w:t xml:space="preserve">Повышение квалификации </w:t>
            </w:r>
            <w:r>
              <w:lastRenderedPageBreak/>
              <w:t>государственных гражданских служащих Калужской области, в должностные обязанности которых входит участие в противодействии коррупции</w:t>
            </w:r>
          </w:p>
        </w:tc>
        <w:tc>
          <w:tcPr>
            <w:tcW w:w="1984" w:type="dxa"/>
          </w:tcPr>
          <w:p w:rsidR="00AF2343" w:rsidRDefault="00AF2343">
            <w:pPr>
              <w:pStyle w:val="ConsPlusNormal"/>
            </w:pPr>
            <w:r>
              <w:lastRenderedPageBreak/>
              <w:t xml:space="preserve">В течение 2020 </w:t>
            </w:r>
            <w:r>
              <w:lastRenderedPageBreak/>
              <w:t>года</w:t>
            </w:r>
          </w:p>
        </w:tc>
        <w:tc>
          <w:tcPr>
            <w:tcW w:w="2551" w:type="dxa"/>
          </w:tcPr>
          <w:p w:rsidR="00AF2343" w:rsidRDefault="00AF2343">
            <w:pPr>
              <w:pStyle w:val="ConsPlusNormal"/>
            </w:pPr>
            <w:r>
              <w:lastRenderedPageBreak/>
              <w:t xml:space="preserve">Уполномоченный орган, </w:t>
            </w:r>
            <w:r>
              <w:lastRenderedPageBreak/>
              <w:t>органы исполнительной власти Калужской области</w:t>
            </w:r>
          </w:p>
        </w:tc>
      </w:tr>
      <w:tr w:rsidR="00AF2343">
        <w:tc>
          <w:tcPr>
            <w:tcW w:w="544" w:type="dxa"/>
          </w:tcPr>
          <w:p w:rsidR="00AF2343" w:rsidRDefault="00AF2343">
            <w:pPr>
              <w:pStyle w:val="ConsPlusNormal"/>
              <w:jc w:val="center"/>
            </w:pPr>
            <w:r>
              <w:lastRenderedPageBreak/>
              <w:t>5.7</w:t>
            </w:r>
          </w:p>
        </w:tc>
        <w:tc>
          <w:tcPr>
            <w:tcW w:w="3969" w:type="dxa"/>
          </w:tcPr>
          <w:p w:rsidR="00AF2343" w:rsidRDefault="00AF2343">
            <w:pPr>
              <w:pStyle w:val="ConsPlusNormal"/>
            </w:pPr>
            <w:r>
              <w:t>Обучение государственных гражданских служащих Калужской области, впервые поступивших на государственную гражданскую службу Калужской области для 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в области противодействия коррупции</w:t>
            </w:r>
          </w:p>
        </w:tc>
        <w:tc>
          <w:tcPr>
            <w:tcW w:w="1984" w:type="dxa"/>
          </w:tcPr>
          <w:p w:rsidR="00AF2343" w:rsidRDefault="00AF2343">
            <w:pPr>
              <w:pStyle w:val="ConsPlusNormal"/>
            </w:pPr>
            <w:r>
              <w:t>При поступлении на государственную гражданскую службу Калужской области</w:t>
            </w:r>
          </w:p>
        </w:tc>
        <w:tc>
          <w:tcPr>
            <w:tcW w:w="2551" w:type="dxa"/>
          </w:tcPr>
          <w:p w:rsidR="00AF2343" w:rsidRDefault="00AF2343">
            <w:pPr>
              <w:pStyle w:val="ConsPlusNormal"/>
            </w:pPr>
            <w:r>
              <w:t>Уполномоченный орган, органы исполнительной власти Калужской области</w:t>
            </w:r>
          </w:p>
        </w:tc>
      </w:tr>
      <w:tr w:rsidR="00AF2343">
        <w:tc>
          <w:tcPr>
            <w:tcW w:w="9048" w:type="dxa"/>
            <w:gridSpan w:val="4"/>
          </w:tcPr>
          <w:p w:rsidR="00AF2343" w:rsidRDefault="00AF2343">
            <w:pPr>
              <w:pStyle w:val="ConsPlusNormal"/>
              <w:jc w:val="center"/>
              <w:outlineLvl w:val="1"/>
            </w:pPr>
            <w:r>
              <w:t>6. Установление и совершенствование обратной связи с гражданами и организациями, обеспечение доступа граждан и организаций к информации о деятельности органов исполнительной власти Калужской области</w:t>
            </w:r>
          </w:p>
        </w:tc>
      </w:tr>
      <w:tr w:rsidR="00AF2343">
        <w:tc>
          <w:tcPr>
            <w:tcW w:w="544" w:type="dxa"/>
          </w:tcPr>
          <w:p w:rsidR="00AF2343" w:rsidRDefault="00AF2343">
            <w:pPr>
              <w:pStyle w:val="ConsPlusNormal"/>
              <w:jc w:val="center"/>
            </w:pPr>
            <w:r>
              <w:t>6.1</w:t>
            </w:r>
          </w:p>
        </w:tc>
        <w:tc>
          <w:tcPr>
            <w:tcW w:w="3969" w:type="dxa"/>
          </w:tcPr>
          <w:p w:rsidR="00AF2343" w:rsidRDefault="00AF2343">
            <w:pPr>
              <w:pStyle w:val="ConsPlusNormal"/>
            </w:pPr>
            <w:r>
              <w:t>Прием по горячей линии сообщений о фактах коррупции</w:t>
            </w:r>
          </w:p>
        </w:tc>
        <w:tc>
          <w:tcPr>
            <w:tcW w:w="1984" w:type="dxa"/>
          </w:tcPr>
          <w:p w:rsidR="00AF2343" w:rsidRDefault="00AF2343">
            <w:pPr>
              <w:pStyle w:val="ConsPlusNormal"/>
            </w:pPr>
            <w:r>
              <w:t>Постоянно в течение 2020 года</w:t>
            </w:r>
          </w:p>
        </w:tc>
        <w:tc>
          <w:tcPr>
            <w:tcW w:w="2551" w:type="dxa"/>
          </w:tcPr>
          <w:p w:rsidR="00AF2343" w:rsidRDefault="00AF2343">
            <w:pPr>
              <w:pStyle w:val="ConsPlusNormal"/>
            </w:pPr>
            <w:r>
              <w:t>Уполномоченный орган</w:t>
            </w:r>
          </w:p>
        </w:tc>
      </w:tr>
      <w:tr w:rsidR="00AF2343">
        <w:tc>
          <w:tcPr>
            <w:tcW w:w="544" w:type="dxa"/>
          </w:tcPr>
          <w:p w:rsidR="00AF2343" w:rsidRDefault="00AF2343">
            <w:pPr>
              <w:pStyle w:val="ConsPlusNormal"/>
              <w:jc w:val="center"/>
            </w:pPr>
            <w:r>
              <w:t>6.2</w:t>
            </w:r>
          </w:p>
        </w:tc>
        <w:tc>
          <w:tcPr>
            <w:tcW w:w="3969" w:type="dxa"/>
          </w:tcPr>
          <w:p w:rsidR="00AF2343" w:rsidRDefault="00AF2343">
            <w:pPr>
              <w:pStyle w:val="ConsPlusNormal"/>
            </w:pPr>
            <w:r>
              <w:t>Организация работы горячей линии "Здравоохранение"</w:t>
            </w:r>
          </w:p>
        </w:tc>
        <w:tc>
          <w:tcPr>
            <w:tcW w:w="1984" w:type="dxa"/>
          </w:tcPr>
          <w:p w:rsidR="00AF2343" w:rsidRDefault="00AF2343">
            <w:pPr>
              <w:pStyle w:val="ConsPlusNormal"/>
            </w:pPr>
            <w:r>
              <w:t>Постоянно в течение 2020 года</w:t>
            </w:r>
          </w:p>
        </w:tc>
        <w:tc>
          <w:tcPr>
            <w:tcW w:w="2551" w:type="dxa"/>
          </w:tcPr>
          <w:p w:rsidR="00AF2343" w:rsidRDefault="00AF2343">
            <w:pPr>
              <w:pStyle w:val="ConsPlusNormal"/>
            </w:pPr>
            <w:r>
              <w:t>Орган исполнительной власти Калужской области в сфере здравоохранения</w:t>
            </w:r>
          </w:p>
        </w:tc>
      </w:tr>
      <w:tr w:rsidR="00AF2343">
        <w:tc>
          <w:tcPr>
            <w:tcW w:w="544" w:type="dxa"/>
          </w:tcPr>
          <w:p w:rsidR="00AF2343" w:rsidRDefault="00AF2343">
            <w:pPr>
              <w:pStyle w:val="ConsPlusNormal"/>
              <w:jc w:val="center"/>
            </w:pPr>
            <w:r>
              <w:t>6.3</w:t>
            </w:r>
          </w:p>
        </w:tc>
        <w:tc>
          <w:tcPr>
            <w:tcW w:w="3969" w:type="dxa"/>
          </w:tcPr>
          <w:p w:rsidR="00AF2343" w:rsidRDefault="00AF2343">
            <w:pPr>
              <w:pStyle w:val="ConsPlusNormal"/>
            </w:pPr>
            <w:r>
              <w:t>Обеспечение функционирования раздела "Противодействие коррупции" на официальном портале органов власти Калужской области в информационно-телекоммуникационной сети Интернет</w:t>
            </w:r>
          </w:p>
        </w:tc>
        <w:tc>
          <w:tcPr>
            <w:tcW w:w="1984" w:type="dxa"/>
          </w:tcPr>
          <w:p w:rsidR="00AF2343" w:rsidRDefault="00AF2343">
            <w:pPr>
              <w:pStyle w:val="ConsPlusNormal"/>
            </w:pPr>
            <w:r>
              <w:t>В течение 2020 года</w:t>
            </w:r>
          </w:p>
        </w:tc>
        <w:tc>
          <w:tcPr>
            <w:tcW w:w="2551" w:type="dxa"/>
          </w:tcPr>
          <w:p w:rsidR="00AF2343" w:rsidRDefault="00AF2343">
            <w:pPr>
              <w:pStyle w:val="ConsPlusNormal"/>
            </w:pPr>
            <w:r>
              <w:t>Уполномоченный орган исполнительной власти Калужской области в сфере цифровой экономики, цифрового развития и информационного общества</w:t>
            </w:r>
          </w:p>
        </w:tc>
      </w:tr>
    </w:tbl>
    <w:p w:rsidR="00AF2343" w:rsidRDefault="00AF2343">
      <w:pPr>
        <w:pStyle w:val="ConsPlusNormal"/>
        <w:jc w:val="both"/>
      </w:pPr>
    </w:p>
    <w:p w:rsidR="00AF2343" w:rsidRDefault="00AF2343">
      <w:pPr>
        <w:pStyle w:val="ConsPlusNormal"/>
        <w:jc w:val="both"/>
      </w:pPr>
    </w:p>
    <w:p w:rsidR="00AF2343" w:rsidRDefault="00AF2343">
      <w:pPr>
        <w:pStyle w:val="ConsPlusNormal"/>
        <w:pBdr>
          <w:top w:val="single" w:sz="6" w:space="0" w:color="auto"/>
        </w:pBdr>
        <w:spacing w:before="100" w:after="100"/>
        <w:jc w:val="both"/>
        <w:rPr>
          <w:sz w:val="2"/>
          <w:szCs w:val="2"/>
        </w:rPr>
      </w:pPr>
    </w:p>
    <w:p w:rsidR="0081395B" w:rsidRDefault="0081395B"/>
    <w:sectPr w:rsidR="0081395B" w:rsidSect="00026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343"/>
    <w:rsid w:val="0081395B"/>
    <w:rsid w:val="00AF2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23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23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234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23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23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234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B8B14A32E5FDCC13252579D9CFDC1BD1A58D856A0AE9D63AFC5BDB77523C590435E23AD922044D875AF33541BB9F40818A95BF71AFF99B5OBQD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B8B14A32E5FDCC13252579D9CFDC1BD1A58D856A0AE9D63AFC5BDB77523C590435E23AD922044D875AF33541BB9F40818A95BF71AFF99B5OBQDI" TargetMode="External"/><Relationship Id="rId5" Type="http://schemas.openxmlformats.org/officeDocument/2006/relationships/hyperlink" Target="consultantplus://offline/ref=6B8B14A32E5FDCC13252578B9F919FB31F5A8F5EA2AE9F32FA9AE6EA222ACFC704117AEFD62D44DA7DA66E0154B8A84D4BBA5BF31AFC9BA9BF0EA6OFQ9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3008</Words>
  <Characters>17151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2020-12-16T08:16:00Z</dcterms:created>
  <dcterms:modified xsi:type="dcterms:W3CDTF">2020-12-16T08:16:00Z</dcterms:modified>
</cp:coreProperties>
</file>